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289" w:rsidRDefault="00C04289">
      <w:pPr>
        <w:rPr>
          <w:sz w:val="36"/>
        </w:rPr>
      </w:pPr>
    </w:p>
    <w:p w:rsidR="00C04289" w:rsidRDefault="00F9010E">
      <w:pPr>
        <w:jc w:val="center"/>
        <w:outlineLvl w:val="0"/>
        <w:rPr>
          <w:rFonts w:ascii="黑体" w:eastAsia="黑体" w:hAnsi="黑体"/>
          <w:sz w:val="96"/>
        </w:rPr>
      </w:pPr>
      <w:r>
        <w:rPr>
          <w:rFonts w:ascii="黑体" w:eastAsia="黑体" w:hAnsi="黑体" w:hint="eastAsia"/>
          <w:sz w:val="96"/>
        </w:rPr>
        <w:t>竞争性比选采购</w:t>
      </w:r>
    </w:p>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21"/>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C04289">
        <w:trPr>
          <w:trHeight w:val="2269"/>
        </w:trPr>
        <w:tc>
          <w:tcPr>
            <w:tcW w:w="9610" w:type="dxa"/>
            <w:tcBorders>
              <w:top w:val="nil"/>
              <w:left w:val="nil"/>
              <w:bottom w:val="nil"/>
              <w:right w:val="nil"/>
            </w:tcBorders>
          </w:tcPr>
          <w:p w:rsidR="00C04289" w:rsidRDefault="00F9010E">
            <w:pPr>
              <w:spacing w:line="240" w:lineRule="auto"/>
              <w:ind w:firstLineChars="500" w:firstLine="2400"/>
              <w:rPr>
                <w:rFonts w:ascii="黑体" w:eastAsia="黑体" w:hAnsi="黑体"/>
                <w:sz w:val="48"/>
              </w:rPr>
            </w:pPr>
            <w:r>
              <w:rPr>
                <w:rFonts w:ascii="黑体" w:eastAsia="黑体" w:hAnsi="黑体" w:hint="eastAsia"/>
                <w:sz w:val="48"/>
              </w:rPr>
              <w:t>项目编号：</w:t>
            </w:r>
            <w:r>
              <w:rPr>
                <w:rFonts w:ascii="黑体" w:eastAsia="黑体" w:hAnsi="黑体"/>
                <w:sz w:val="48"/>
              </w:rPr>
              <w:t>NJKQ-2026CG022</w:t>
            </w:r>
          </w:p>
          <w:p w:rsidR="00C04289" w:rsidRDefault="00F9010E">
            <w:pPr>
              <w:spacing w:line="240" w:lineRule="auto"/>
              <w:ind w:firstLineChars="500" w:firstLine="2400"/>
              <w:outlineLvl w:val="0"/>
              <w:rPr>
                <w:rFonts w:ascii="黑体" w:eastAsia="黑体" w:hAnsi="黑体"/>
                <w:sz w:val="48"/>
              </w:rPr>
            </w:pPr>
            <w:r>
              <w:rPr>
                <w:rFonts w:ascii="黑体" w:eastAsia="黑体" w:hAnsi="黑体" w:hint="eastAsia"/>
                <w:sz w:val="48"/>
              </w:rPr>
              <w:t>项目名称：南京市口腔医院</w:t>
            </w:r>
          </w:p>
          <w:p w:rsidR="00C04289" w:rsidRDefault="00F9010E">
            <w:pPr>
              <w:spacing w:line="240" w:lineRule="auto"/>
              <w:ind w:firstLineChars="900" w:firstLine="4320"/>
              <w:outlineLvl w:val="0"/>
              <w:rPr>
                <w:rFonts w:ascii="黑体" w:eastAsia="黑体" w:hAnsi="黑体"/>
                <w:sz w:val="48"/>
              </w:rPr>
            </w:pPr>
            <w:r>
              <w:rPr>
                <w:rFonts w:ascii="黑体" w:eastAsia="黑体" w:hAnsi="黑体" w:hint="eastAsia"/>
                <w:sz w:val="48"/>
              </w:rPr>
              <w:t>配电房托管服务项目</w:t>
            </w:r>
          </w:p>
        </w:tc>
      </w:tr>
    </w:tbl>
    <w:p w:rsidR="00C04289" w:rsidRDefault="00C04289"/>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21"/>
        </w:rPr>
      </w:pPr>
    </w:p>
    <w:p w:rsidR="00C04289" w:rsidRDefault="00C04289">
      <w:pPr>
        <w:rPr>
          <w:sz w:val="32"/>
          <w:szCs w:val="32"/>
        </w:rPr>
      </w:pPr>
    </w:p>
    <w:p w:rsidR="00C04289" w:rsidRDefault="00F9010E">
      <w:pPr>
        <w:spacing w:line="240" w:lineRule="auto"/>
        <w:jc w:val="center"/>
        <w:rPr>
          <w:rFonts w:ascii="黑体" w:eastAsia="黑体" w:hAnsi="黑体"/>
          <w:sz w:val="48"/>
        </w:rPr>
      </w:pPr>
      <w:r>
        <w:rPr>
          <w:rFonts w:ascii="黑体" w:eastAsia="黑体" w:hAnsi="黑体" w:hint="eastAsia"/>
          <w:sz w:val="48"/>
        </w:rPr>
        <w:t>南京市口腔医院</w:t>
      </w:r>
    </w:p>
    <w:p w:rsidR="00C04289" w:rsidRDefault="00F9010E">
      <w:pPr>
        <w:spacing w:line="240" w:lineRule="auto"/>
        <w:jc w:val="center"/>
        <w:rPr>
          <w:rFonts w:ascii="黑体" w:eastAsia="黑体" w:hAnsi="黑体"/>
          <w:sz w:val="48"/>
        </w:rPr>
      </w:pPr>
      <w:r>
        <w:rPr>
          <w:rFonts w:ascii="黑体" w:eastAsia="黑体" w:hAnsi="黑体" w:hint="eastAsia"/>
          <w:sz w:val="48"/>
        </w:rPr>
        <w:t>二零二六年三月</w:t>
      </w:r>
    </w:p>
    <w:p w:rsidR="00C04289" w:rsidRDefault="00C04289">
      <w:pPr>
        <w:autoSpaceDE w:val="0"/>
        <w:autoSpaceDN w:val="0"/>
        <w:adjustRightInd w:val="0"/>
        <w:rPr>
          <w:color w:val="000000"/>
          <w:szCs w:val="21"/>
        </w:rPr>
      </w:pPr>
    </w:p>
    <w:p w:rsidR="00C04289" w:rsidRDefault="00F9010E">
      <w:pPr>
        <w:pageBreakBefore/>
        <w:spacing w:beforeLines="50" w:before="120" w:afterLines="50" w:after="120" w:line="240" w:lineRule="auto"/>
        <w:jc w:val="center"/>
        <w:outlineLvl w:val="1"/>
        <w:rPr>
          <w:rFonts w:ascii="黑体" w:eastAsia="黑体" w:hAnsi="黑体"/>
          <w:b/>
          <w:sz w:val="40"/>
        </w:rPr>
      </w:pPr>
      <w:r>
        <w:rPr>
          <w:rFonts w:ascii="黑体" w:eastAsia="黑体" w:hAnsi="黑体" w:hint="eastAsia"/>
          <w:b/>
          <w:sz w:val="40"/>
        </w:rPr>
        <w:lastRenderedPageBreak/>
        <w:t>第一章</w:t>
      </w:r>
      <w:r>
        <w:rPr>
          <w:rFonts w:ascii="黑体" w:eastAsia="黑体" w:hAnsi="黑体" w:hint="eastAsia"/>
          <w:b/>
          <w:sz w:val="40"/>
        </w:rPr>
        <w:t xml:space="preserve"> </w:t>
      </w:r>
      <w:r>
        <w:rPr>
          <w:rFonts w:ascii="黑体" w:eastAsia="黑体" w:hAnsi="黑体" w:hint="eastAsia"/>
          <w:b/>
          <w:sz w:val="40"/>
        </w:rPr>
        <w:t>采购公告</w:t>
      </w:r>
    </w:p>
    <w:p w:rsidR="00C04289" w:rsidRDefault="00F9010E">
      <w:r>
        <w:rPr>
          <w:rFonts w:hint="eastAsia"/>
        </w:rPr>
        <w:t>南京市口腔医院就配电房托管服务项目进行竞争性比选采购，有关事宜公告如下：</w:t>
      </w:r>
    </w:p>
    <w:p w:rsidR="00C04289" w:rsidRDefault="00F9010E">
      <w:r>
        <w:rPr>
          <w:rFonts w:hint="eastAsia"/>
        </w:rPr>
        <w:t>一、采购项目信息：</w:t>
      </w:r>
    </w:p>
    <w:p w:rsidR="00C04289" w:rsidRDefault="00F9010E">
      <w:r>
        <w:rPr>
          <w:rFonts w:hint="eastAsia"/>
        </w:rPr>
        <w:t>1.</w:t>
      </w:r>
      <w:r>
        <w:rPr>
          <w:rFonts w:hint="eastAsia"/>
        </w:rPr>
        <w:t>项目编号：</w:t>
      </w:r>
      <w:r>
        <w:rPr>
          <w:rFonts w:hint="eastAsia"/>
        </w:rPr>
        <w:t>NJKQ-</w:t>
      </w:r>
      <w:r>
        <w:t>2026CG022</w:t>
      </w:r>
    </w:p>
    <w:p w:rsidR="00C04289" w:rsidRDefault="00F9010E">
      <w:r>
        <w:rPr>
          <w:rFonts w:hint="eastAsia"/>
        </w:rPr>
        <w:t>2.</w:t>
      </w:r>
      <w:r>
        <w:rPr>
          <w:rFonts w:hint="eastAsia"/>
        </w:rPr>
        <w:t>项目名称：</w:t>
      </w:r>
      <w:bookmarkStart w:id="0" w:name="OLE_LINK1"/>
      <w:bookmarkStart w:id="1" w:name="OLE_LINK2"/>
      <w:r>
        <w:rPr>
          <w:rFonts w:hint="eastAsia"/>
        </w:rPr>
        <w:t>南京市口腔医院</w:t>
      </w:r>
      <w:bookmarkStart w:id="2" w:name="OLE_LINK7"/>
      <w:bookmarkStart w:id="3" w:name="OLE_LINK4"/>
      <w:bookmarkEnd w:id="0"/>
      <w:bookmarkEnd w:id="1"/>
      <w:r>
        <w:rPr>
          <w:rFonts w:hint="eastAsia"/>
        </w:rPr>
        <w:t>配电房托管服务项目</w:t>
      </w:r>
      <w:bookmarkEnd w:id="2"/>
      <w:bookmarkEnd w:id="3"/>
    </w:p>
    <w:p w:rsidR="00C04289" w:rsidRDefault="00F9010E">
      <w:r>
        <w:rPr>
          <w:rFonts w:hint="eastAsia"/>
        </w:rPr>
        <w:t>3.</w:t>
      </w:r>
      <w:r>
        <w:rPr>
          <w:rFonts w:hint="eastAsia"/>
        </w:rPr>
        <w:t>采购项目用途、数量、简要技术要求等：详见采购文件</w:t>
      </w:r>
    </w:p>
    <w:p w:rsidR="00C04289" w:rsidRDefault="00F9010E">
      <w:r>
        <w:rPr>
          <w:rFonts w:hint="eastAsia"/>
        </w:rPr>
        <w:t>4.</w:t>
      </w:r>
      <w:r>
        <w:rPr>
          <w:rFonts w:hint="eastAsia"/>
        </w:rPr>
        <w:t>采购项目内容</w:t>
      </w:r>
      <w:r>
        <w:rPr>
          <w:rFonts w:hint="eastAsia"/>
        </w:rPr>
        <w:t xml:space="preserve">: </w:t>
      </w:r>
    </w:p>
    <w:tbl>
      <w:tblPr>
        <w:tblW w:w="0" w:type="auto"/>
        <w:jc w:val="center"/>
        <w:tblCellMar>
          <w:left w:w="0" w:type="dxa"/>
          <w:right w:w="0" w:type="dxa"/>
        </w:tblCellMar>
        <w:tblLook w:val="04A0" w:firstRow="1" w:lastRow="0" w:firstColumn="1" w:lastColumn="0" w:noHBand="0" w:noVBand="1"/>
      </w:tblPr>
      <w:tblGrid>
        <w:gridCol w:w="557"/>
        <w:gridCol w:w="4255"/>
        <w:gridCol w:w="1551"/>
        <w:gridCol w:w="1508"/>
        <w:gridCol w:w="1464"/>
      </w:tblGrid>
      <w:tr w:rsidR="00C04289">
        <w:trPr>
          <w:trHeight w:val="489"/>
          <w:jc w:val="center"/>
        </w:trPr>
        <w:tc>
          <w:tcPr>
            <w:tcW w:w="557"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rPr>
                <w:rFonts w:ascii="微软雅黑" w:eastAsia="微软雅黑" w:hAnsi="微软雅黑"/>
                <w:color w:val="000000"/>
                <w:szCs w:val="21"/>
              </w:rPr>
            </w:pPr>
            <w:r>
              <w:rPr>
                <w:rFonts w:ascii="微软雅黑" w:eastAsia="微软雅黑" w:hAnsi="微软雅黑" w:hint="eastAsia"/>
                <w:color w:val="000000"/>
                <w:szCs w:val="21"/>
              </w:rPr>
              <w:t>序号</w:t>
            </w:r>
          </w:p>
        </w:tc>
        <w:tc>
          <w:tcPr>
            <w:tcW w:w="4255"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rPr>
                <w:rFonts w:ascii="微软雅黑" w:eastAsia="微软雅黑" w:hAnsi="微软雅黑"/>
                <w:color w:val="000000"/>
                <w:szCs w:val="21"/>
              </w:rPr>
            </w:pPr>
            <w:r>
              <w:rPr>
                <w:rFonts w:ascii="微软雅黑" w:eastAsia="微软雅黑" w:hAnsi="微软雅黑" w:hint="eastAsia"/>
                <w:color w:val="000000"/>
                <w:szCs w:val="21"/>
              </w:rPr>
              <w:t>名</w:t>
            </w:r>
            <w:r>
              <w:rPr>
                <w:rFonts w:ascii="微软雅黑" w:eastAsia="微软雅黑" w:hAnsi="微软雅黑"/>
                <w:color w:val="000000"/>
                <w:szCs w:val="21"/>
              </w:rPr>
              <w:t>   </w:t>
            </w:r>
            <w:r>
              <w:rPr>
                <w:rFonts w:ascii="微软雅黑" w:eastAsia="微软雅黑" w:hAnsi="微软雅黑" w:hint="eastAsia"/>
                <w:color w:val="000000"/>
                <w:szCs w:val="21"/>
              </w:rPr>
              <w:t>称</w:t>
            </w:r>
          </w:p>
        </w:tc>
        <w:tc>
          <w:tcPr>
            <w:tcW w:w="1551"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rPr>
                <w:rFonts w:ascii="微软雅黑" w:eastAsia="微软雅黑" w:hAnsi="微软雅黑"/>
                <w:color w:val="000000"/>
                <w:szCs w:val="21"/>
              </w:rPr>
            </w:pPr>
            <w:r>
              <w:rPr>
                <w:rFonts w:ascii="微软雅黑" w:eastAsia="微软雅黑" w:hAnsi="微软雅黑" w:hint="eastAsia"/>
                <w:color w:val="000000"/>
                <w:szCs w:val="21"/>
              </w:rPr>
              <w:t>预算</w:t>
            </w:r>
            <w:r>
              <w:rPr>
                <w:rFonts w:ascii="微软雅黑" w:eastAsia="微软雅黑" w:hAnsi="微软雅黑"/>
                <w:color w:val="000000"/>
                <w:szCs w:val="21"/>
              </w:rPr>
              <w:t>(</w:t>
            </w:r>
            <w:r>
              <w:rPr>
                <w:rFonts w:ascii="微软雅黑" w:eastAsia="微软雅黑" w:hAnsi="微软雅黑" w:hint="eastAsia"/>
                <w:color w:val="000000"/>
                <w:szCs w:val="21"/>
              </w:rPr>
              <w:t>万元</w:t>
            </w:r>
            <w:r>
              <w:rPr>
                <w:rFonts w:ascii="微软雅黑" w:eastAsia="微软雅黑" w:hAnsi="微软雅黑"/>
                <w:color w:val="000000"/>
                <w:szCs w:val="21"/>
              </w:rPr>
              <w:t>)</w:t>
            </w:r>
          </w:p>
        </w:tc>
        <w:tc>
          <w:tcPr>
            <w:tcW w:w="1508" w:type="dxa"/>
            <w:tcBorders>
              <w:top w:val="single" w:sz="8" w:space="0" w:color="auto"/>
              <w:left w:val="single" w:sz="8" w:space="0" w:color="auto"/>
              <w:bottom w:val="single" w:sz="8" w:space="0" w:color="auto"/>
              <w:right w:val="single" w:sz="8" w:space="0" w:color="auto"/>
            </w:tcBorders>
          </w:tcPr>
          <w:p w:rsidR="00C04289" w:rsidRDefault="00F9010E">
            <w:pPr>
              <w:jc w:val="center"/>
              <w:rPr>
                <w:rFonts w:ascii="微软雅黑" w:eastAsia="微软雅黑" w:hAnsi="微软雅黑"/>
                <w:color w:val="000000"/>
                <w:szCs w:val="21"/>
              </w:rPr>
            </w:pPr>
            <w:r>
              <w:rPr>
                <w:rFonts w:ascii="微软雅黑" w:eastAsia="微软雅黑" w:hAnsi="微软雅黑" w:hint="eastAsia"/>
                <w:color w:val="000000"/>
                <w:szCs w:val="21"/>
              </w:rPr>
              <w:t>履行期限</w:t>
            </w:r>
          </w:p>
        </w:tc>
        <w:tc>
          <w:tcPr>
            <w:tcW w:w="1464" w:type="dxa"/>
            <w:tcBorders>
              <w:top w:val="single" w:sz="8" w:space="0" w:color="auto"/>
              <w:left w:val="single" w:sz="8" w:space="0" w:color="auto"/>
              <w:bottom w:val="single" w:sz="8" w:space="0" w:color="auto"/>
              <w:right w:val="single" w:sz="8" w:space="0" w:color="auto"/>
            </w:tcBorders>
          </w:tcPr>
          <w:p w:rsidR="00C04289" w:rsidRDefault="00F9010E">
            <w:pPr>
              <w:jc w:val="center"/>
              <w:rPr>
                <w:rFonts w:ascii="微软雅黑" w:eastAsia="微软雅黑" w:hAnsi="微软雅黑"/>
                <w:color w:val="000000"/>
                <w:szCs w:val="21"/>
              </w:rPr>
            </w:pPr>
            <w:r>
              <w:rPr>
                <w:rFonts w:ascii="微软雅黑" w:eastAsia="微软雅黑" w:hAnsi="微软雅黑" w:hint="eastAsia"/>
                <w:color w:val="000000"/>
                <w:szCs w:val="21"/>
              </w:rPr>
              <w:t>备注</w:t>
            </w:r>
          </w:p>
        </w:tc>
      </w:tr>
      <w:tr w:rsidR="00C04289">
        <w:trPr>
          <w:trHeight w:val="756"/>
          <w:jc w:val="center"/>
        </w:trPr>
        <w:tc>
          <w:tcPr>
            <w:tcW w:w="557"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rPr>
                <w:rFonts w:ascii="微软雅黑" w:eastAsia="微软雅黑" w:hAnsi="微软雅黑"/>
                <w:color w:val="000000"/>
                <w:szCs w:val="21"/>
              </w:rPr>
            </w:pPr>
            <w:r>
              <w:rPr>
                <w:rFonts w:ascii="微软雅黑" w:eastAsia="微软雅黑" w:hAnsi="微软雅黑"/>
                <w:color w:val="000000"/>
                <w:szCs w:val="21"/>
              </w:rPr>
              <w:t>1</w:t>
            </w:r>
          </w:p>
        </w:tc>
        <w:tc>
          <w:tcPr>
            <w:tcW w:w="4255"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rPr>
                <w:rFonts w:ascii="微软雅黑" w:eastAsia="微软雅黑" w:hAnsi="微软雅黑"/>
                <w:color w:val="000000"/>
                <w:szCs w:val="21"/>
              </w:rPr>
            </w:pPr>
            <w:r>
              <w:rPr>
                <w:rFonts w:hint="eastAsia"/>
              </w:rPr>
              <w:t>南京市口腔医院配电房托管服务项目</w:t>
            </w:r>
          </w:p>
        </w:tc>
        <w:tc>
          <w:tcPr>
            <w:tcW w:w="1551"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pPr>
            <w:r>
              <w:t>10</w:t>
            </w:r>
          </w:p>
        </w:tc>
        <w:tc>
          <w:tcPr>
            <w:tcW w:w="1508"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pPr>
            <w:r>
              <w:rPr>
                <w:rFonts w:hint="eastAsia"/>
              </w:rPr>
              <w:t>3</w:t>
            </w:r>
            <w:r>
              <w:rPr>
                <w:rFonts w:hint="eastAsia"/>
              </w:rPr>
              <w:t>个月</w:t>
            </w:r>
          </w:p>
        </w:tc>
        <w:tc>
          <w:tcPr>
            <w:tcW w:w="1464" w:type="dxa"/>
            <w:tcBorders>
              <w:top w:val="single" w:sz="8" w:space="0" w:color="auto"/>
              <w:left w:val="single" w:sz="8" w:space="0" w:color="auto"/>
              <w:bottom w:val="single" w:sz="8" w:space="0" w:color="auto"/>
              <w:right w:val="single" w:sz="8" w:space="0" w:color="auto"/>
            </w:tcBorders>
            <w:vAlign w:val="center"/>
          </w:tcPr>
          <w:p w:rsidR="00C04289" w:rsidRDefault="00F9010E">
            <w:pPr>
              <w:jc w:val="center"/>
            </w:pPr>
            <w:r>
              <w:rPr>
                <w:rFonts w:hint="eastAsia"/>
              </w:rPr>
              <w:t>如医院提前完成技术用工招标可提前结束</w:t>
            </w:r>
          </w:p>
        </w:tc>
      </w:tr>
    </w:tbl>
    <w:p w:rsidR="00C04289" w:rsidRDefault="00F9010E">
      <w:pPr>
        <w:rPr>
          <w:rFonts w:ascii="Times New Roman" w:hAnsi="Times New Roman" w:cs="Times New Roman"/>
          <w:color w:val="000000" w:themeColor="text1"/>
          <w:szCs w:val="21"/>
        </w:rPr>
      </w:pPr>
      <w:r>
        <w:rPr>
          <w:color w:val="000000" w:themeColor="text1"/>
          <w:szCs w:val="21"/>
        </w:rPr>
        <w:t>5</w:t>
      </w:r>
      <w:r>
        <w:rPr>
          <w:rFonts w:ascii="Times New Roman" w:hAnsi="Times New Roman" w:cs="Times New Roman" w:hint="eastAsia"/>
          <w:color w:val="000000" w:themeColor="text1"/>
          <w:szCs w:val="21"/>
        </w:rPr>
        <w:t>．资质要求：</w:t>
      </w:r>
    </w:p>
    <w:p w:rsidR="00C04289" w:rsidRDefault="00F9010E">
      <w:r>
        <w:fldChar w:fldCharType="begin"/>
      </w:r>
      <w:r>
        <w:instrText xml:space="preserve"> </w:instrText>
      </w:r>
      <w:r>
        <w:rPr>
          <w:rFonts w:hint="eastAsia"/>
        </w:rPr>
        <w:instrText>= 1 \* GB4</w:instrText>
      </w:r>
      <w:r>
        <w:instrText xml:space="preserve"> </w:instrText>
      </w:r>
      <w:r>
        <w:fldChar w:fldCharType="separate"/>
      </w:r>
      <w:r>
        <w:rPr>
          <w:rFonts w:hint="eastAsia"/>
        </w:rPr>
        <w:t>㈠</w:t>
      </w:r>
      <w:r>
        <w:fldChar w:fldCharType="end"/>
      </w:r>
      <w:r>
        <w:rPr>
          <w:rFonts w:hint="eastAsia"/>
        </w:rPr>
        <w:t>、持有高压电工操作证</w:t>
      </w:r>
      <w:r>
        <w:rPr>
          <w:rFonts w:hint="eastAsia"/>
        </w:rPr>
        <w:t xml:space="preserve"> </w:t>
      </w:r>
    </w:p>
    <w:p w:rsidR="00C04289" w:rsidRDefault="00C04289">
      <w:pPr>
        <w:rPr>
          <w:rFonts w:ascii="仿宋" w:eastAsia="仿宋" w:hAnsi="仿宋"/>
          <w:sz w:val="28"/>
          <w:szCs w:val="28"/>
        </w:rPr>
      </w:pPr>
    </w:p>
    <w:p w:rsidR="00C04289" w:rsidRDefault="00F9010E">
      <w:pPr>
        <w:rPr>
          <w:color w:val="000000"/>
          <w:szCs w:val="21"/>
        </w:rPr>
      </w:pPr>
      <w:r>
        <w:rPr>
          <w:rFonts w:hint="eastAsia"/>
          <w:color w:val="000000"/>
          <w:szCs w:val="21"/>
        </w:rPr>
        <w:t>二、采购文件获取的时间、方式、公告期限等</w:t>
      </w:r>
      <w:r>
        <w:rPr>
          <w:rFonts w:hint="eastAsia"/>
          <w:color w:val="000000"/>
          <w:szCs w:val="21"/>
        </w:rPr>
        <w:t>:</w:t>
      </w:r>
    </w:p>
    <w:p w:rsidR="00C04289" w:rsidRDefault="00F9010E">
      <w:pPr>
        <w:rPr>
          <w:color w:val="000000"/>
          <w:szCs w:val="21"/>
        </w:rPr>
      </w:pPr>
      <w:r>
        <w:rPr>
          <w:rFonts w:hint="eastAsia"/>
          <w:color w:val="000000"/>
          <w:szCs w:val="21"/>
        </w:rPr>
        <w:t>自即日起至应答截止时间前，从南京市口腔医院网站公告下载栏免费下载。</w:t>
      </w:r>
    </w:p>
    <w:p w:rsidR="00C04289" w:rsidRDefault="00F9010E">
      <w:pPr>
        <w:rPr>
          <w:color w:val="000000"/>
          <w:szCs w:val="21"/>
        </w:rPr>
      </w:pPr>
      <w:r>
        <w:rPr>
          <w:rFonts w:hint="eastAsia"/>
          <w:color w:val="000000"/>
          <w:szCs w:val="21"/>
        </w:rPr>
        <w:t>三、报名截止时间：</w:t>
      </w:r>
    </w:p>
    <w:p w:rsidR="00C04289" w:rsidRPr="00B40C41" w:rsidRDefault="00F9010E">
      <w:pPr>
        <w:rPr>
          <w:b/>
          <w:szCs w:val="21"/>
          <w:lang w:bidi="ar"/>
        </w:rPr>
      </w:pPr>
      <w:r w:rsidRPr="00B40C41">
        <w:rPr>
          <w:rFonts w:hint="eastAsia"/>
          <w:b/>
          <w:szCs w:val="21"/>
          <w:lang w:bidi="ar"/>
        </w:rPr>
        <w:t>202</w:t>
      </w:r>
      <w:r w:rsidRPr="00B40C41">
        <w:rPr>
          <w:b/>
          <w:szCs w:val="21"/>
          <w:lang w:bidi="ar"/>
        </w:rPr>
        <w:t>6</w:t>
      </w:r>
      <w:r w:rsidRPr="00B40C41">
        <w:rPr>
          <w:rFonts w:hint="eastAsia"/>
          <w:b/>
          <w:szCs w:val="21"/>
          <w:lang w:bidi="ar"/>
        </w:rPr>
        <w:t>-</w:t>
      </w:r>
      <w:r w:rsidRPr="00B40C41">
        <w:rPr>
          <w:b/>
          <w:szCs w:val="21"/>
          <w:lang w:bidi="ar"/>
        </w:rPr>
        <w:t>03</w:t>
      </w:r>
      <w:r w:rsidRPr="00B40C41">
        <w:rPr>
          <w:rFonts w:hint="eastAsia"/>
          <w:b/>
          <w:szCs w:val="21"/>
          <w:lang w:bidi="ar"/>
        </w:rPr>
        <w:t>-</w:t>
      </w:r>
      <w:proofErr w:type="gramStart"/>
      <w:r w:rsidR="00B40C41" w:rsidRPr="00B40C41">
        <w:rPr>
          <w:b/>
          <w:szCs w:val="21"/>
          <w:lang w:bidi="ar"/>
        </w:rPr>
        <w:t>25</w:t>
      </w:r>
      <w:r w:rsidRPr="00B40C41">
        <w:rPr>
          <w:rFonts w:hint="eastAsia"/>
          <w:b/>
          <w:szCs w:val="21"/>
          <w:lang w:bidi="ar"/>
        </w:rPr>
        <w:t xml:space="preserve">  17:00</w:t>
      </w:r>
      <w:proofErr w:type="gramEnd"/>
    </w:p>
    <w:p w:rsidR="00C04289" w:rsidRDefault="00F9010E">
      <w:pPr>
        <w:rPr>
          <w:color w:val="000000"/>
          <w:szCs w:val="21"/>
        </w:rPr>
      </w:pPr>
      <w:r>
        <w:rPr>
          <w:rFonts w:hint="eastAsia"/>
          <w:color w:val="000000"/>
          <w:szCs w:val="21"/>
        </w:rPr>
        <w:t>报名联系人姓名：程老师</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联系电话</w:t>
      </w:r>
      <w:r>
        <w:rPr>
          <w:color w:val="000000"/>
          <w:szCs w:val="21"/>
        </w:rPr>
        <w:t>：</w:t>
      </w:r>
      <w:r>
        <w:rPr>
          <w:rFonts w:hint="eastAsia"/>
          <w:color w:val="000000"/>
          <w:szCs w:val="21"/>
        </w:rPr>
        <w:t>025-8362016</w:t>
      </w:r>
      <w:r>
        <w:rPr>
          <w:color w:val="000000"/>
          <w:szCs w:val="21"/>
        </w:rPr>
        <w:t>4</w:t>
      </w:r>
      <w:bookmarkStart w:id="4" w:name="_GoBack"/>
      <w:bookmarkEnd w:id="4"/>
    </w:p>
    <w:p w:rsidR="00C04289" w:rsidRDefault="00F9010E">
      <w:pPr>
        <w:rPr>
          <w:color w:val="000000"/>
          <w:szCs w:val="21"/>
        </w:rPr>
      </w:pPr>
      <w:r>
        <w:rPr>
          <w:rFonts w:hint="eastAsia"/>
          <w:b/>
          <w:color w:val="000000"/>
          <w:szCs w:val="21"/>
        </w:rPr>
        <w:t>报名邮箱：</w:t>
      </w:r>
      <w:r>
        <w:rPr>
          <w:b/>
          <w:color w:val="000000"/>
          <w:sz w:val="22"/>
          <w:szCs w:val="22"/>
        </w:rPr>
        <w:t>njkqcgzx2022@163.com</w:t>
      </w:r>
      <w:r>
        <w:rPr>
          <w:rFonts w:hint="eastAsia"/>
          <w:color w:val="000000"/>
          <w:sz w:val="22"/>
          <w:szCs w:val="22"/>
        </w:rPr>
        <w:t xml:space="preserve"> (</w:t>
      </w:r>
      <w:r>
        <w:rPr>
          <w:rFonts w:hint="eastAsia"/>
          <w:b/>
          <w:color w:val="000000"/>
          <w:sz w:val="22"/>
          <w:szCs w:val="22"/>
        </w:rPr>
        <w:t>仅接受</w:t>
      </w:r>
      <w:r>
        <w:rPr>
          <w:b/>
          <w:color w:val="000000"/>
          <w:sz w:val="22"/>
          <w:szCs w:val="22"/>
        </w:rPr>
        <w:t>邮箱报名</w:t>
      </w:r>
      <w:r>
        <w:rPr>
          <w:color w:val="000000"/>
          <w:sz w:val="22"/>
          <w:szCs w:val="22"/>
        </w:rPr>
        <w:t>，</w:t>
      </w:r>
      <w:r>
        <w:rPr>
          <w:color w:val="000000"/>
          <w:sz w:val="22"/>
          <w:szCs w:val="22"/>
        </w:rPr>
        <w:t>XX</w:t>
      </w:r>
      <w:r>
        <w:rPr>
          <w:color w:val="000000"/>
          <w:sz w:val="22"/>
          <w:szCs w:val="22"/>
        </w:rPr>
        <w:t>项目报名</w:t>
      </w:r>
      <w:r>
        <w:rPr>
          <w:color w:val="000000"/>
          <w:sz w:val="22"/>
          <w:szCs w:val="22"/>
        </w:rPr>
        <w:t>+XX</w:t>
      </w:r>
      <w:r>
        <w:rPr>
          <w:color w:val="000000"/>
          <w:sz w:val="22"/>
          <w:szCs w:val="22"/>
        </w:rPr>
        <w:t>公司</w:t>
      </w:r>
      <w:r>
        <w:rPr>
          <w:color w:val="000000"/>
          <w:sz w:val="22"/>
          <w:szCs w:val="22"/>
        </w:rPr>
        <w:t>+</w:t>
      </w:r>
      <w:r>
        <w:rPr>
          <w:color w:val="000000"/>
          <w:sz w:val="22"/>
          <w:szCs w:val="22"/>
        </w:rPr>
        <w:t>联系人</w:t>
      </w:r>
      <w:r>
        <w:rPr>
          <w:color w:val="000000"/>
          <w:sz w:val="22"/>
          <w:szCs w:val="22"/>
        </w:rPr>
        <w:t>+</w:t>
      </w:r>
      <w:r>
        <w:rPr>
          <w:color w:val="000000"/>
          <w:sz w:val="22"/>
          <w:szCs w:val="22"/>
        </w:rPr>
        <w:t>联系电话</w:t>
      </w:r>
      <w:r>
        <w:rPr>
          <w:rFonts w:hint="eastAsia"/>
          <w:color w:val="000000"/>
          <w:sz w:val="22"/>
          <w:szCs w:val="22"/>
        </w:rPr>
        <w:t>)</w:t>
      </w:r>
    </w:p>
    <w:p w:rsidR="00C04289" w:rsidRDefault="00F9010E">
      <w:pPr>
        <w:rPr>
          <w:color w:val="000000"/>
          <w:szCs w:val="21"/>
        </w:rPr>
      </w:pPr>
      <w:r>
        <w:rPr>
          <w:b/>
          <w:color w:val="000000"/>
          <w:szCs w:val="21"/>
        </w:rPr>
        <w:t>医院纪检监督电话</w:t>
      </w:r>
      <w:r>
        <w:rPr>
          <w:b/>
          <w:color w:val="000000"/>
          <w:sz w:val="22"/>
          <w:szCs w:val="22"/>
        </w:rPr>
        <w:t>：</w:t>
      </w:r>
      <w:r>
        <w:rPr>
          <w:b/>
          <w:color w:val="000000"/>
          <w:sz w:val="22"/>
          <w:szCs w:val="22"/>
        </w:rPr>
        <w:t>025-83620316</w:t>
      </w:r>
    </w:p>
    <w:p w:rsidR="00C04289" w:rsidRDefault="00F9010E">
      <w:pPr>
        <w:rPr>
          <w:color w:val="000000"/>
          <w:szCs w:val="21"/>
        </w:rPr>
      </w:pPr>
      <w:r>
        <w:rPr>
          <w:rFonts w:hint="eastAsia"/>
          <w:color w:val="000000"/>
          <w:szCs w:val="21"/>
        </w:rPr>
        <w:t>四、提交响应文件</w:t>
      </w:r>
      <w:r>
        <w:rPr>
          <w:rFonts w:hint="eastAsia"/>
          <w:color w:val="000000"/>
          <w:szCs w:val="21"/>
        </w:rPr>
        <w:t>:</w:t>
      </w:r>
    </w:p>
    <w:p w:rsidR="00C04289" w:rsidRPr="00B40C41" w:rsidRDefault="00F9010E">
      <w:pPr>
        <w:rPr>
          <w:color w:val="000000"/>
          <w:szCs w:val="21"/>
        </w:rPr>
      </w:pPr>
      <w:r w:rsidRPr="00B40C41">
        <w:rPr>
          <w:rFonts w:hint="eastAsia"/>
          <w:color w:val="000000"/>
          <w:szCs w:val="21"/>
        </w:rPr>
        <w:t>提交响应文件开始时间：</w:t>
      </w:r>
      <w:r w:rsidRPr="00B40C41">
        <w:rPr>
          <w:rFonts w:hint="eastAsia"/>
          <w:color w:val="000000"/>
          <w:szCs w:val="21"/>
        </w:rPr>
        <w:t>202</w:t>
      </w:r>
      <w:r w:rsidRPr="00B40C41">
        <w:rPr>
          <w:color w:val="000000"/>
          <w:szCs w:val="21"/>
        </w:rPr>
        <w:t>6</w:t>
      </w:r>
      <w:r w:rsidRPr="00B40C41">
        <w:rPr>
          <w:rFonts w:hint="eastAsia"/>
          <w:color w:val="000000"/>
          <w:szCs w:val="21"/>
        </w:rPr>
        <w:t>-</w:t>
      </w:r>
      <w:r w:rsidRPr="00B40C41">
        <w:rPr>
          <w:color w:val="000000"/>
          <w:szCs w:val="21"/>
        </w:rPr>
        <w:t>03</w:t>
      </w:r>
      <w:r w:rsidRPr="00B40C41">
        <w:rPr>
          <w:rFonts w:hint="eastAsia"/>
          <w:color w:val="000000"/>
          <w:szCs w:val="21"/>
        </w:rPr>
        <w:t>-</w:t>
      </w:r>
      <w:proofErr w:type="gramStart"/>
      <w:r w:rsidR="00B40C41" w:rsidRPr="00B40C41">
        <w:rPr>
          <w:color w:val="000000"/>
          <w:szCs w:val="21"/>
        </w:rPr>
        <w:t>26</w:t>
      </w:r>
      <w:r w:rsidRPr="00B40C41">
        <w:rPr>
          <w:rFonts w:hint="eastAsia"/>
          <w:color w:val="000000"/>
          <w:szCs w:val="21"/>
        </w:rPr>
        <w:t xml:space="preserve">  </w:t>
      </w:r>
      <w:r w:rsidR="00B40C41" w:rsidRPr="00B40C41">
        <w:rPr>
          <w:color w:val="000000"/>
          <w:szCs w:val="21"/>
        </w:rPr>
        <w:t>09</w:t>
      </w:r>
      <w:r w:rsidRPr="00B40C41">
        <w:rPr>
          <w:rFonts w:hint="eastAsia"/>
          <w:color w:val="000000"/>
          <w:szCs w:val="21"/>
        </w:rPr>
        <w:t>:</w:t>
      </w:r>
      <w:r w:rsidRPr="00B40C41">
        <w:rPr>
          <w:color w:val="000000"/>
          <w:szCs w:val="21"/>
        </w:rPr>
        <w:t>05</w:t>
      </w:r>
      <w:proofErr w:type="gramEnd"/>
    </w:p>
    <w:p w:rsidR="00C04289" w:rsidRPr="00B40C41" w:rsidRDefault="00F9010E">
      <w:pPr>
        <w:rPr>
          <w:color w:val="000000"/>
          <w:szCs w:val="21"/>
        </w:rPr>
      </w:pPr>
      <w:r w:rsidRPr="00B40C41">
        <w:rPr>
          <w:rFonts w:hint="eastAsia"/>
          <w:color w:val="000000"/>
          <w:szCs w:val="21"/>
        </w:rPr>
        <w:t>提交响应文件截止时间：</w:t>
      </w:r>
      <w:r w:rsidRPr="00B40C41">
        <w:rPr>
          <w:rFonts w:hint="eastAsia"/>
          <w:color w:val="000000"/>
          <w:szCs w:val="21"/>
        </w:rPr>
        <w:t>202</w:t>
      </w:r>
      <w:r w:rsidRPr="00B40C41">
        <w:rPr>
          <w:color w:val="000000"/>
          <w:szCs w:val="21"/>
        </w:rPr>
        <w:t>6</w:t>
      </w:r>
      <w:r w:rsidRPr="00B40C41">
        <w:rPr>
          <w:rFonts w:hint="eastAsia"/>
          <w:color w:val="000000"/>
          <w:szCs w:val="21"/>
        </w:rPr>
        <w:t>-</w:t>
      </w:r>
      <w:r w:rsidRPr="00B40C41">
        <w:rPr>
          <w:color w:val="000000"/>
          <w:szCs w:val="21"/>
        </w:rPr>
        <w:t>03</w:t>
      </w:r>
      <w:r w:rsidRPr="00B40C41">
        <w:rPr>
          <w:rFonts w:hint="eastAsia"/>
          <w:color w:val="000000"/>
          <w:szCs w:val="21"/>
        </w:rPr>
        <w:t>-</w:t>
      </w:r>
      <w:proofErr w:type="gramStart"/>
      <w:r w:rsidR="00B40C41" w:rsidRPr="00B40C41">
        <w:rPr>
          <w:color w:val="000000"/>
          <w:szCs w:val="21"/>
        </w:rPr>
        <w:t>26</w:t>
      </w:r>
      <w:r w:rsidRPr="00B40C41">
        <w:rPr>
          <w:rFonts w:hint="eastAsia"/>
          <w:color w:val="000000"/>
          <w:szCs w:val="21"/>
        </w:rPr>
        <w:t xml:space="preserve">  </w:t>
      </w:r>
      <w:r w:rsidR="00B40C41" w:rsidRPr="00B40C41">
        <w:rPr>
          <w:color w:val="000000"/>
          <w:szCs w:val="21"/>
        </w:rPr>
        <w:t>09</w:t>
      </w:r>
      <w:r w:rsidRPr="00B40C41">
        <w:rPr>
          <w:rFonts w:hint="eastAsia"/>
          <w:color w:val="000000"/>
          <w:szCs w:val="21"/>
        </w:rPr>
        <w:t>:</w:t>
      </w:r>
      <w:r w:rsidRPr="00B40C41">
        <w:rPr>
          <w:color w:val="000000"/>
          <w:szCs w:val="21"/>
        </w:rPr>
        <w:t>25</w:t>
      </w:r>
      <w:proofErr w:type="gramEnd"/>
    </w:p>
    <w:p w:rsidR="00C04289" w:rsidRDefault="00F9010E">
      <w:pPr>
        <w:rPr>
          <w:color w:val="000000"/>
          <w:szCs w:val="21"/>
        </w:rPr>
      </w:pPr>
      <w:r>
        <w:rPr>
          <w:rFonts w:hint="eastAsia"/>
          <w:color w:val="000000"/>
          <w:szCs w:val="21"/>
        </w:rPr>
        <w:t>提交响应文件地点：</w:t>
      </w:r>
      <w:bookmarkStart w:id="5" w:name="OLE_LINK3"/>
      <w:r>
        <w:rPr>
          <w:rFonts w:hint="eastAsia"/>
          <w:color w:val="000000"/>
          <w:szCs w:val="21"/>
        </w:rPr>
        <w:t>南京市口腔医院一号楼</w:t>
      </w:r>
      <w:r>
        <w:rPr>
          <w:color w:val="000000"/>
          <w:szCs w:val="21"/>
        </w:rPr>
        <w:t>7</w:t>
      </w:r>
      <w:r>
        <w:rPr>
          <w:rFonts w:hint="eastAsia"/>
          <w:color w:val="000000"/>
          <w:szCs w:val="21"/>
        </w:rPr>
        <w:t>楼</w:t>
      </w:r>
      <w:r>
        <w:rPr>
          <w:rFonts w:hint="eastAsia"/>
          <w:color w:val="000000"/>
          <w:szCs w:val="21"/>
        </w:rPr>
        <w:t>7</w:t>
      </w:r>
      <w:r>
        <w:rPr>
          <w:color w:val="000000"/>
          <w:szCs w:val="21"/>
        </w:rPr>
        <w:t>0</w:t>
      </w:r>
      <w:r>
        <w:rPr>
          <w:rFonts w:hint="eastAsia"/>
          <w:color w:val="000000"/>
          <w:szCs w:val="21"/>
        </w:rPr>
        <w:t>9</w:t>
      </w:r>
      <w:r>
        <w:rPr>
          <w:rFonts w:hint="eastAsia"/>
          <w:color w:val="000000"/>
          <w:szCs w:val="21"/>
        </w:rPr>
        <w:t>会议室</w:t>
      </w:r>
      <w:bookmarkEnd w:id="5"/>
    </w:p>
    <w:p w:rsidR="00C04289" w:rsidRDefault="00F9010E">
      <w:pPr>
        <w:rPr>
          <w:color w:val="000000"/>
          <w:szCs w:val="21"/>
        </w:rPr>
      </w:pPr>
      <w:r>
        <w:rPr>
          <w:rFonts w:hint="eastAsia"/>
          <w:color w:val="000000"/>
          <w:szCs w:val="21"/>
        </w:rPr>
        <w:t>五、采购时间和地点</w:t>
      </w:r>
    </w:p>
    <w:p w:rsidR="00C04289" w:rsidRPr="00B40C41" w:rsidRDefault="00F9010E" w:rsidP="00CB06D3">
      <w:r w:rsidRPr="00B40C41">
        <w:rPr>
          <w:rFonts w:hint="eastAsia"/>
        </w:rPr>
        <w:t>时间：</w:t>
      </w:r>
      <w:r w:rsidRPr="00B40C41">
        <w:rPr>
          <w:rFonts w:hint="eastAsia"/>
        </w:rPr>
        <w:t>202</w:t>
      </w:r>
      <w:r w:rsidRPr="00B40C41">
        <w:t>6</w:t>
      </w:r>
      <w:r w:rsidRPr="00B40C41">
        <w:rPr>
          <w:rFonts w:hint="eastAsia"/>
        </w:rPr>
        <w:t>-</w:t>
      </w:r>
      <w:r w:rsidRPr="00B40C41">
        <w:t>03</w:t>
      </w:r>
      <w:r w:rsidRPr="00B40C41">
        <w:rPr>
          <w:rFonts w:hint="eastAsia"/>
        </w:rPr>
        <w:t>-</w:t>
      </w:r>
      <w:proofErr w:type="gramStart"/>
      <w:r w:rsidR="00B40C41" w:rsidRPr="00B40C41">
        <w:t>26</w:t>
      </w:r>
      <w:r w:rsidRPr="00B40C41">
        <w:rPr>
          <w:rFonts w:hint="eastAsia"/>
        </w:rPr>
        <w:t xml:space="preserve">  </w:t>
      </w:r>
      <w:r w:rsidR="00B40C41" w:rsidRPr="00B40C41">
        <w:t>09</w:t>
      </w:r>
      <w:r w:rsidRPr="00B40C41">
        <w:rPr>
          <w:rFonts w:hint="eastAsia"/>
        </w:rPr>
        <w:t>:</w:t>
      </w:r>
      <w:r w:rsidRPr="00B40C41">
        <w:t>30</w:t>
      </w:r>
      <w:proofErr w:type="gramEnd"/>
    </w:p>
    <w:p w:rsidR="00C04289" w:rsidRDefault="00F9010E">
      <w:pPr>
        <w:rPr>
          <w:color w:val="000000"/>
          <w:szCs w:val="21"/>
        </w:rPr>
      </w:pPr>
      <w:r>
        <w:rPr>
          <w:rFonts w:hint="eastAsia"/>
          <w:color w:val="000000"/>
          <w:szCs w:val="21"/>
        </w:rPr>
        <w:lastRenderedPageBreak/>
        <w:t>地点：南京市中央路</w:t>
      </w:r>
      <w:r>
        <w:rPr>
          <w:rFonts w:hint="eastAsia"/>
          <w:color w:val="000000"/>
          <w:szCs w:val="21"/>
        </w:rPr>
        <w:t>30</w:t>
      </w:r>
      <w:r>
        <w:rPr>
          <w:rFonts w:hint="eastAsia"/>
          <w:color w:val="000000"/>
          <w:szCs w:val="21"/>
        </w:rPr>
        <w:t>号南京市口腔医院一号楼</w:t>
      </w:r>
      <w:r>
        <w:rPr>
          <w:color w:val="000000"/>
          <w:szCs w:val="21"/>
        </w:rPr>
        <w:t>7</w:t>
      </w:r>
      <w:r>
        <w:rPr>
          <w:rFonts w:hint="eastAsia"/>
          <w:color w:val="000000"/>
          <w:szCs w:val="21"/>
        </w:rPr>
        <w:t>楼</w:t>
      </w:r>
      <w:r>
        <w:rPr>
          <w:rFonts w:hint="eastAsia"/>
          <w:color w:val="000000"/>
          <w:szCs w:val="21"/>
        </w:rPr>
        <w:t>7</w:t>
      </w:r>
      <w:r>
        <w:rPr>
          <w:color w:val="000000"/>
          <w:szCs w:val="21"/>
        </w:rPr>
        <w:t>0</w:t>
      </w:r>
      <w:r>
        <w:rPr>
          <w:rFonts w:hint="eastAsia"/>
          <w:color w:val="000000"/>
          <w:szCs w:val="21"/>
        </w:rPr>
        <w:t>9</w:t>
      </w:r>
      <w:r>
        <w:rPr>
          <w:rFonts w:hint="eastAsia"/>
          <w:color w:val="000000"/>
          <w:szCs w:val="21"/>
        </w:rPr>
        <w:t>会议室</w:t>
      </w:r>
    </w:p>
    <w:p w:rsidR="00C04289" w:rsidRDefault="00F9010E">
      <w:pPr>
        <w:rPr>
          <w:b/>
          <w:bCs/>
          <w:color w:val="FF0000"/>
          <w:sz w:val="22"/>
          <w:szCs w:val="22"/>
          <w:lang w:bidi="ar"/>
        </w:rPr>
      </w:pPr>
      <w:r>
        <w:rPr>
          <w:rFonts w:hint="eastAsia"/>
          <w:b/>
          <w:bCs/>
          <w:color w:val="FF0000"/>
          <w:sz w:val="22"/>
          <w:szCs w:val="22"/>
          <w:lang w:bidi="ar"/>
        </w:rPr>
        <w:t>注：</w:t>
      </w:r>
      <w:r>
        <w:rPr>
          <w:rFonts w:hint="eastAsia"/>
          <w:b/>
          <w:bCs/>
          <w:color w:val="FF0000"/>
          <w:sz w:val="22"/>
          <w:szCs w:val="22"/>
          <w:lang w:bidi="ar"/>
        </w:rPr>
        <w:t>1</w:t>
      </w:r>
      <w:r>
        <w:rPr>
          <w:rFonts w:hint="eastAsia"/>
          <w:b/>
          <w:bCs/>
          <w:color w:val="FF0000"/>
          <w:sz w:val="22"/>
          <w:szCs w:val="22"/>
          <w:lang w:bidi="ar"/>
        </w:rPr>
        <w:t>、应答文件一式四份，一正三副。同时提交</w:t>
      </w:r>
      <w:r>
        <w:rPr>
          <w:rFonts w:hint="eastAsia"/>
          <w:b/>
          <w:bCs/>
          <w:color w:val="FF0000"/>
          <w:sz w:val="22"/>
          <w:szCs w:val="22"/>
          <w:lang w:bidi="ar"/>
        </w:rPr>
        <w:t>PDF</w:t>
      </w:r>
      <w:r>
        <w:rPr>
          <w:rFonts w:hint="eastAsia"/>
          <w:b/>
          <w:bCs/>
          <w:color w:val="FF0000"/>
          <w:sz w:val="22"/>
          <w:szCs w:val="22"/>
          <w:lang w:bidi="ar"/>
        </w:rPr>
        <w:t>版本。纸质版或</w:t>
      </w:r>
      <w:r>
        <w:rPr>
          <w:rFonts w:hint="eastAsia"/>
          <w:b/>
          <w:bCs/>
          <w:color w:val="FF0000"/>
          <w:sz w:val="22"/>
          <w:szCs w:val="22"/>
          <w:lang w:bidi="ar"/>
        </w:rPr>
        <w:t>PDF</w:t>
      </w:r>
      <w:proofErr w:type="gramStart"/>
      <w:r>
        <w:rPr>
          <w:rFonts w:hint="eastAsia"/>
          <w:b/>
          <w:bCs/>
          <w:color w:val="FF0000"/>
          <w:sz w:val="22"/>
          <w:szCs w:val="22"/>
          <w:lang w:bidi="ar"/>
        </w:rPr>
        <w:t>版缺一者</w:t>
      </w:r>
      <w:proofErr w:type="gramEnd"/>
      <w:r>
        <w:rPr>
          <w:rFonts w:hint="eastAsia"/>
          <w:b/>
          <w:bCs/>
          <w:color w:val="FF0000"/>
          <w:sz w:val="22"/>
          <w:szCs w:val="22"/>
          <w:lang w:bidi="ar"/>
        </w:rPr>
        <w:t>，视为无效应答。</w:t>
      </w:r>
    </w:p>
    <w:p w:rsidR="00C04289" w:rsidRDefault="00F9010E">
      <w:pPr>
        <w:rPr>
          <w:b/>
          <w:bCs/>
          <w:color w:val="FF0000"/>
          <w:sz w:val="22"/>
          <w:szCs w:val="22"/>
          <w:lang w:bidi="ar"/>
        </w:rPr>
      </w:pPr>
      <w:r>
        <w:rPr>
          <w:rFonts w:hint="eastAsia"/>
          <w:b/>
          <w:bCs/>
          <w:color w:val="FF0000"/>
          <w:sz w:val="22"/>
          <w:szCs w:val="22"/>
          <w:lang w:bidi="ar"/>
        </w:rPr>
        <w:t xml:space="preserve">    2</w:t>
      </w:r>
      <w:r>
        <w:rPr>
          <w:rFonts w:hint="eastAsia"/>
          <w:b/>
          <w:bCs/>
          <w:color w:val="FF0000"/>
          <w:sz w:val="22"/>
          <w:szCs w:val="22"/>
          <w:lang w:bidi="ar"/>
        </w:rPr>
        <w:t>、应答文件报价超预算者视为无效应答。</w:t>
      </w:r>
    </w:p>
    <w:p w:rsidR="00C04289" w:rsidRDefault="00F9010E">
      <w:pPr>
        <w:ind w:firstLineChars="200" w:firstLine="442"/>
        <w:rPr>
          <w:b/>
          <w:bCs/>
          <w:color w:val="FF0000"/>
          <w:sz w:val="22"/>
          <w:szCs w:val="22"/>
          <w:lang w:bidi="ar"/>
        </w:rPr>
      </w:pPr>
      <w:r>
        <w:rPr>
          <w:rFonts w:hint="eastAsia"/>
          <w:b/>
          <w:bCs/>
          <w:color w:val="FF0000"/>
          <w:sz w:val="22"/>
          <w:szCs w:val="22"/>
          <w:lang w:bidi="ar"/>
        </w:rPr>
        <w:t>3</w:t>
      </w:r>
      <w:r>
        <w:rPr>
          <w:rFonts w:hint="eastAsia"/>
          <w:b/>
          <w:bCs/>
          <w:color w:val="FF0000"/>
          <w:sz w:val="22"/>
          <w:szCs w:val="22"/>
          <w:lang w:bidi="ar"/>
        </w:rPr>
        <w:t>、资质证明文件不得缺项。</w:t>
      </w:r>
    </w:p>
    <w:p w:rsidR="00C04289" w:rsidRDefault="00F9010E">
      <w:pPr>
        <w:ind w:firstLineChars="200" w:firstLine="442"/>
        <w:rPr>
          <w:b/>
          <w:bCs/>
          <w:color w:val="FF0000"/>
          <w:sz w:val="22"/>
          <w:szCs w:val="22"/>
          <w:lang w:bidi="ar"/>
        </w:rPr>
      </w:pPr>
      <w:r>
        <w:rPr>
          <w:rFonts w:hint="eastAsia"/>
          <w:b/>
          <w:bCs/>
          <w:color w:val="FF0000"/>
          <w:sz w:val="22"/>
          <w:szCs w:val="22"/>
          <w:lang w:bidi="ar"/>
        </w:rPr>
        <w:t>4</w:t>
      </w:r>
      <w:r>
        <w:rPr>
          <w:rFonts w:hint="eastAsia"/>
          <w:b/>
          <w:bCs/>
          <w:color w:val="FF0000"/>
          <w:sz w:val="22"/>
          <w:szCs w:val="22"/>
          <w:lang w:bidi="ar"/>
        </w:rPr>
        <w:t>、所提供合同复印件不得遮挡任何信息，否则认定为无效合同。</w:t>
      </w:r>
    </w:p>
    <w:p w:rsidR="00C04289" w:rsidRDefault="00F9010E">
      <w:pPr>
        <w:pageBreakBefore/>
        <w:spacing w:beforeLines="50" w:before="120" w:afterLines="50" w:after="120"/>
        <w:jc w:val="center"/>
        <w:outlineLvl w:val="1"/>
        <w:rPr>
          <w:rFonts w:ascii="黑体" w:eastAsia="黑体" w:hAnsi="黑体"/>
          <w:b/>
          <w:sz w:val="40"/>
        </w:rPr>
      </w:pPr>
      <w:r>
        <w:rPr>
          <w:rFonts w:ascii="黑体" w:eastAsia="黑体" w:hAnsi="黑体" w:hint="eastAsia"/>
          <w:b/>
          <w:sz w:val="40"/>
        </w:rPr>
        <w:lastRenderedPageBreak/>
        <w:t>第二章</w:t>
      </w:r>
      <w:r>
        <w:rPr>
          <w:rFonts w:ascii="黑体" w:eastAsia="黑体" w:hAnsi="黑体" w:hint="eastAsia"/>
          <w:b/>
          <w:sz w:val="40"/>
        </w:rPr>
        <w:t xml:space="preserve"> </w:t>
      </w:r>
      <w:r>
        <w:rPr>
          <w:rFonts w:ascii="黑体" w:eastAsia="黑体" w:hAnsi="黑体" w:hint="eastAsia"/>
          <w:b/>
          <w:sz w:val="40"/>
        </w:rPr>
        <w:t>评标标准</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5"/>
        <w:gridCol w:w="1233"/>
        <w:gridCol w:w="787"/>
        <w:gridCol w:w="6735"/>
      </w:tblGrid>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b/>
                <w:bCs/>
              </w:rPr>
            </w:pPr>
            <w:r>
              <w:rPr>
                <w:rFonts w:ascii="仿宋" w:eastAsia="仿宋" w:hAnsi="仿宋" w:cs="仿宋" w:hint="eastAsia"/>
                <w:b/>
                <w:bCs/>
              </w:rPr>
              <w:t>序号</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b/>
                <w:bCs/>
              </w:rPr>
            </w:pPr>
            <w:r>
              <w:rPr>
                <w:rFonts w:ascii="仿宋" w:eastAsia="仿宋" w:hAnsi="仿宋" w:cs="仿宋" w:hint="eastAsia"/>
                <w:b/>
                <w:bCs/>
              </w:rPr>
              <w:t>评分因素</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b/>
                <w:bCs/>
              </w:rPr>
            </w:pPr>
            <w:r>
              <w:rPr>
                <w:rFonts w:ascii="仿宋" w:eastAsia="仿宋" w:hAnsi="仿宋" w:cs="仿宋" w:hint="eastAsia"/>
                <w:b/>
                <w:bCs/>
              </w:rPr>
              <w:t>分值</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b/>
                <w:bCs/>
              </w:rPr>
            </w:pPr>
            <w:r>
              <w:rPr>
                <w:rFonts w:ascii="仿宋" w:eastAsia="仿宋" w:hAnsi="仿宋" w:cs="仿宋" w:hint="eastAsia"/>
                <w:b/>
                <w:bCs/>
              </w:rPr>
              <w:t>评分标准</w:t>
            </w:r>
          </w:p>
        </w:tc>
      </w:tr>
      <w:tr w:rsidR="00C04289">
        <w:trPr>
          <w:trHeight w:val="1766"/>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1</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价格</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30</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bCs/>
              </w:rPr>
              <w:t>价格分采用低价优先法计算，即满足采购文件要求且投标价格最低的投标报价为评标基准价，其价格分为满分。其他供应商的价格</w:t>
            </w:r>
            <w:proofErr w:type="gramStart"/>
            <w:r>
              <w:rPr>
                <w:rFonts w:ascii="仿宋" w:eastAsia="仿宋" w:hAnsi="仿宋" w:cs="仿宋" w:hint="eastAsia"/>
                <w:bCs/>
              </w:rPr>
              <w:t>分按照</w:t>
            </w:r>
            <w:proofErr w:type="gramEnd"/>
            <w:r>
              <w:rPr>
                <w:rFonts w:ascii="仿宋" w:eastAsia="仿宋" w:hAnsi="仿宋" w:cs="仿宋" w:hint="eastAsia"/>
                <w:bCs/>
              </w:rPr>
              <w:t>下列公式计算，保留小数点后</w:t>
            </w:r>
            <w:r>
              <w:rPr>
                <w:rFonts w:ascii="仿宋" w:eastAsia="仿宋" w:hAnsi="仿宋" w:cs="仿宋" w:hint="eastAsia"/>
                <w:bCs/>
              </w:rPr>
              <w:t>2</w:t>
            </w:r>
            <w:r>
              <w:rPr>
                <w:rFonts w:ascii="仿宋" w:eastAsia="仿宋" w:hAnsi="仿宋" w:cs="仿宋" w:hint="eastAsia"/>
                <w:bCs/>
              </w:rPr>
              <w:t>位：投标报价得分</w:t>
            </w:r>
            <w:r>
              <w:rPr>
                <w:rFonts w:ascii="仿宋" w:eastAsia="仿宋" w:hAnsi="仿宋" w:cs="仿宋" w:hint="eastAsia"/>
                <w:bCs/>
              </w:rPr>
              <w:t>=</w:t>
            </w:r>
            <w:r>
              <w:rPr>
                <w:rFonts w:ascii="仿宋" w:eastAsia="仿宋" w:hAnsi="仿宋" w:cs="仿宋" w:hint="eastAsia"/>
                <w:bCs/>
              </w:rPr>
              <w:t>（评标基准价／投标报价）×</w:t>
            </w:r>
            <w:r>
              <w:rPr>
                <w:rFonts w:ascii="仿宋" w:eastAsia="仿宋" w:hAnsi="仿宋" w:cs="仿宋"/>
                <w:bCs/>
              </w:rPr>
              <w:t>3</w:t>
            </w:r>
            <w:r>
              <w:rPr>
                <w:rFonts w:ascii="仿宋" w:eastAsia="仿宋" w:hAnsi="仿宋" w:cs="仿宋" w:hint="eastAsia"/>
                <w:bCs/>
              </w:rPr>
              <w:t>0</w:t>
            </w:r>
            <w:r>
              <w:rPr>
                <w:rFonts w:ascii="仿宋" w:eastAsia="仿宋" w:hAnsi="仿宋" w:cs="仿宋" w:hint="eastAsia"/>
                <w:bCs/>
              </w:rPr>
              <w:t>。</w:t>
            </w:r>
          </w:p>
        </w:tc>
      </w:tr>
      <w:tr w:rsidR="00C04289">
        <w:trPr>
          <w:trHeight w:val="606"/>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2</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需求响应</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C04289">
            <w:pPr>
              <w:widowControl w:val="0"/>
              <w:adjustRightInd w:val="0"/>
              <w:snapToGrid w:val="0"/>
              <w:spacing w:line="440" w:lineRule="exact"/>
              <w:jc w:val="center"/>
              <w:rPr>
                <w:rFonts w:ascii="仿宋" w:eastAsia="仿宋" w:hAnsi="仿宋" w:cs="仿宋"/>
              </w:rPr>
            </w:pP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color w:val="000000"/>
                <w:lang w:bidi="ar"/>
              </w:rPr>
            </w:pPr>
            <w:r>
              <w:rPr>
                <w:rFonts w:ascii="仿宋" w:eastAsia="仿宋" w:hAnsi="仿宋" w:cs="仿宋" w:hint="eastAsia"/>
                <w:color w:val="000000"/>
              </w:rPr>
              <w:t>必须完全满足采购文件技术与商务需求</w:t>
            </w:r>
          </w:p>
        </w:tc>
      </w:tr>
      <w:tr w:rsidR="00C04289">
        <w:trPr>
          <w:trHeight w:val="101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3</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人员配置方案</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color w:val="000000"/>
              </w:rPr>
            </w:pPr>
            <w:r>
              <w:rPr>
                <w:rFonts w:ascii="仿宋" w:eastAsia="仿宋" w:hAnsi="仿宋" w:cs="仿宋" w:hint="eastAsia"/>
                <w:color w:val="000000"/>
              </w:rPr>
              <w:t>根据供应商提供针对本项目的人员配置方案进行评分，包括但不限于人员分配，人员安排，人员响应时间，</w:t>
            </w:r>
            <w:r>
              <w:rPr>
                <w:rFonts w:ascii="仿宋" w:eastAsia="仿宋" w:hAnsi="仿宋" w:cs="仿宋" w:hint="eastAsia"/>
                <w:bCs/>
              </w:rPr>
              <w:t>人员服务能力，</w:t>
            </w:r>
            <w:r>
              <w:rPr>
                <w:rFonts w:ascii="仿宋" w:eastAsia="仿宋" w:hAnsi="仿宋" w:cs="仿宋" w:hint="eastAsia"/>
                <w:color w:val="000000"/>
              </w:rPr>
              <w:t>服务售后反馈人员等内容。</w:t>
            </w:r>
          </w:p>
          <w:p w:rsidR="00C04289" w:rsidRDefault="00F9010E">
            <w:pPr>
              <w:widowControl w:val="0"/>
              <w:adjustRightInd w:val="0"/>
              <w:snapToGrid w:val="0"/>
              <w:spacing w:line="440" w:lineRule="exact"/>
              <w:rPr>
                <w:rFonts w:ascii="仿宋" w:eastAsia="仿宋" w:hAnsi="仿宋" w:cs="仿宋"/>
                <w:color w:val="000000"/>
              </w:rPr>
            </w:pPr>
            <w:r>
              <w:rPr>
                <w:rFonts w:ascii="仿宋" w:eastAsia="仿宋" w:hAnsi="仿宋" w:cs="仿宋" w:hint="eastAsia"/>
                <w:color w:val="000000"/>
              </w:rPr>
              <w:t>人员分配合理，</w:t>
            </w:r>
            <w:r>
              <w:rPr>
                <w:rFonts w:ascii="仿宋" w:eastAsia="仿宋" w:hAnsi="仿宋" w:cs="仿宋" w:hint="eastAsia"/>
                <w:bCs/>
              </w:rPr>
              <w:t>人员安排合理、分工明确，</w:t>
            </w:r>
            <w:r>
              <w:rPr>
                <w:rFonts w:ascii="仿宋" w:eastAsia="仿宋" w:hAnsi="仿宋" w:cs="仿宋" w:hint="eastAsia"/>
                <w:color w:val="000000"/>
              </w:rPr>
              <w:t>人员响应迅速，</w:t>
            </w:r>
            <w:r>
              <w:rPr>
                <w:rFonts w:ascii="仿宋" w:eastAsia="仿宋" w:hAnsi="仿宋" w:cs="仿宋" w:hint="eastAsia"/>
                <w:bCs/>
              </w:rPr>
              <w:t>人员资质强且服务经验丰富，</w:t>
            </w:r>
            <w:r>
              <w:rPr>
                <w:rFonts w:ascii="仿宋" w:eastAsia="仿宋" w:hAnsi="仿宋" w:cs="仿宋" w:hint="eastAsia"/>
                <w:color w:val="000000"/>
              </w:rPr>
              <w:t>服务反馈人员能完全解决服务中出现的问题，承诺服务期内人员固定的得</w:t>
            </w:r>
            <w:r>
              <w:rPr>
                <w:rFonts w:ascii="仿宋" w:eastAsia="仿宋" w:hAnsi="仿宋" w:cs="仿宋" w:hint="eastAsia"/>
                <w:color w:val="000000"/>
              </w:rPr>
              <w:t>7</w:t>
            </w:r>
            <w:r>
              <w:rPr>
                <w:rFonts w:ascii="仿宋" w:eastAsia="仿宋" w:hAnsi="仿宋" w:cs="仿宋" w:hint="eastAsia"/>
                <w:color w:val="000000"/>
              </w:rPr>
              <w:t>分；人员分配比较合理，</w:t>
            </w:r>
            <w:r>
              <w:rPr>
                <w:rFonts w:ascii="仿宋" w:eastAsia="仿宋" w:hAnsi="仿宋" w:cs="仿宋" w:hint="eastAsia"/>
                <w:bCs/>
              </w:rPr>
              <w:t>人员安排比较合理、分工比较明确，</w:t>
            </w:r>
            <w:r>
              <w:rPr>
                <w:rFonts w:ascii="仿宋" w:eastAsia="仿宋" w:hAnsi="仿宋" w:cs="仿宋" w:hint="eastAsia"/>
                <w:color w:val="000000"/>
              </w:rPr>
              <w:t>人员</w:t>
            </w:r>
            <w:proofErr w:type="gramStart"/>
            <w:r>
              <w:rPr>
                <w:rFonts w:ascii="仿宋" w:eastAsia="仿宋" w:hAnsi="仿宋" w:cs="仿宋" w:hint="eastAsia"/>
                <w:color w:val="000000"/>
              </w:rPr>
              <w:t>响应较</w:t>
            </w:r>
            <w:proofErr w:type="gramEnd"/>
            <w:r>
              <w:rPr>
                <w:rFonts w:ascii="仿宋" w:eastAsia="仿宋" w:hAnsi="仿宋" w:cs="仿宋" w:hint="eastAsia"/>
                <w:color w:val="000000"/>
              </w:rPr>
              <w:t>迅速，</w:t>
            </w:r>
            <w:r>
              <w:rPr>
                <w:rFonts w:ascii="仿宋" w:eastAsia="仿宋" w:hAnsi="仿宋" w:cs="仿宋" w:hint="eastAsia"/>
                <w:bCs/>
              </w:rPr>
              <w:t>人员资质较强且服务经验比较丰富、</w:t>
            </w:r>
            <w:r>
              <w:rPr>
                <w:rFonts w:ascii="仿宋" w:eastAsia="仿宋" w:hAnsi="仿宋" w:cs="仿宋" w:hint="eastAsia"/>
                <w:color w:val="000000"/>
              </w:rPr>
              <w:t>服务反馈人员能解决服务中出现的问题，承诺服务期内人员固定的得</w:t>
            </w:r>
            <w:r>
              <w:rPr>
                <w:rFonts w:ascii="仿宋" w:eastAsia="仿宋" w:hAnsi="仿宋" w:cs="仿宋" w:hint="eastAsia"/>
                <w:color w:val="000000"/>
              </w:rPr>
              <w:t>4</w:t>
            </w:r>
            <w:r>
              <w:rPr>
                <w:rFonts w:ascii="仿宋" w:eastAsia="仿宋" w:hAnsi="仿宋" w:cs="仿宋" w:hint="eastAsia"/>
                <w:color w:val="000000"/>
              </w:rPr>
              <w:t>分；人员分配不太合理，</w:t>
            </w:r>
            <w:r>
              <w:rPr>
                <w:rFonts w:ascii="仿宋" w:eastAsia="仿宋" w:hAnsi="仿宋" w:cs="仿宋" w:hint="eastAsia"/>
                <w:bCs/>
              </w:rPr>
              <w:t>人员安排一般合理、分工一般明确</w:t>
            </w:r>
            <w:r>
              <w:rPr>
                <w:rFonts w:ascii="仿宋" w:eastAsia="仿宋" w:hAnsi="仿宋" w:cs="仿宋" w:hint="eastAsia"/>
                <w:color w:val="000000"/>
              </w:rPr>
              <w:t>，人员响应较慢，</w:t>
            </w:r>
            <w:r>
              <w:rPr>
                <w:rFonts w:ascii="仿宋" w:eastAsia="仿宋" w:hAnsi="仿宋" w:cs="仿宋" w:hint="eastAsia"/>
                <w:bCs/>
              </w:rPr>
              <w:t>人员资质一般且服务经验一般、</w:t>
            </w:r>
            <w:r>
              <w:rPr>
                <w:rFonts w:ascii="仿宋" w:eastAsia="仿宋" w:hAnsi="仿宋" w:cs="仿宋" w:hint="eastAsia"/>
                <w:color w:val="000000"/>
              </w:rPr>
              <w:t>服务反馈人员能基本解决服务中出现的问题，未承诺服务期内人员固定的得</w:t>
            </w:r>
            <w:r>
              <w:rPr>
                <w:rFonts w:ascii="仿宋" w:eastAsia="仿宋" w:hAnsi="仿宋" w:cs="仿宋" w:hint="eastAsia"/>
                <w:color w:val="000000"/>
              </w:rPr>
              <w:t>1</w:t>
            </w:r>
            <w:r>
              <w:rPr>
                <w:rFonts w:ascii="仿宋" w:eastAsia="仿宋" w:hAnsi="仿宋" w:cs="仿宋" w:hint="eastAsia"/>
                <w:color w:val="000000"/>
              </w:rPr>
              <w:t>分；其他或不提供不得分。</w:t>
            </w:r>
          </w:p>
        </w:tc>
      </w:tr>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4</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proofErr w:type="gramStart"/>
            <w:r>
              <w:rPr>
                <w:rFonts w:ascii="仿宋" w:eastAsia="仿宋" w:hAnsi="仿宋" w:cs="仿宋" w:hint="eastAsia"/>
              </w:rPr>
              <w:t>维保方案</w:t>
            </w:r>
            <w:proofErr w:type="gramEnd"/>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根据供应商提供针对本项目的</w:t>
            </w:r>
            <w:proofErr w:type="gramStart"/>
            <w:r>
              <w:rPr>
                <w:rFonts w:ascii="仿宋" w:eastAsia="仿宋" w:hAnsi="仿宋" w:cs="仿宋" w:hint="eastAsia"/>
                <w:bCs/>
              </w:rPr>
              <w:t>日常维保方案</w:t>
            </w:r>
            <w:proofErr w:type="gramEnd"/>
            <w:r>
              <w:rPr>
                <w:rFonts w:ascii="仿宋" w:eastAsia="仿宋" w:hAnsi="仿宋" w:cs="仿宋" w:hint="eastAsia"/>
                <w:bCs/>
              </w:rPr>
              <w:t>进行评分，包括但不限于整体实施方案、</w:t>
            </w:r>
            <w:proofErr w:type="gramStart"/>
            <w:r>
              <w:rPr>
                <w:rFonts w:ascii="仿宋" w:eastAsia="仿宋" w:hAnsi="仿宋" w:cs="仿宋" w:hint="eastAsia"/>
                <w:bCs/>
              </w:rPr>
              <w:t>维保措</w:t>
            </w:r>
            <w:proofErr w:type="gramEnd"/>
            <w:r>
              <w:rPr>
                <w:rFonts w:ascii="仿宋" w:eastAsia="仿宋" w:hAnsi="仿宋" w:cs="仿宋" w:hint="eastAsia"/>
                <w:bCs/>
              </w:rPr>
              <w:t>施、</w:t>
            </w:r>
            <w:proofErr w:type="gramStart"/>
            <w:r>
              <w:rPr>
                <w:rFonts w:ascii="仿宋" w:eastAsia="仿宋" w:hAnsi="仿宋" w:cs="仿宋" w:hint="eastAsia"/>
                <w:bCs/>
              </w:rPr>
              <w:t>维保规章制</w:t>
            </w:r>
            <w:proofErr w:type="gramEnd"/>
            <w:r>
              <w:rPr>
                <w:rFonts w:ascii="仿宋" w:eastAsia="仿宋" w:hAnsi="仿宋" w:cs="仿宋" w:hint="eastAsia"/>
                <w:bCs/>
              </w:rPr>
              <w:t>度与操作规范、</w:t>
            </w:r>
            <w:proofErr w:type="gramStart"/>
            <w:r>
              <w:rPr>
                <w:rFonts w:ascii="仿宋" w:eastAsia="仿宋" w:hAnsi="仿宋" w:cs="仿宋" w:hint="eastAsia"/>
                <w:bCs/>
              </w:rPr>
              <w:t>维保范</w:t>
            </w:r>
            <w:proofErr w:type="gramEnd"/>
            <w:r>
              <w:rPr>
                <w:rFonts w:ascii="仿宋" w:eastAsia="仿宋" w:hAnsi="仿宋" w:cs="仿宋" w:hint="eastAsia"/>
                <w:bCs/>
              </w:rPr>
              <w:t>围和进度计划等。</w:t>
            </w:r>
          </w:p>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对项目总体认识全面深刻，对维保工作把握准确，工作思路清晰顺畅、规章制度与操作规范全面完整、进度计划合理可行的，得</w:t>
            </w:r>
            <w:r>
              <w:rPr>
                <w:rFonts w:ascii="仿宋" w:eastAsia="仿宋" w:hAnsi="仿宋" w:cs="仿宋" w:hint="eastAsia"/>
                <w:bCs/>
              </w:rPr>
              <w:t>7</w:t>
            </w:r>
            <w:r>
              <w:rPr>
                <w:rFonts w:ascii="仿宋" w:eastAsia="仿宋" w:hAnsi="仿宋" w:cs="仿宋" w:hint="eastAsia"/>
                <w:bCs/>
              </w:rPr>
              <w:t>分；对项目总体认识较深刻，对维保工作把握较准确，工作思路较清晰顺畅、规章制度与操作规范较全面、进度</w:t>
            </w:r>
            <w:r>
              <w:rPr>
                <w:rFonts w:ascii="仿宋" w:eastAsia="仿宋" w:hAnsi="仿宋" w:cs="仿宋" w:hint="eastAsia"/>
                <w:bCs/>
              </w:rPr>
              <w:lastRenderedPageBreak/>
              <w:t>计划一般可行的，得</w:t>
            </w:r>
            <w:r>
              <w:rPr>
                <w:rFonts w:ascii="仿宋" w:eastAsia="仿宋" w:hAnsi="仿宋" w:cs="仿宋" w:hint="eastAsia"/>
                <w:bCs/>
              </w:rPr>
              <w:t>4</w:t>
            </w:r>
            <w:r>
              <w:rPr>
                <w:rFonts w:ascii="仿宋" w:eastAsia="仿宋" w:hAnsi="仿宋" w:cs="仿宋" w:hint="eastAsia"/>
                <w:bCs/>
              </w:rPr>
              <w:t>分；对项目总体认识欠缺，对维保工作把握不足、工作思路模糊、规章制度与操作规范简单、进度计划基本满足需求的，得</w:t>
            </w:r>
            <w:r>
              <w:rPr>
                <w:rFonts w:ascii="仿宋" w:eastAsia="仿宋" w:hAnsi="仿宋" w:cs="仿宋" w:hint="eastAsia"/>
                <w:bCs/>
              </w:rPr>
              <w:t>1</w:t>
            </w:r>
            <w:r>
              <w:rPr>
                <w:rFonts w:ascii="仿宋" w:eastAsia="仿宋" w:hAnsi="仿宋" w:cs="仿宋" w:hint="eastAsia"/>
                <w:bCs/>
              </w:rPr>
              <w:t>分；其他或不提供不得分。</w:t>
            </w:r>
          </w:p>
        </w:tc>
      </w:tr>
      <w:tr w:rsidR="00C04289">
        <w:trPr>
          <w:trHeight w:val="1742"/>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lastRenderedPageBreak/>
              <w:t>5</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拟派人员的管理制度及安全管理方案</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根据供应商针对本项目制定的拟派人员的管理制度及安全管理方案进行评分，包括但不限于管理制度、自查监督制度、流程管理、安全文明管理、人员培训、人员安全管理等。</w:t>
            </w:r>
          </w:p>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管理制度、自查监督制度、流程管理、安全文明管理的内容完善具体、人员管理措施有效、人员培训定期有效、人员安全保障能力好，得</w:t>
            </w:r>
            <w:r>
              <w:rPr>
                <w:rFonts w:ascii="仿宋" w:eastAsia="仿宋" w:hAnsi="仿宋" w:cs="仿宋" w:hint="eastAsia"/>
                <w:bCs/>
              </w:rPr>
              <w:t>7</w:t>
            </w:r>
            <w:r>
              <w:rPr>
                <w:rFonts w:ascii="仿宋" w:eastAsia="仿宋" w:hAnsi="仿宋" w:cs="仿宋" w:hint="eastAsia"/>
                <w:bCs/>
              </w:rPr>
              <w:t>分；管理制度、自查监督制度、流程管理、安全文明管理的内容比较完善具体、人员管理措施比较有效、人员培训规律有效、人员安全保障能力较好，得</w:t>
            </w:r>
            <w:r>
              <w:rPr>
                <w:rFonts w:ascii="仿宋" w:eastAsia="仿宋" w:hAnsi="仿宋" w:cs="仿宋" w:hint="eastAsia"/>
                <w:bCs/>
              </w:rPr>
              <w:t>4</w:t>
            </w:r>
            <w:r>
              <w:rPr>
                <w:rFonts w:ascii="仿宋" w:eastAsia="仿宋" w:hAnsi="仿宋" w:cs="仿宋" w:hint="eastAsia"/>
                <w:bCs/>
              </w:rPr>
              <w:t>分；管理制度、自查监督制度、流程管理、安全文明管理的内容不</w:t>
            </w:r>
            <w:r>
              <w:rPr>
                <w:rFonts w:ascii="仿宋" w:eastAsia="仿宋" w:hAnsi="仿宋" w:cs="仿宋" w:hint="eastAsia"/>
                <w:bCs/>
              </w:rPr>
              <w:t>太完善具体、人员管理措施一般有效、人员培训一般有效、人员安全保障能力一般的，得</w:t>
            </w:r>
            <w:r>
              <w:rPr>
                <w:rFonts w:ascii="仿宋" w:eastAsia="仿宋" w:hAnsi="仿宋" w:cs="仿宋" w:hint="eastAsia"/>
                <w:bCs/>
              </w:rPr>
              <w:t>1</w:t>
            </w:r>
            <w:r>
              <w:rPr>
                <w:rFonts w:ascii="仿宋" w:eastAsia="仿宋" w:hAnsi="仿宋" w:cs="仿宋" w:hint="eastAsia"/>
                <w:bCs/>
              </w:rPr>
              <w:t>分；其他或不提供不得分。</w:t>
            </w:r>
          </w:p>
        </w:tc>
      </w:tr>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6</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bCs/>
              </w:rPr>
              <w:t>重难点</w:t>
            </w:r>
            <w:r>
              <w:rPr>
                <w:rFonts w:ascii="仿宋" w:eastAsia="仿宋" w:hAnsi="仿宋" w:cs="仿宋" w:hint="eastAsia"/>
              </w:rPr>
              <w:t>分析方案</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根据供应商针对本项目实际服务需求的理解与认知程度，针对本项目重难点的把握程度以及整体方案思路等方面进行评分。</w:t>
            </w:r>
          </w:p>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对项目实际服务需求的理解认知全面、深刻，对重难点的把握准确到位，整体方案思路完整、清晰的得</w:t>
            </w:r>
            <w:r>
              <w:rPr>
                <w:rFonts w:ascii="仿宋" w:eastAsia="仿宋" w:hAnsi="仿宋" w:cs="仿宋" w:hint="eastAsia"/>
                <w:bCs/>
              </w:rPr>
              <w:t>7</w:t>
            </w:r>
            <w:r>
              <w:rPr>
                <w:rFonts w:ascii="仿宋" w:eastAsia="仿宋" w:hAnsi="仿宋" w:cs="仿宋" w:hint="eastAsia"/>
                <w:bCs/>
              </w:rPr>
              <w:t>分；对项目实际服务需求的理解认知较全面，对重难点的把握较准确，整体方案思路较完整的得</w:t>
            </w:r>
            <w:r>
              <w:rPr>
                <w:rFonts w:ascii="仿宋" w:eastAsia="仿宋" w:hAnsi="仿宋" w:cs="仿宋" w:hint="eastAsia"/>
                <w:bCs/>
              </w:rPr>
              <w:t>4</w:t>
            </w:r>
            <w:r>
              <w:rPr>
                <w:rFonts w:ascii="仿宋" w:eastAsia="仿宋" w:hAnsi="仿宋" w:cs="仿宋" w:hint="eastAsia"/>
                <w:bCs/>
              </w:rPr>
              <w:t>分；对项目实际服务需求的理解认知基本合理，对重难点有基本的把握，整体方案思路基本合理的得</w:t>
            </w:r>
            <w:r>
              <w:rPr>
                <w:rFonts w:ascii="仿宋" w:eastAsia="仿宋" w:hAnsi="仿宋" w:cs="仿宋" w:hint="eastAsia"/>
                <w:bCs/>
              </w:rPr>
              <w:t>1</w:t>
            </w:r>
            <w:r>
              <w:rPr>
                <w:rFonts w:ascii="仿宋" w:eastAsia="仿宋" w:hAnsi="仿宋" w:cs="仿宋" w:hint="eastAsia"/>
                <w:bCs/>
              </w:rPr>
              <w:t>分；其他或不提供不得分。</w:t>
            </w:r>
          </w:p>
        </w:tc>
      </w:tr>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应急处理方案</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7</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根据供应商针对本项目的应急处理方案进行评分，包括但不限于风险预案和应对方案、响应时间、故障处理、人力及物资安排等。</w:t>
            </w:r>
          </w:p>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bCs/>
              </w:rPr>
              <w:t>应急预案细化全面，应急措施科学合理，风险预案考虑全面，应对方案切实有效，服务响应及时高效，故障处理熟练，应急保障人力及物资安排合理得</w:t>
            </w:r>
            <w:r>
              <w:rPr>
                <w:rFonts w:ascii="仿宋" w:eastAsia="仿宋" w:hAnsi="仿宋" w:cs="仿宋" w:hint="eastAsia"/>
                <w:bCs/>
              </w:rPr>
              <w:t>7</w:t>
            </w:r>
            <w:r>
              <w:rPr>
                <w:rFonts w:ascii="仿宋" w:eastAsia="仿宋" w:hAnsi="仿宋" w:cs="仿宋" w:hint="eastAsia"/>
                <w:bCs/>
              </w:rPr>
              <w:t>分；应急预案基本全面，应急措施基本恰当，风险预案考虑比较全面，应对方案比较有效，服</w:t>
            </w:r>
            <w:r>
              <w:rPr>
                <w:rFonts w:ascii="仿宋" w:eastAsia="仿宋" w:hAnsi="仿宋" w:cs="仿宋" w:hint="eastAsia"/>
                <w:bCs/>
              </w:rPr>
              <w:lastRenderedPageBreak/>
              <w:t>务响应基本及时，故障处理较熟练，具有基本的应急保障人力及物资安排的，得</w:t>
            </w:r>
            <w:r>
              <w:rPr>
                <w:rFonts w:ascii="仿宋" w:eastAsia="仿宋" w:hAnsi="仿宋" w:cs="仿宋" w:hint="eastAsia"/>
                <w:bCs/>
              </w:rPr>
              <w:t>4</w:t>
            </w:r>
            <w:r>
              <w:rPr>
                <w:rFonts w:ascii="仿宋" w:eastAsia="仿宋" w:hAnsi="仿宋" w:cs="仿宋" w:hint="eastAsia"/>
                <w:bCs/>
              </w:rPr>
              <w:t>分；应急预案不齐全，应急措施较混乱，风险预案考虑不全面，应对方案不太有效，服务响应时间不太及时，故障处理熟生</w:t>
            </w:r>
            <w:r>
              <w:rPr>
                <w:rFonts w:ascii="仿宋" w:eastAsia="仿宋" w:hAnsi="仿宋" w:cs="仿宋" w:hint="eastAsia"/>
                <w:bCs/>
              </w:rPr>
              <w:t>疏，考虑人力及物资安排或安排不太合理的，得</w:t>
            </w:r>
            <w:r>
              <w:rPr>
                <w:rFonts w:ascii="仿宋" w:eastAsia="仿宋" w:hAnsi="仿宋" w:cs="仿宋" w:hint="eastAsia"/>
                <w:bCs/>
              </w:rPr>
              <w:t>1</w:t>
            </w:r>
            <w:r>
              <w:rPr>
                <w:rFonts w:ascii="仿宋" w:eastAsia="仿宋" w:hAnsi="仿宋" w:cs="仿宋" w:hint="eastAsia"/>
                <w:bCs/>
              </w:rPr>
              <w:t>分；其他或不提供不得分。</w:t>
            </w:r>
          </w:p>
        </w:tc>
      </w:tr>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lastRenderedPageBreak/>
              <w:t>8</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人员证书</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20</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rPr>
              <w:t>1.</w:t>
            </w:r>
            <w:r>
              <w:rPr>
                <w:rFonts w:ascii="仿宋" w:eastAsia="仿宋" w:hAnsi="仿宋" w:cs="仿宋" w:hint="eastAsia"/>
              </w:rPr>
              <w:t>供应商拟投入本项目的项目经理（非驻场）：</w:t>
            </w:r>
          </w:p>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rPr>
              <w:t>项目经理为机电工程专业二级建造师或以上且具有电气相关专业工程师职称证书得</w:t>
            </w:r>
            <w:r>
              <w:rPr>
                <w:rFonts w:ascii="仿宋" w:eastAsia="仿宋" w:hAnsi="仿宋" w:cs="仿宋" w:hint="eastAsia"/>
              </w:rPr>
              <w:t>10</w:t>
            </w:r>
            <w:r>
              <w:rPr>
                <w:rFonts w:ascii="仿宋" w:eastAsia="仿宋" w:hAnsi="仿宋" w:cs="仿宋" w:hint="eastAsia"/>
              </w:rPr>
              <w:t>分。（</w:t>
            </w:r>
            <w:r>
              <w:rPr>
                <w:rFonts w:ascii="仿宋" w:eastAsia="仿宋" w:hAnsi="仿宋" w:cs="仿宋" w:hint="eastAsia"/>
                <w:b/>
                <w:bCs/>
              </w:rPr>
              <w:t>须提供证书复印件及近六个月在本单位缴纳的</w:t>
            </w:r>
            <w:proofErr w:type="gramStart"/>
            <w:r>
              <w:rPr>
                <w:rFonts w:ascii="仿宋" w:eastAsia="仿宋" w:hAnsi="仿宋" w:cs="仿宋" w:hint="eastAsia"/>
                <w:b/>
                <w:bCs/>
              </w:rPr>
              <w:t>社保证明</w:t>
            </w:r>
            <w:proofErr w:type="gramEnd"/>
            <w:r>
              <w:rPr>
                <w:rFonts w:ascii="仿宋" w:eastAsia="仿宋" w:hAnsi="仿宋" w:cs="仿宋" w:hint="eastAsia"/>
                <w:b/>
                <w:bCs/>
              </w:rPr>
              <w:t>材料复印件加盖单位公章，其他或不提供不得分）</w:t>
            </w:r>
            <w:r>
              <w:rPr>
                <w:rFonts w:ascii="仿宋" w:eastAsia="仿宋" w:hAnsi="仿宋" w:cs="仿宋" w:hint="eastAsia"/>
              </w:rPr>
              <w:t>；</w:t>
            </w:r>
          </w:p>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rPr>
              <w:t>2.</w:t>
            </w:r>
            <w:r>
              <w:rPr>
                <w:rFonts w:ascii="仿宋" w:eastAsia="仿宋" w:hAnsi="仿宋" w:cs="仿宋" w:hint="eastAsia"/>
              </w:rPr>
              <w:t>供应商拟投入本项目的维护人员、应急抢修人员（非驻场）：需配备</w:t>
            </w:r>
            <w:r>
              <w:rPr>
                <w:rFonts w:ascii="仿宋" w:eastAsia="仿宋" w:hAnsi="仿宋" w:cs="仿宋" w:hint="eastAsia"/>
              </w:rPr>
              <w:t>6</w:t>
            </w:r>
            <w:r>
              <w:rPr>
                <w:rFonts w:ascii="仿宋" w:eastAsia="仿宋" w:hAnsi="仿宋" w:cs="仿宋" w:hint="eastAsia"/>
              </w:rPr>
              <w:t>人均须具有高压电工作业证，其中同时具有特种电工作业证（高压试验或继电保护作业或电力电缆作业）的，每有</w:t>
            </w:r>
            <w:r>
              <w:rPr>
                <w:rFonts w:ascii="仿宋" w:eastAsia="仿宋" w:hAnsi="仿宋" w:cs="仿宋" w:hint="eastAsia"/>
              </w:rPr>
              <w:t>1</w:t>
            </w:r>
            <w:r>
              <w:rPr>
                <w:rFonts w:ascii="仿宋" w:eastAsia="仿宋" w:hAnsi="仿宋" w:cs="仿宋" w:hint="eastAsia"/>
              </w:rPr>
              <w:t>人得</w:t>
            </w:r>
            <w:r>
              <w:rPr>
                <w:rFonts w:ascii="仿宋" w:eastAsia="仿宋" w:hAnsi="仿宋" w:cs="仿宋" w:hint="eastAsia"/>
              </w:rPr>
              <w:t>2</w:t>
            </w:r>
            <w:r>
              <w:rPr>
                <w:rFonts w:ascii="仿宋" w:eastAsia="仿宋" w:hAnsi="仿宋" w:cs="仿宋" w:hint="eastAsia"/>
              </w:rPr>
              <w:t>分，最高得</w:t>
            </w:r>
            <w:r>
              <w:rPr>
                <w:rFonts w:ascii="仿宋" w:eastAsia="仿宋" w:hAnsi="仿宋" w:cs="仿宋" w:hint="eastAsia"/>
              </w:rPr>
              <w:t>10</w:t>
            </w:r>
            <w:r>
              <w:rPr>
                <w:rFonts w:ascii="仿宋" w:eastAsia="仿宋" w:hAnsi="仿宋" w:cs="仿宋" w:hint="eastAsia"/>
              </w:rPr>
              <w:t>分。</w:t>
            </w:r>
          </w:p>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rPr>
              <w:t>（</w:t>
            </w:r>
            <w:r>
              <w:rPr>
                <w:rFonts w:ascii="仿宋" w:eastAsia="仿宋" w:hAnsi="仿宋" w:cs="仿宋" w:hint="eastAsia"/>
                <w:b/>
                <w:bCs/>
              </w:rPr>
              <w:t>须提供证书复印件、劳动合同复印件及近两个月在本单位缴纳的</w:t>
            </w:r>
            <w:proofErr w:type="gramStart"/>
            <w:r>
              <w:rPr>
                <w:rFonts w:ascii="仿宋" w:eastAsia="仿宋" w:hAnsi="仿宋" w:cs="仿宋" w:hint="eastAsia"/>
                <w:b/>
                <w:bCs/>
              </w:rPr>
              <w:t>社保证明</w:t>
            </w:r>
            <w:proofErr w:type="gramEnd"/>
            <w:r>
              <w:rPr>
                <w:rFonts w:ascii="仿宋" w:eastAsia="仿宋" w:hAnsi="仿宋" w:cs="仿宋" w:hint="eastAsia"/>
                <w:b/>
                <w:bCs/>
              </w:rPr>
              <w:t>材料复印件加盖单位公章，其他或不提供不得分）</w:t>
            </w:r>
          </w:p>
        </w:tc>
      </w:tr>
      <w:tr w:rsidR="00C04289">
        <w:trPr>
          <w:trHeight w:val="90"/>
          <w:jc w:val="center"/>
        </w:trPr>
        <w:tc>
          <w:tcPr>
            <w:tcW w:w="78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10</w:t>
            </w:r>
          </w:p>
        </w:tc>
        <w:tc>
          <w:tcPr>
            <w:tcW w:w="1233"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业绩</w:t>
            </w:r>
          </w:p>
        </w:tc>
        <w:tc>
          <w:tcPr>
            <w:tcW w:w="787"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jc w:val="center"/>
              <w:rPr>
                <w:rFonts w:ascii="仿宋" w:eastAsia="仿宋" w:hAnsi="仿宋" w:cs="仿宋"/>
              </w:rPr>
            </w:pPr>
            <w:r>
              <w:rPr>
                <w:rFonts w:ascii="仿宋" w:eastAsia="仿宋" w:hAnsi="仿宋" w:cs="仿宋" w:hint="eastAsia"/>
              </w:rPr>
              <w:t>15</w:t>
            </w:r>
            <w:r>
              <w:rPr>
                <w:rFonts w:ascii="仿宋" w:eastAsia="仿宋" w:hAnsi="仿宋" w:cs="仿宋" w:hint="eastAsia"/>
              </w:rPr>
              <w:t>分</w:t>
            </w:r>
          </w:p>
        </w:tc>
        <w:tc>
          <w:tcPr>
            <w:tcW w:w="6735" w:type="dxa"/>
            <w:tcBorders>
              <w:top w:val="single" w:sz="4" w:space="0" w:color="000000"/>
              <w:left w:val="single" w:sz="4" w:space="0" w:color="000000"/>
              <w:bottom w:val="single" w:sz="4" w:space="0" w:color="000000"/>
              <w:right w:val="single" w:sz="4" w:space="0" w:color="000000"/>
            </w:tcBorders>
            <w:vAlign w:val="center"/>
          </w:tcPr>
          <w:p w:rsidR="00C04289" w:rsidRDefault="00F9010E">
            <w:pPr>
              <w:widowControl w:val="0"/>
              <w:adjustRightInd w:val="0"/>
              <w:snapToGrid w:val="0"/>
              <w:spacing w:line="440" w:lineRule="exact"/>
              <w:rPr>
                <w:rFonts w:ascii="仿宋" w:eastAsia="仿宋" w:hAnsi="仿宋" w:cs="仿宋"/>
              </w:rPr>
            </w:pPr>
            <w:r>
              <w:rPr>
                <w:rFonts w:ascii="仿宋" w:eastAsia="仿宋" w:hAnsi="仿宋" w:cs="仿宋" w:hint="eastAsia"/>
              </w:rPr>
              <w:t>供应商自</w:t>
            </w:r>
            <w:r>
              <w:rPr>
                <w:rFonts w:ascii="仿宋" w:eastAsia="仿宋" w:hAnsi="仿宋" w:cs="仿宋" w:hint="eastAsia"/>
              </w:rPr>
              <w:t>2023</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月</w:t>
            </w:r>
            <w:r>
              <w:rPr>
                <w:rFonts w:ascii="仿宋" w:eastAsia="仿宋" w:hAnsi="仿宋" w:cs="仿宋" w:hint="eastAsia"/>
              </w:rPr>
              <w:t>1</w:t>
            </w:r>
            <w:r>
              <w:rPr>
                <w:rFonts w:ascii="仿宋" w:eastAsia="仿宋" w:hAnsi="仿宋" w:cs="仿宋" w:hint="eastAsia"/>
              </w:rPr>
              <w:t>日以来（以合同签订时间为准），具备类似配电房维保服务业绩的，每提供一份得</w:t>
            </w:r>
            <w:r>
              <w:rPr>
                <w:rFonts w:ascii="仿宋" w:eastAsia="仿宋" w:hAnsi="仿宋" w:cs="仿宋" w:hint="eastAsia"/>
              </w:rPr>
              <w:t>3</w:t>
            </w:r>
            <w:r>
              <w:rPr>
                <w:rFonts w:ascii="仿宋" w:eastAsia="仿宋" w:hAnsi="仿宋" w:cs="仿宋" w:hint="eastAsia"/>
              </w:rPr>
              <w:t>分，最高得</w:t>
            </w:r>
            <w:r>
              <w:rPr>
                <w:rFonts w:ascii="仿宋" w:eastAsia="仿宋" w:hAnsi="仿宋" w:cs="仿宋" w:hint="eastAsia"/>
              </w:rPr>
              <w:t>15</w:t>
            </w:r>
            <w:r>
              <w:rPr>
                <w:rFonts w:ascii="仿宋" w:eastAsia="仿宋" w:hAnsi="仿宋" w:cs="仿宋" w:hint="eastAsia"/>
              </w:rPr>
              <w:t>分。</w:t>
            </w:r>
          </w:p>
          <w:p w:rsidR="00C04289" w:rsidRDefault="00F9010E">
            <w:pPr>
              <w:widowControl w:val="0"/>
              <w:adjustRightInd w:val="0"/>
              <w:snapToGrid w:val="0"/>
              <w:spacing w:line="440" w:lineRule="exact"/>
              <w:rPr>
                <w:rFonts w:ascii="仿宋" w:eastAsia="仿宋" w:hAnsi="仿宋" w:cs="仿宋"/>
                <w:bCs/>
              </w:rPr>
            </w:pPr>
            <w:r>
              <w:rPr>
                <w:rFonts w:ascii="仿宋" w:eastAsia="仿宋" w:hAnsi="仿宋" w:cs="仿宋" w:hint="eastAsia"/>
              </w:rPr>
              <w:t>提供业绩合同证明复印件，原件标后备查，同一服务单位不同时期的合同不重复计算，合同应清晰体现合同内容及双方公章。</w:t>
            </w:r>
          </w:p>
        </w:tc>
      </w:tr>
    </w:tbl>
    <w:p w:rsidR="00C04289" w:rsidRDefault="00C04289">
      <w:pPr>
        <w:rPr>
          <w:b/>
          <w:color w:val="000000"/>
        </w:rPr>
      </w:pPr>
    </w:p>
    <w:p w:rsidR="00C04289" w:rsidRDefault="00F9010E">
      <w:pPr>
        <w:rPr>
          <w:b/>
          <w:bCs/>
          <w:color w:val="000000"/>
          <w:sz w:val="40"/>
          <w:szCs w:val="40"/>
        </w:rPr>
        <w:sectPr w:rsidR="00C04289">
          <w:pgSz w:w="12240" w:h="15840"/>
          <w:pgMar w:top="1440" w:right="1325" w:bottom="1440" w:left="1560" w:header="720" w:footer="720" w:gutter="0"/>
          <w:cols w:space="720"/>
        </w:sectPr>
      </w:pPr>
      <w:r>
        <w:rPr>
          <w:rFonts w:hint="eastAsia"/>
          <w:b/>
          <w:color w:val="000000"/>
        </w:rPr>
        <w:t>说明：所有认证、证明和业绩均以有效的证明文件的复印件为依据。</w:t>
      </w:r>
    </w:p>
    <w:p w:rsidR="00C04289" w:rsidRDefault="00F9010E">
      <w:pPr>
        <w:pageBreakBefore/>
        <w:spacing w:beforeLines="50" w:before="120" w:afterLines="50" w:after="120"/>
        <w:jc w:val="center"/>
        <w:outlineLvl w:val="1"/>
        <w:rPr>
          <w:rFonts w:ascii="黑体" w:eastAsia="黑体" w:hAnsi="黑体"/>
          <w:b/>
          <w:sz w:val="40"/>
        </w:rPr>
      </w:pPr>
      <w:r>
        <w:rPr>
          <w:rFonts w:ascii="黑体" w:eastAsia="黑体" w:hAnsi="黑体" w:hint="eastAsia"/>
          <w:b/>
          <w:sz w:val="40"/>
        </w:rPr>
        <w:lastRenderedPageBreak/>
        <w:t>第三章</w:t>
      </w:r>
      <w:r>
        <w:rPr>
          <w:rFonts w:ascii="黑体" w:eastAsia="黑体" w:hAnsi="黑体"/>
          <w:b/>
          <w:sz w:val="40"/>
        </w:rPr>
        <w:t xml:space="preserve"> </w:t>
      </w:r>
      <w:r>
        <w:rPr>
          <w:rFonts w:ascii="黑体" w:eastAsia="黑体" w:hAnsi="黑体" w:hint="eastAsia"/>
          <w:b/>
          <w:sz w:val="40"/>
        </w:rPr>
        <w:t>采购需求</w:t>
      </w:r>
    </w:p>
    <w:p w:rsidR="00C04289" w:rsidRPr="00CB06D3" w:rsidRDefault="00F9010E">
      <w:pPr>
        <w:rPr>
          <w:rFonts w:asciiTheme="minorEastAsia" w:eastAsiaTheme="minorEastAsia" w:hAnsiTheme="minorEastAsia"/>
          <w:b/>
          <w:sz w:val="28"/>
          <w:szCs w:val="28"/>
        </w:rPr>
      </w:pPr>
      <w:r w:rsidRPr="00CB06D3">
        <w:rPr>
          <w:rFonts w:asciiTheme="minorEastAsia" w:eastAsiaTheme="minorEastAsia" w:hAnsiTheme="minorEastAsia" w:hint="eastAsia"/>
          <w:b/>
          <w:sz w:val="28"/>
          <w:szCs w:val="28"/>
        </w:rPr>
        <w:t>一、项目概况</w:t>
      </w:r>
    </w:p>
    <w:p w:rsidR="00C04289" w:rsidRPr="00CB06D3" w:rsidRDefault="00F9010E">
      <w:pPr>
        <w:ind w:firstLineChars="200" w:firstLine="560"/>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因工作需要，需将我院配电房进行托管。</w:t>
      </w:r>
    </w:p>
    <w:p w:rsidR="00C04289" w:rsidRPr="00CB06D3" w:rsidRDefault="00F9010E">
      <w:pPr>
        <w:rPr>
          <w:rFonts w:asciiTheme="minorEastAsia" w:eastAsiaTheme="minorEastAsia" w:hAnsiTheme="minorEastAsia"/>
          <w:b/>
          <w:sz w:val="28"/>
          <w:szCs w:val="28"/>
        </w:rPr>
      </w:pPr>
      <w:r w:rsidRPr="00CB06D3">
        <w:rPr>
          <w:rFonts w:asciiTheme="minorEastAsia" w:eastAsiaTheme="minorEastAsia" w:hAnsiTheme="minorEastAsia" w:hint="eastAsia"/>
          <w:b/>
          <w:sz w:val="28"/>
          <w:szCs w:val="28"/>
        </w:rPr>
        <w:t>二、项目需求</w:t>
      </w:r>
    </w:p>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1</w:t>
      </w:r>
      <w:r w:rsidRPr="00CB06D3">
        <w:rPr>
          <w:rFonts w:asciiTheme="minorEastAsia" w:eastAsiaTheme="minorEastAsia" w:hAnsiTheme="minorEastAsia"/>
          <w:sz w:val="28"/>
          <w:szCs w:val="28"/>
        </w:rPr>
        <w:t>.</w:t>
      </w:r>
      <w:r w:rsidRPr="00CB06D3">
        <w:rPr>
          <w:rFonts w:asciiTheme="minorEastAsia" w:eastAsiaTheme="minorEastAsia" w:hAnsiTheme="minorEastAsia" w:hint="eastAsia"/>
          <w:sz w:val="28"/>
          <w:szCs w:val="28"/>
        </w:rPr>
        <w:t>人数：</w:t>
      </w:r>
      <w:r w:rsidRPr="00CB06D3">
        <w:rPr>
          <w:rFonts w:asciiTheme="minorEastAsia" w:eastAsiaTheme="minorEastAsia" w:hAnsiTheme="minorEastAsia" w:hint="eastAsia"/>
          <w:sz w:val="28"/>
          <w:szCs w:val="28"/>
        </w:rPr>
        <w:t>6</w:t>
      </w:r>
      <w:r w:rsidRPr="00CB06D3">
        <w:rPr>
          <w:rFonts w:asciiTheme="minorEastAsia" w:eastAsiaTheme="minorEastAsia" w:hAnsiTheme="minorEastAsia" w:hint="eastAsia"/>
          <w:sz w:val="28"/>
          <w:szCs w:val="28"/>
        </w:rPr>
        <w:t>名</w:t>
      </w:r>
    </w:p>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2</w:t>
      </w:r>
      <w:r w:rsidRPr="00CB06D3">
        <w:rPr>
          <w:rFonts w:asciiTheme="minorEastAsia" w:eastAsiaTheme="minorEastAsia" w:hAnsiTheme="minorEastAsia"/>
          <w:sz w:val="28"/>
          <w:szCs w:val="28"/>
        </w:rPr>
        <w:t>.</w:t>
      </w:r>
      <w:r w:rsidRPr="00CB06D3">
        <w:rPr>
          <w:rFonts w:asciiTheme="minorEastAsia" w:eastAsiaTheme="minorEastAsia" w:hAnsiTheme="minorEastAsia" w:hint="eastAsia"/>
          <w:sz w:val="28"/>
          <w:szCs w:val="28"/>
        </w:rPr>
        <w:t>年龄：</w:t>
      </w:r>
      <w:r w:rsidRPr="00CB06D3">
        <w:rPr>
          <w:rFonts w:asciiTheme="minorEastAsia" w:eastAsiaTheme="minorEastAsia" w:hAnsiTheme="minorEastAsia" w:hint="eastAsia"/>
          <w:sz w:val="28"/>
          <w:szCs w:val="28"/>
        </w:rPr>
        <w:t>18</w:t>
      </w:r>
      <w:r w:rsidRPr="00CB06D3">
        <w:rPr>
          <w:rFonts w:asciiTheme="minorEastAsia" w:eastAsiaTheme="minorEastAsia" w:hAnsiTheme="minorEastAsia" w:hint="eastAsia"/>
          <w:sz w:val="28"/>
          <w:szCs w:val="28"/>
        </w:rPr>
        <w:t>周岁以上</w:t>
      </w:r>
      <w:r w:rsidRPr="00CB06D3">
        <w:rPr>
          <w:rFonts w:asciiTheme="minorEastAsia" w:eastAsiaTheme="minorEastAsia" w:hAnsiTheme="minorEastAsia" w:hint="eastAsia"/>
          <w:sz w:val="28"/>
          <w:szCs w:val="28"/>
        </w:rPr>
        <w:t>、</w:t>
      </w:r>
      <w:r w:rsidRPr="00CB06D3">
        <w:rPr>
          <w:rFonts w:asciiTheme="minorEastAsia" w:eastAsiaTheme="minorEastAsia" w:hAnsiTheme="minorEastAsia" w:hint="eastAsia"/>
          <w:sz w:val="28"/>
          <w:szCs w:val="28"/>
        </w:rPr>
        <w:t xml:space="preserve"> </w:t>
      </w:r>
      <w:r w:rsidRPr="00CB06D3">
        <w:rPr>
          <w:rFonts w:asciiTheme="minorEastAsia" w:eastAsiaTheme="minorEastAsia" w:hAnsiTheme="minorEastAsia" w:hint="eastAsia"/>
          <w:sz w:val="28"/>
          <w:szCs w:val="28"/>
        </w:rPr>
        <w:t>60</w:t>
      </w:r>
      <w:r w:rsidRPr="00CB06D3">
        <w:rPr>
          <w:rFonts w:asciiTheme="minorEastAsia" w:eastAsiaTheme="minorEastAsia" w:hAnsiTheme="minorEastAsia" w:hint="eastAsia"/>
          <w:sz w:val="28"/>
          <w:szCs w:val="28"/>
        </w:rPr>
        <w:t>周岁以下</w:t>
      </w:r>
    </w:p>
    <w:p w:rsidR="00C04289" w:rsidRPr="00CB06D3" w:rsidRDefault="00F9010E">
      <w:pPr>
        <w:rPr>
          <w:rFonts w:asciiTheme="minorEastAsia" w:eastAsiaTheme="minorEastAsia" w:hAnsiTheme="minorEastAsia"/>
          <w:sz w:val="28"/>
          <w:szCs w:val="28"/>
        </w:rPr>
      </w:pPr>
      <w:bookmarkStart w:id="6" w:name="OLE_LINK10"/>
      <w:bookmarkStart w:id="7" w:name="OLE_LINK11"/>
      <w:r w:rsidRPr="00CB06D3">
        <w:rPr>
          <w:rFonts w:asciiTheme="minorEastAsia" w:eastAsiaTheme="minorEastAsia" w:hAnsiTheme="minorEastAsia" w:hint="eastAsia"/>
          <w:sz w:val="28"/>
          <w:szCs w:val="28"/>
        </w:rPr>
        <w:t>3</w:t>
      </w:r>
      <w:r w:rsidRPr="00CB06D3">
        <w:rPr>
          <w:rFonts w:asciiTheme="minorEastAsia" w:eastAsiaTheme="minorEastAsia" w:hAnsiTheme="minorEastAsia"/>
          <w:sz w:val="28"/>
          <w:szCs w:val="28"/>
        </w:rPr>
        <w:t>.</w:t>
      </w:r>
      <w:r w:rsidRPr="00CB06D3">
        <w:rPr>
          <w:rFonts w:asciiTheme="minorEastAsia" w:eastAsiaTheme="minorEastAsia" w:hAnsiTheme="minorEastAsia" w:hint="eastAsia"/>
          <w:sz w:val="28"/>
          <w:szCs w:val="28"/>
        </w:rPr>
        <w:t>资质：持有高压电工操作证，身体健康，能适应值班要求。</w:t>
      </w:r>
    </w:p>
    <w:bookmarkEnd w:id="6"/>
    <w:bookmarkEnd w:id="7"/>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4</w:t>
      </w:r>
      <w:r w:rsidRPr="00CB06D3">
        <w:rPr>
          <w:rFonts w:asciiTheme="minorEastAsia" w:eastAsiaTheme="minorEastAsia" w:hAnsiTheme="minorEastAsia"/>
          <w:sz w:val="28"/>
          <w:szCs w:val="28"/>
        </w:rPr>
        <w:t>.</w:t>
      </w:r>
      <w:r w:rsidRPr="00CB06D3">
        <w:rPr>
          <w:rFonts w:asciiTheme="minorEastAsia" w:eastAsiaTheme="minorEastAsia" w:hAnsiTheme="minorEastAsia" w:hint="eastAsia"/>
          <w:sz w:val="28"/>
          <w:szCs w:val="28"/>
        </w:rPr>
        <w:t>能力：能够熟练操作高压配电室的倒闸操作，按规章制度要求进行常规巡检、抄表记录，具备独立处理常见异常故障的能力。</w:t>
      </w:r>
    </w:p>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5</w:t>
      </w:r>
      <w:r w:rsidRPr="00CB06D3">
        <w:rPr>
          <w:rFonts w:asciiTheme="minorEastAsia" w:eastAsiaTheme="minorEastAsia" w:hAnsiTheme="minorEastAsia"/>
          <w:sz w:val="28"/>
          <w:szCs w:val="28"/>
        </w:rPr>
        <w:t>.</w:t>
      </w:r>
      <w:r w:rsidRPr="00CB06D3">
        <w:rPr>
          <w:rFonts w:asciiTheme="minorEastAsia" w:eastAsiaTheme="minorEastAsia" w:hAnsiTheme="minorEastAsia" w:hint="eastAsia"/>
          <w:sz w:val="28"/>
          <w:szCs w:val="28"/>
        </w:rPr>
        <w:t>排班：值</w:t>
      </w:r>
      <w:r w:rsidRPr="00CB06D3">
        <w:rPr>
          <w:rFonts w:asciiTheme="minorEastAsia" w:eastAsiaTheme="minorEastAsia" w:hAnsiTheme="minorEastAsia" w:hint="eastAsia"/>
          <w:sz w:val="28"/>
          <w:szCs w:val="28"/>
        </w:rPr>
        <w:t>24</w:t>
      </w:r>
      <w:r w:rsidRPr="00CB06D3">
        <w:rPr>
          <w:rFonts w:asciiTheme="minorEastAsia" w:eastAsiaTheme="minorEastAsia" w:hAnsiTheme="minorEastAsia" w:hint="eastAsia"/>
          <w:sz w:val="28"/>
          <w:szCs w:val="28"/>
        </w:rPr>
        <w:t>小时班休息</w:t>
      </w:r>
      <w:r w:rsidRPr="00CB06D3">
        <w:rPr>
          <w:rFonts w:asciiTheme="minorEastAsia" w:eastAsiaTheme="minorEastAsia" w:hAnsiTheme="minorEastAsia" w:hint="eastAsia"/>
          <w:sz w:val="28"/>
          <w:szCs w:val="28"/>
        </w:rPr>
        <w:t>72</w:t>
      </w:r>
      <w:r w:rsidRPr="00CB06D3">
        <w:rPr>
          <w:rFonts w:asciiTheme="minorEastAsia" w:eastAsiaTheme="minorEastAsia" w:hAnsiTheme="minorEastAsia" w:hint="eastAsia"/>
          <w:sz w:val="28"/>
          <w:szCs w:val="28"/>
        </w:rPr>
        <w:t>小时，四个班组轮班作业，双人双岗。</w:t>
      </w:r>
    </w:p>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 xml:space="preserve"> </w:t>
      </w:r>
      <w:r w:rsidRPr="00CB06D3">
        <w:rPr>
          <w:rFonts w:asciiTheme="minorEastAsia" w:eastAsiaTheme="minorEastAsia" w:hAnsiTheme="minorEastAsia"/>
          <w:sz w:val="28"/>
          <w:szCs w:val="28"/>
        </w:rPr>
        <w:t xml:space="preserve">   </w:t>
      </w:r>
    </w:p>
    <w:p w:rsidR="00C04289" w:rsidRPr="00CB06D3" w:rsidRDefault="00F9010E">
      <w:pPr>
        <w:rPr>
          <w:rFonts w:asciiTheme="minorEastAsia" w:eastAsiaTheme="minorEastAsia" w:hAnsiTheme="minorEastAsia"/>
          <w:b/>
          <w:sz w:val="28"/>
          <w:szCs w:val="28"/>
        </w:rPr>
      </w:pPr>
      <w:r w:rsidRPr="00CB06D3">
        <w:rPr>
          <w:rFonts w:asciiTheme="minorEastAsia" w:eastAsiaTheme="minorEastAsia" w:hAnsiTheme="minorEastAsia" w:hint="eastAsia"/>
          <w:b/>
          <w:sz w:val="28"/>
          <w:szCs w:val="28"/>
        </w:rPr>
        <w:t>三、项目周期及要求：</w:t>
      </w:r>
    </w:p>
    <w:p w:rsidR="00C04289" w:rsidRPr="00CB06D3" w:rsidRDefault="00F9010E">
      <w:pPr>
        <w:rPr>
          <w:rFonts w:asciiTheme="minorEastAsia" w:eastAsiaTheme="minorEastAsia" w:hAnsiTheme="minorEastAsia"/>
          <w:sz w:val="28"/>
          <w:szCs w:val="28"/>
        </w:rPr>
      </w:pPr>
      <w:r w:rsidRPr="00CB06D3">
        <w:rPr>
          <w:rFonts w:asciiTheme="minorEastAsia" w:eastAsiaTheme="minorEastAsia" w:hAnsiTheme="minorEastAsia" w:hint="eastAsia"/>
          <w:sz w:val="28"/>
          <w:szCs w:val="28"/>
        </w:rPr>
        <w:t>履行期限：</w:t>
      </w:r>
      <w:r w:rsidRPr="00CB06D3">
        <w:rPr>
          <w:rFonts w:asciiTheme="minorEastAsia" w:eastAsiaTheme="minorEastAsia" w:hAnsiTheme="minorEastAsia" w:hint="eastAsia"/>
          <w:sz w:val="28"/>
          <w:szCs w:val="28"/>
        </w:rPr>
        <w:t>3</w:t>
      </w:r>
      <w:r w:rsidRPr="00CB06D3">
        <w:rPr>
          <w:rFonts w:asciiTheme="minorEastAsia" w:eastAsiaTheme="minorEastAsia" w:hAnsiTheme="minorEastAsia" w:hint="eastAsia"/>
          <w:sz w:val="28"/>
          <w:szCs w:val="28"/>
        </w:rPr>
        <w:t>个月，</w:t>
      </w:r>
      <w:bookmarkStart w:id="8" w:name="OLE_LINK8"/>
      <w:bookmarkStart w:id="9" w:name="OLE_LINK9"/>
      <w:r w:rsidRPr="00CB06D3">
        <w:rPr>
          <w:rFonts w:asciiTheme="minorEastAsia" w:eastAsiaTheme="minorEastAsia" w:hAnsiTheme="minorEastAsia" w:hint="eastAsia"/>
          <w:sz w:val="28"/>
          <w:szCs w:val="28"/>
        </w:rPr>
        <w:t>如医院提前完成技术用工招标可提前结束</w:t>
      </w:r>
      <w:bookmarkEnd w:id="8"/>
      <w:bookmarkEnd w:id="9"/>
      <w:r w:rsidRPr="00CB06D3">
        <w:rPr>
          <w:rFonts w:asciiTheme="minorEastAsia" w:eastAsiaTheme="minorEastAsia" w:hAnsiTheme="minorEastAsia" w:hint="eastAsia"/>
          <w:sz w:val="28"/>
          <w:szCs w:val="28"/>
        </w:rPr>
        <w:t>。</w:t>
      </w:r>
    </w:p>
    <w:p w:rsidR="00C04289" w:rsidRPr="00CB06D3" w:rsidRDefault="00C04289">
      <w:pPr>
        <w:keepNext/>
        <w:keepLines/>
        <w:rPr>
          <w:rFonts w:asciiTheme="minorEastAsia" w:eastAsiaTheme="minorEastAsia" w:hAnsiTheme="minorEastAsia"/>
          <w:sz w:val="28"/>
          <w:szCs w:val="28"/>
        </w:rPr>
      </w:pPr>
    </w:p>
    <w:p w:rsidR="00C04289" w:rsidRPr="00CB06D3" w:rsidRDefault="00F9010E">
      <w:pPr>
        <w:keepNext/>
        <w:keepLines/>
        <w:rPr>
          <w:rFonts w:asciiTheme="minorEastAsia" w:eastAsiaTheme="minorEastAsia" w:hAnsiTheme="minorEastAsia"/>
          <w:b/>
          <w:sz w:val="28"/>
          <w:szCs w:val="28"/>
        </w:rPr>
      </w:pPr>
      <w:r w:rsidRPr="00CB06D3">
        <w:rPr>
          <w:rFonts w:asciiTheme="minorEastAsia" w:eastAsiaTheme="minorEastAsia" w:hAnsiTheme="minorEastAsia" w:hint="eastAsia"/>
          <w:b/>
          <w:sz w:val="28"/>
          <w:szCs w:val="28"/>
        </w:rPr>
        <w:t>四、商务要求：</w:t>
      </w:r>
    </w:p>
    <w:p w:rsidR="00C04289" w:rsidRPr="00CB06D3" w:rsidRDefault="00F9010E">
      <w:pPr>
        <w:keepNext/>
        <w:keepLines/>
        <w:rPr>
          <w:rFonts w:asciiTheme="minorEastAsia" w:eastAsiaTheme="minorEastAsia" w:hAnsiTheme="minorEastAsia"/>
          <w:b/>
          <w:sz w:val="28"/>
          <w:szCs w:val="28"/>
        </w:rPr>
      </w:pPr>
      <w:r w:rsidRPr="00CB06D3">
        <w:rPr>
          <w:rStyle w:val="af3"/>
          <w:bCs/>
          <w:color w:val="1F2329"/>
          <w:sz w:val="28"/>
          <w:szCs w:val="28"/>
        </w:rPr>
        <w:t>支付方式</w:t>
      </w:r>
      <w:r w:rsidRPr="00CB06D3">
        <w:rPr>
          <w:sz w:val="28"/>
          <w:szCs w:val="28"/>
        </w:rPr>
        <w:t>：</w:t>
      </w:r>
      <w:r w:rsidRPr="00CB06D3">
        <w:rPr>
          <w:rFonts w:asciiTheme="minorEastAsia" w:eastAsiaTheme="minorEastAsia" w:hAnsiTheme="minorEastAsia"/>
          <w:sz w:val="28"/>
          <w:szCs w:val="28"/>
        </w:rPr>
        <w:t>按</w:t>
      </w:r>
      <w:r w:rsidRPr="00CB06D3">
        <w:rPr>
          <w:rFonts w:asciiTheme="minorEastAsia" w:eastAsiaTheme="minorEastAsia" w:hAnsiTheme="minorEastAsia"/>
          <w:sz w:val="28"/>
          <w:szCs w:val="28"/>
        </w:rPr>
        <w:t>乙方实际服务天数</w:t>
      </w:r>
      <w:r w:rsidRPr="00CB06D3">
        <w:rPr>
          <w:rFonts w:asciiTheme="minorEastAsia" w:eastAsiaTheme="minorEastAsia" w:hAnsiTheme="minorEastAsia"/>
          <w:sz w:val="28"/>
          <w:szCs w:val="28"/>
        </w:rPr>
        <w:t>结算</w:t>
      </w:r>
      <w:r w:rsidRPr="00CB06D3">
        <w:rPr>
          <w:sz w:val="28"/>
          <w:szCs w:val="28"/>
        </w:rPr>
        <w:t>服务费</w:t>
      </w:r>
      <w:r w:rsidRPr="00CB06D3">
        <w:rPr>
          <w:rFonts w:hint="eastAsia"/>
          <w:sz w:val="28"/>
          <w:szCs w:val="28"/>
        </w:rPr>
        <w:t>，</w:t>
      </w:r>
      <w:r w:rsidRPr="00CB06D3">
        <w:rPr>
          <w:rFonts w:asciiTheme="minorEastAsia" w:eastAsiaTheme="minorEastAsia" w:hAnsiTheme="minorEastAsia" w:cs="Courier New" w:hint="eastAsia"/>
          <w:color w:val="000000"/>
          <w:sz w:val="28"/>
          <w:szCs w:val="28"/>
        </w:rPr>
        <w:t>满足合同约定支付条件的，甲方每月收到乙方发票后</w:t>
      </w:r>
      <w:r w:rsidRPr="00CB06D3">
        <w:rPr>
          <w:rFonts w:asciiTheme="minorEastAsia" w:eastAsiaTheme="minorEastAsia" w:hAnsiTheme="minorEastAsia" w:cs="Courier New" w:hint="eastAsia"/>
          <w:color w:val="000000"/>
          <w:sz w:val="28"/>
          <w:szCs w:val="28"/>
        </w:rPr>
        <w:t>15</w:t>
      </w:r>
      <w:r w:rsidRPr="00CB06D3">
        <w:rPr>
          <w:rFonts w:asciiTheme="minorEastAsia" w:eastAsiaTheme="minorEastAsia" w:hAnsiTheme="minorEastAsia" w:cs="Courier New" w:hint="eastAsia"/>
          <w:color w:val="000000"/>
          <w:sz w:val="28"/>
          <w:szCs w:val="28"/>
        </w:rPr>
        <w:t>个工作日内，将资金支付到合同约定的乙方账户。</w:t>
      </w:r>
    </w:p>
    <w:p w:rsidR="00C04289" w:rsidRDefault="00F9010E">
      <w:pPr>
        <w:keepNext/>
        <w:keepLines/>
        <w:spacing w:beforeLines="50" w:before="120" w:afterLines="50" w:after="120"/>
        <w:outlineLvl w:val="1"/>
        <w:rPr>
          <w:rFonts w:asciiTheme="minorEastAsia" w:eastAsiaTheme="minorEastAsia" w:hAnsiTheme="minorEastAsia" w:cs="Times New Roman"/>
          <w:bCs/>
          <w:color w:val="000000"/>
          <w:lang w:val="zh-CN"/>
        </w:rPr>
      </w:pPr>
      <w:r w:rsidRPr="00CB06D3">
        <w:rPr>
          <w:rFonts w:asciiTheme="minorEastAsia" w:eastAsiaTheme="minorEastAsia" w:hAnsiTheme="minorEastAsia" w:cs="Times New Roman"/>
          <w:bCs/>
          <w:color w:val="000000"/>
          <w:sz w:val="28"/>
          <w:szCs w:val="28"/>
          <w:lang w:val="zh-CN"/>
        </w:rPr>
        <w:t>注：本章所有条款</w:t>
      </w:r>
      <w:r w:rsidRPr="00CB06D3">
        <w:rPr>
          <w:rFonts w:asciiTheme="minorEastAsia" w:eastAsiaTheme="minorEastAsia" w:hAnsiTheme="minorEastAsia" w:cs="Times New Roman" w:hint="eastAsia"/>
          <w:bCs/>
          <w:color w:val="000000"/>
          <w:sz w:val="28"/>
          <w:szCs w:val="28"/>
          <w:lang w:val="zh-CN"/>
        </w:rPr>
        <w:t>需逐条应答，且</w:t>
      </w:r>
      <w:r w:rsidRPr="00CB06D3">
        <w:rPr>
          <w:rFonts w:asciiTheme="minorEastAsia" w:eastAsiaTheme="minorEastAsia" w:hAnsiTheme="minorEastAsia" w:cs="Times New Roman"/>
          <w:bCs/>
          <w:color w:val="000000"/>
          <w:sz w:val="28"/>
          <w:szCs w:val="28"/>
          <w:lang w:val="zh-CN"/>
        </w:rPr>
        <w:t>均为实质性要求，不允许负偏离，否则作为无效文件处理</w:t>
      </w:r>
      <w:r w:rsidRPr="00CB06D3">
        <w:rPr>
          <w:rFonts w:asciiTheme="minorEastAsia" w:eastAsiaTheme="minorEastAsia" w:hAnsiTheme="minorEastAsia" w:cs="Times New Roman" w:hint="eastAsia"/>
          <w:bCs/>
          <w:color w:val="000000"/>
          <w:sz w:val="28"/>
          <w:szCs w:val="28"/>
          <w:lang w:val="zh-CN"/>
        </w:rPr>
        <w:t>。</w:t>
      </w:r>
    </w:p>
    <w:p w:rsidR="00C04289" w:rsidRDefault="00C04289">
      <w:pPr>
        <w:autoSpaceDE w:val="0"/>
        <w:autoSpaceDN w:val="0"/>
        <w:adjustRightInd w:val="0"/>
        <w:spacing w:line="240" w:lineRule="atLeast"/>
        <w:jc w:val="center"/>
        <w:outlineLvl w:val="0"/>
        <w:rPr>
          <w:rFonts w:ascii="黑体" w:eastAsia="黑体"/>
          <w:b/>
          <w:bCs/>
          <w:color w:val="000000"/>
          <w:sz w:val="36"/>
          <w:szCs w:val="36"/>
          <w:lang w:val="zh-CN"/>
        </w:rPr>
      </w:pPr>
    </w:p>
    <w:p w:rsidR="00C04289" w:rsidRDefault="00C04289">
      <w:pPr>
        <w:autoSpaceDE w:val="0"/>
        <w:autoSpaceDN w:val="0"/>
        <w:adjustRightInd w:val="0"/>
        <w:spacing w:line="240" w:lineRule="atLeast"/>
        <w:jc w:val="center"/>
        <w:outlineLvl w:val="0"/>
        <w:rPr>
          <w:rFonts w:ascii="黑体" w:eastAsia="黑体"/>
          <w:b/>
          <w:bCs/>
          <w:color w:val="000000"/>
          <w:sz w:val="36"/>
          <w:szCs w:val="36"/>
          <w:lang w:val="zh-CN"/>
        </w:rPr>
      </w:pPr>
    </w:p>
    <w:p w:rsidR="00C04289" w:rsidRDefault="00C04289">
      <w:pPr>
        <w:autoSpaceDE w:val="0"/>
        <w:autoSpaceDN w:val="0"/>
        <w:adjustRightInd w:val="0"/>
        <w:spacing w:line="240" w:lineRule="atLeast"/>
        <w:jc w:val="center"/>
        <w:outlineLvl w:val="0"/>
        <w:rPr>
          <w:rFonts w:ascii="黑体" w:eastAsia="黑体"/>
          <w:b/>
          <w:bCs/>
          <w:color w:val="000000"/>
          <w:sz w:val="36"/>
          <w:szCs w:val="36"/>
          <w:lang w:val="zh-CN"/>
        </w:rPr>
      </w:pPr>
    </w:p>
    <w:p w:rsidR="00C04289" w:rsidRDefault="00C04289">
      <w:pPr>
        <w:autoSpaceDE w:val="0"/>
        <w:autoSpaceDN w:val="0"/>
        <w:adjustRightInd w:val="0"/>
        <w:spacing w:line="240" w:lineRule="atLeast"/>
        <w:jc w:val="center"/>
        <w:outlineLvl w:val="0"/>
        <w:rPr>
          <w:rFonts w:ascii="黑体" w:eastAsia="黑体"/>
          <w:b/>
          <w:bCs/>
          <w:color w:val="000000"/>
          <w:sz w:val="36"/>
          <w:szCs w:val="36"/>
          <w:lang w:val="zh-CN"/>
        </w:rPr>
      </w:pPr>
    </w:p>
    <w:p w:rsidR="00C04289" w:rsidRDefault="00F9010E">
      <w:pPr>
        <w:keepNext/>
        <w:keepLines/>
        <w:spacing w:beforeLines="50" w:before="120" w:afterLines="50" w:after="120"/>
        <w:jc w:val="center"/>
        <w:outlineLvl w:val="1"/>
        <w:rPr>
          <w:rFonts w:ascii="黑体" w:eastAsia="黑体" w:hAnsi="黑体"/>
          <w:b/>
          <w:sz w:val="40"/>
        </w:rPr>
      </w:pPr>
      <w:r>
        <w:rPr>
          <w:rFonts w:ascii="黑体" w:eastAsia="黑体" w:hAnsi="黑体" w:hint="eastAsia"/>
          <w:b/>
          <w:sz w:val="40"/>
        </w:rPr>
        <w:t>第四章</w:t>
      </w:r>
      <w:r>
        <w:rPr>
          <w:rFonts w:ascii="黑体" w:eastAsia="黑体" w:hAnsi="黑体"/>
          <w:b/>
          <w:sz w:val="40"/>
        </w:rPr>
        <w:t xml:space="preserve"> </w:t>
      </w:r>
      <w:r>
        <w:rPr>
          <w:rFonts w:ascii="黑体" w:eastAsia="黑体" w:hAnsi="黑体"/>
          <w:b/>
          <w:sz w:val="40"/>
        </w:rPr>
        <w:t>应答文件格式</w:t>
      </w:r>
      <w:r>
        <w:rPr>
          <w:rFonts w:ascii="黑体" w:eastAsia="黑体" w:hAnsi="黑体" w:hint="eastAsia"/>
          <w:b/>
          <w:sz w:val="40"/>
        </w:rPr>
        <w:t>及附件</w:t>
      </w:r>
    </w:p>
    <w:p w:rsidR="00C04289" w:rsidRDefault="00C04289">
      <w:pPr>
        <w:jc w:val="center"/>
        <w:rPr>
          <w:b/>
          <w:sz w:val="72"/>
        </w:rPr>
      </w:pPr>
    </w:p>
    <w:p w:rsidR="00C04289" w:rsidRDefault="00F9010E">
      <w:pPr>
        <w:jc w:val="center"/>
        <w:rPr>
          <w:b/>
          <w:sz w:val="72"/>
        </w:rPr>
      </w:pPr>
      <w:r>
        <w:rPr>
          <w:rFonts w:hint="eastAsia"/>
          <w:b/>
          <w:sz w:val="72"/>
        </w:rPr>
        <w:t>应</w:t>
      </w:r>
      <w:r>
        <w:rPr>
          <w:rFonts w:hint="eastAsia"/>
          <w:b/>
          <w:sz w:val="72"/>
        </w:rPr>
        <w:t xml:space="preserve">  </w:t>
      </w:r>
      <w:r>
        <w:rPr>
          <w:rFonts w:hint="eastAsia"/>
          <w:b/>
          <w:sz w:val="72"/>
        </w:rPr>
        <w:t>答</w:t>
      </w:r>
      <w:r>
        <w:rPr>
          <w:rFonts w:hint="eastAsia"/>
          <w:b/>
          <w:sz w:val="72"/>
        </w:rPr>
        <w:t xml:space="preserve">  </w:t>
      </w:r>
      <w:r>
        <w:rPr>
          <w:rFonts w:hint="eastAsia"/>
          <w:b/>
          <w:sz w:val="72"/>
        </w:rPr>
        <w:t>文</w:t>
      </w:r>
      <w:r>
        <w:rPr>
          <w:rFonts w:hint="eastAsia"/>
          <w:b/>
          <w:sz w:val="72"/>
        </w:rPr>
        <w:t xml:space="preserve">  </w:t>
      </w:r>
      <w:r>
        <w:rPr>
          <w:rFonts w:hint="eastAsia"/>
          <w:b/>
          <w:sz w:val="72"/>
        </w:rPr>
        <w:t>件</w:t>
      </w:r>
    </w:p>
    <w:p w:rsidR="00C04289" w:rsidRDefault="00C04289">
      <w:pPr>
        <w:rPr>
          <w:b/>
          <w:sz w:val="36"/>
        </w:rPr>
      </w:pPr>
    </w:p>
    <w:p w:rsidR="00C04289" w:rsidRDefault="00C04289">
      <w:pPr>
        <w:jc w:val="center"/>
        <w:rPr>
          <w:b/>
          <w:sz w:val="72"/>
        </w:rPr>
      </w:pPr>
    </w:p>
    <w:p w:rsidR="00C04289" w:rsidRDefault="00C04289">
      <w:pPr>
        <w:jc w:val="center"/>
        <w:rPr>
          <w:b/>
          <w:sz w:val="36"/>
        </w:rPr>
      </w:pPr>
    </w:p>
    <w:p w:rsidR="00C04289" w:rsidRDefault="00C04289">
      <w:pPr>
        <w:jc w:val="center"/>
        <w:rPr>
          <w:b/>
          <w:sz w:val="36"/>
        </w:rPr>
      </w:pPr>
    </w:p>
    <w:p w:rsidR="00C04289" w:rsidRDefault="00C04289">
      <w:pPr>
        <w:jc w:val="center"/>
        <w:rPr>
          <w:b/>
          <w:sz w:val="36"/>
        </w:rPr>
      </w:pPr>
    </w:p>
    <w:p w:rsidR="00C04289" w:rsidRDefault="00F9010E">
      <w:pPr>
        <w:rPr>
          <w:b/>
          <w:sz w:val="36"/>
        </w:rPr>
      </w:pPr>
      <w:r>
        <w:rPr>
          <w:rFonts w:hint="eastAsia"/>
          <w:b/>
          <w:sz w:val="36"/>
        </w:rPr>
        <w:t>项</w:t>
      </w:r>
      <w:r>
        <w:rPr>
          <w:rFonts w:hint="eastAsia"/>
          <w:b/>
          <w:sz w:val="36"/>
        </w:rPr>
        <w:t xml:space="preserve"> </w:t>
      </w:r>
      <w:r>
        <w:rPr>
          <w:rFonts w:hint="eastAsia"/>
          <w:b/>
          <w:sz w:val="36"/>
        </w:rPr>
        <w:t>目</w:t>
      </w:r>
      <w:r>
        <w:rPr>
          <w:rFonts w:hint="eastAsia"/>
          <w:b/>
          <w:sz w:val="36"/>
        </w:rPr>
        <w:t xml:space="preserve"> </w:t>
      </w:r>
      <w:r>
        <w:rPr>
          <w:rFonts w:hint="eastAsia"/>
          <w:b/>
          <w:sz w:val="36"/>
        </w:rPr>
        <w:t>编</w:t>
      </w:r>
      <w:r>
        <w:rPr>
          <w:rFonts w:hint="eastAsia"/>
          <w:b/>
          <w:sz w:val="36"/>
        </w:rPr>
        <w:t xml:space="preserve"> </w:t>
      </w:r>
      <w:r>
        <w:rPr>
          <w:rFonts w:hint="eastAsia"/>
          <w:b/>
          <w:sz w:val="36"/>
        </w:rPr>
        <w:t>号：</w:t>
      </w:r>
      <w:r>
        <w:rPr>
          <w:rFonts w:hint="eastAsia"/>
          <w:b/>
          <w:sz w:val="36"/>
        </w:rPr>
        <w:t xml:space="preserve">  </w:t>
      </w:r>
      <w:r>
        <w:rPr>
          <w:rFonts w:hint="eastAsia"/>
          <w:b/>
          <w:sz w:val="36"/>
          <w:u w:val="single"/>
        </w:rPr>
        <w:t>（</w:t>
      </w:r>
      <w:r>
        <w:rPr>
          <w:rFonts w:hint="eastAsia"/>
          <w:b/>
          <w:sz w:val="36"/>
          <w:u w:val="single"/>
        </w:rPr>
        <w:t xml:space="preserve"> </w:t>
      </w:r>
      <w:r>
        <w:rPr>
          <w:b/>
          <w:sz w:val="36"/>
          <w:u w:val="single"/>
        </w:rPr>
        <w:t xml:space="preserve">  </w:t>
      </w:r>
      <w:r>
        <w:rPr>
          <w:rFonts w:hint="eastAsia"/>
          <w:b/>
          <w:sz w:val="36"/>
          <w:u w:val="single"/>
        </w:rPr>
        <w:t>包</w:t>
      </w:r>
      <w:r>
        <w:rPr>
          <w:rFonts w:hint="eastAsia"/>
          <w:b/>
          <w:sz w:val="36"/>
          <w:u w:val="single"/>
        </w:rPr>
        <w:t xml:space="preserve">   </w:t>
      </w:r>
      <w:r>
        <w:rPr>
          <w:rFonts w:hint="eastAsia"/>
          <w:b/>
          <w:sz w:val="36"/>
          <w:u w:val="single"/>
        </w:rPr>
        <w:t>）</w:t>
      </w:r>
      <w:r>
        <w:rPr>
          <w:rFonts w:hint="eastAsia"/>
          <w:b/>
          <w:sz w:val="36"/>
          <w:u w:val="single"/>
        </w:rPr>
        <w:t xml:space="preserve">      </w:t>
      </w:r>
    </w:p>
    <w:p w:rsidR="00C04289" w:rsidRDefault="00F9010E">
      <w:pPr>
        <w:rPr>
          <w:b/>
          <w:sz w:val="36"/>
          <w:u w:val="single"/>
        </w:rPr>
      </w:pPr>
      <w:r>
        <w:rPr>
          <w:rFonts w:hint="eastAsia"/>
          <w:b/>
          <w:sz w:val="36"/>
        </w:rPr>
        <w:t>应答</w:t>
      </w:r>
      <w:r>
        <w:rPr>
          <w:rFonts w:hint="eastAsia"/>
          <w:b/>
          <w:sz w:val="36"/>
        </w:rPr>
        <w:t>名称：</w:t>
      </w:r>
      <w:r>
        <w:rPr>
          <w:rFonts w:hint="eastAsia"/>
          <w:b/>
          <w:sz w:val="36"/>
        </w:rPr>
        <w:t xml:space="preserve"> </w:t>
      </w:r>
      <w:r>
        <w:rPr>
          <w:rFonts w:hint="eastAsia"/>
          <w:b/>
          <w:sz w:val="36"/>
          <w:u w:val="single"/>
        </w:rPr>
        <w:t xml:space="preserve">               </w:t>
      </w:r>
    </w:p>
    <w:p w:rsidR="00C04289" w:rsidRDefault="00F9010E">
      <w:pPr>
        <w:rPr>
          <w:b/>
          <w:sz w:val="36"/>
          <w:u w:val="single"/>
        </w:rPr>
      </w:pPr>
      <w:r>
        <w:rPr>
          <w:rFonts w:hint="eastAsia"/>
          <w:b/>
          <w:sz w:val="36"/>
        </w:rPr>
        <w:t>应答人名称</w:t>
      </w:r>
      <w:r>
        <w:rPr>
          <w:rFonts w:hint="eastAsia"/>
          <w:b/>
          <w:sz w:val="36"/>
        </w:rPr>
        <w:t xml:space="preserve"> </w:t>
      </w:r>
      <w:r>
        <w:rPr>
          <w:rFonts w:hint="eastAsia"/>
          <w:b/>
          <w:sz w:val="36"/>
        </w:rPr>
        <w:t>：</w:t>
      </w:r>
      <w:r>
        <w:rPr>
          <w:rFonts w:hint="eastAsia"/>
          <w:b/>
          <w:sz w:val="36"/>
          <w:u w:val="single"/>
        </w:rPr>
        <w:t xml:space="preserve">               </w:t>
      </w:r>
    </w:p>
    <w:p w:rsidR="00C04289" w:rsidRDefault="00F9010E">
      <w:pPr>
        <w:rPr>
          <w:b/>
          <w:sz w:val="36"/>
        </w:rPr>
      </w:pPr>
      <w:r>
        <w:rPr>
          <w:rFonts w:hint="eastAsia"/>
          <w:b/>
          <w:sz w:val="36"/>
        </w:rPr>
        <w:t>日</w:t>
      </w:r>
      <w:r>
        <w:rPr>
          <w:rFonts w:hint="eastAsia"/>
          <w:b/>
          <w:sz w:val="36"/>
        </w:rPr>
        <w:t xml:space="preserve">      </w:t>
      </w:r>
      <w:r>
        <w:rPr>
          <w:rFonts w:hint="eastAsia"/>
          <w:b/>
          <w:sz w:val="36"/>
        </w:rPr>
        <w:t>期</w:t>
      </w:r>
      <w:r>
        <w:rPr>
          <w:rFonts w:hint="eastAsia"/>
          <w:b/>
          <w:sz w:val="36"/>
        </w:rPr>
        <w:t xml:space="preserve"> </w:t>
      </w:r>
      <w:r>
        <w:rPr>
          <w:rFonts w:hint="eastAsia"/>
          <w:b/>
          <w:sz w:val="36"/>
        </w:rPr>
        <w:t>：</w:t>
      </w:r>
      <w:r>
        <w:rPr>
          <w:rFonts w:hint="eastAsia"/>
          <w:b/>
          <w:sz w:val="36"/>
          <w:u w:val="single"/>
        </w:rPr>
        <w:t xml:space="preserve">               </w:t>
      </w:r>
    </w:p>
    <w:p w:rsidR="00C04289" w:rsidRDefault="00C04289">
      <w:pPr>
        <w:jc w:val="center"/>
        <w:outlineLvl w:val="0"/>
        <w:rPr>
          <w:b/>
          <w:bCs/>
          <w:sz w:val="44"/>
        </w:rPr>
      </w:pPr>
    </w:p>
    <w:p w:rsidR="00C04289" w:rsidRDefault="00F9010E">
      <w:pPr>
        <w:jc w:val="center"/>
        <w:rPr>
          <w:b/>
          <w:sz w:val="30"/>
          <w:szCs w:val="30"/>
        </w:rPr>
      </w:pPr>
      <w:r>
        <w:rPr>
          <w:b/>
          <w:bCs/>
          <w:sz w:val="36"/>
        </w:rPr>
        <w:br w:type="page"/>
      </w:r>
      <w:bookmarkStart w:id="10" w:name="_Toc405408732"/>
      <w:r>
        <w:rPr>
          <w:rFonts w:hint="eastAsia"/>
          <w:b/>
          <w:sz w:val="30"/>
          <w:szCs w:val="30"/>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C04289">
        <w:trPr>
          <w:trHeight w:val="460"/>
          <w:jc w:val="center"/>
        </w:trPr>
        <w:tc>
          <w:tcPr>
            <w:tcW w:w="5670" w:type="dxa"/>
          </w:tcPr>
          <w:p w:rsidR="00C04289" w:rsidRDefault="00F9010E">
            <w:pPr>
              <w:shd w:val="clear" w:color="auto" w:fill="FFFFFF"/>
              <w:spacing w:line="240" w:lineRule="auto"/>
              <w:jc w:val="center"/>
              <w:rPr>
                <w:rFonts w:eastAsia="Times New Roman"/>
                <w:b/>
                <w:bCs/>
              </w:rPr>
            </w:pPr>
            <w:proofErr w:type="spellStart"/>
            <w:r>
              <w:rPr>
                <w:rFonts w:eastAsia="Times New Roman" w:hint="eastAsia"/>
                <w:b/>
              </w:rPr>
              <w:t>评分项目</w:t>
            </w:r>
            <w:proofErr w:type="spellEnd"/>
          </w:p>
        </w:tc>
        <w:tc>
          <w:tcPr>
            <w:tcW w:w="3570" w:type="dxa"/>
          </w:tcPr>
          <w:p w:rsidR="00C04289" w:rsidRDefault="00F9010E">
            <w:pPr>
              <w:spacing w:line="240" w:lineRule="auto"/>
              <w:jc w:val="center"/>
              <w:rPr>
                <w:b/>
              </w:rPr>
            </w:pPr>
            <w:r>
              <w:rPr>
                <w:rFonts w:hint="eastAsia"/>
                <w:b/>
                <w:lang w:bidi="en-US"/>
              </w:rPr>
              <w:t>在应答文件中的页码位置</w:t>
            </w:r>
          </w:p>
        </w:tc>
      </w:tr>
      <w:tr w:rsidR="00C04289">
        <w:trPr>
          <w:trHeight w:val="446"/>
          <w:jc w:val="center"/>
        </w:trPr>
        <w:tc>
          <w:tcPr>
            <w:tcW w:w="5670" w:type="dxa"/>
          </w:tcPr>
          <w:p w:rsidR="00C04289" w:rsidRDefault="00C04289">
            <w:pPr>
              <w:shd w:val="clear" w:color="auto" w:fill="FFFFFF"/>
              <w:spacing w:line="240" w:lineRule="auto"/>
              <w:jc w:val="center"/>
              <w:rPr>
                <w:rFonts w:eastAsia="Times New Roman"/>
                <w:b/>
              </w:rPr>
            </w:pPr>
          </w:p>
        </w:tc>
        <w:tc>
          <w:tcPr>
            <w:tcW w:w="3570" w:type="dxa"/>
          </w:tcPr>
          <w:p w:rsidR="00C04289" w:rsidRDefault="00C04289">
            <w:pPr>
              <w:spacing w:line="240" w:lineRule="auto"/>
              <w:jc w:val="center"/>
              <w:rPr>
                <w:b/>
                <w:lang w:bidi="en-US"/>
              </w:rPr>
            </w:pPr>
          </w:p>
        </w:tc>
      </w:tr>
      <w:tr w:rsidR="00C04289">
        <w:trPr>
          <w:trHeight w:val="300"/>
          <w:jc w:val="center"/>
        </w:trPr>
        <w:tc>
          <w:tcPr>
            <w:tcW w:w="9240" w:type="dxa"/>
            <w:gridSpan w:val="2"/>
          </w:tcPr>
          <w:p w:rsidR="00C04289" w:rsidRDefault="00C04289">
            <w:pPr>
              <w:shd w:val="clear" w:color="auto" w:fill="FFFFFF"/>
              <w:spacing w:line="240" w:lineRule="auto"/>
              <w:jc w:val="center"/>
              <w:rPr>
                <w:rFonts w:eastAsia="Times New Roman"/>
              </w:rPr>
            </w:pPr>
          </w:p>
        </w:tc>
      </w:tr>
      <w:tr w:rsidR="00C04289">
        <w:trPr>
          <w:trHeight w:val="32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28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46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46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28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389"/>
          <w:jc w:val="center"/>
        </w:trPr>
        <w:tc>
          <w:tcPr>
            <w:tcW w:w="9240" w:type="dxa"/>
            <w:gridSpan w:val="2"/>
          </w:tcPr>
          <w:p w:rsidR="00C04289" w:rsidRDefault="00C04289">
            <w:pPr>
              <w:shd w:val="clear" w:color="auto" w:fill="FFFFFF"/>
              <w:spacing w:line="240" w:lineRule="auto"/>
              <w:jc w:val="center"/>
              <w:rPr>
                <w:rFonts w:eastAsia="Times New Roman"/>
              </w:rPr>
            </w:pPr>
          </w:p>
        </w:tc>
      </w:tr>
      <w:tr w:rsidR="00C04289">
        <w:trPr>
          <w:trHeight w:val="60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16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289"/>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278"/>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269"/>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460"/>
          <w:jc w:val="center"/>
        </w:trPr>
        <w:tc>
          <w:tcPr>
            <w:tcW w:w="9240" w:type="dxa"/>
            <w:gridSpan w:val="2"/>
          </w:tcPr>
          <w:p w:rsidR="00C04289" w:rsidRDefault="00C04289">
            <w:pPr>
              <w:shd w:val="clear" w:color="auto" w:fill="FFFFFF"/>
              <w:spacing w:line="240" w:lineRule="auto"/>
              <w:jc w:val="center"/>
              <w:rPr>
                <w:rFonts w:eastAsia="Times New Roman"/>
                <w:b/>
              </w:rPr>
            </w:pPr>
          </w:p>
        </w:tc>
      </w:tr>
      <w:tr w:rsidR="00C04289">
        <w:trPr>
          <w:trHeight w:val="320"/>
          <w:jc w:val="center"/>
        </w:trPr>
        <w:tc>
          <w:tcPr>
            <w:tcW w:w="5670" w:type="dxa"/>
          </w:tcPr>
          <w:p w:rsidR="00C04289" w:rsidRDefault="00C04289">
            <w:pPr>
              <w:shd w:val="clear" w:color="auto" w:fill="FFFFFF"/>
              <w:spacing w:line="240" w:lineRule="auto"/>
              <w:jc w:val="center"/>
              <w:rPr>
                <w:rFonts w:eastAsia="Times New Roman"/>
                <w:b/>
                <w:bCs/>
              </w:rPr>
            </w:pPr>
          </w:p>
        </w:tc>
        <w:tc>
          <w:tcPr>
            <w:tcW w:w="3570" w:type="dxa"/>
          </w:tcPr>
          <w:p w:rsidR="00C04289" w:rsidRDefault="00C04289">
            <w:pPr>
              <w:spacing w:line="240" w:lineRule="auto"/>
              <w:jc w:val="center"/>
            </w:pPr>
          </w:p>
        </w:tc>
      </w:tr>
      <w:tr w:rsidR="00C04289">
        <w:trPr>
          <w:trHeight w:val="280"/>
          <w:jc w:val="center"/>
        </w:trPr>
        <w:tc>
          <w:tcPr>
            <w:tcW w:w="5670" w:type="dxa"/>
          </w:tcPr>
          <w:p w:rsidR="00C04289" w:rsidRDefault="00C04289">
            <w:pPr>
              <w:shd w:val="clear" w:color="auto" w:fill="FFFFFF"/>
              <w:spacing w:line="240" w:lineRule="auto"/>
              <w:jc w:val="center"/>
              <w:rPr>
                <w:rFonts w:eastAsia="Times New Roman"/>
              </w:rPr>
            </w:pPr>
          </w:p>
        </w:tc>
        <w:tc>
          <w:tcPr>
            <w:tcW w:w="3570" w:type="dxa"/>
          </w:tcPr>
          <w:p w:rsidR="00C04289" w:rsidRDefault="00C04289">
            <w:pPr>
              <w:spacing w:line="240" w:lineRule="auto"/>
              <w:jc w:val="center"/>
            </w:pPr>
          </w:p>
        </w:tc>
      </w:tr>
      <w:tr w:rsidR="00C04289">
        <w:trPr>
          <w:trHeight w:val="320"/>
          <w:jc w:val="center"/>
        </w:trPr>
        <w:tc>
          <w:tcPr>
            <w:tcW w:w="5670" w:type="dxa"/>
          </w:tcPr>
          <w:p w:rsidR="00C04289" w:rsidRDefault="00C04289">
            <w:pPr>
              <w:shd w:val="clear" w:color="auto" w:fill="FFFFFF"/>
              <w:spacing w:line="240" w:lineRule="auto"/>
              <w:jc w:val="center"/>
              <w:rPr>
                <w:rFonts w:eastAsia="Times New Roman"/>
                <w:b/>
                <w:bCs/>
              </w:rPr>
            </w:pPr>
          </w:p>
        </w:tc>
        <w:tc>
          <w:tcPr>
            <w:tcW w:w="3570" w:type="dxa"/>
          </w:tcPr>
          <w:p w:rsidR="00C04289" w:rsidRDefault="00C04289">
            <w:pPr>
              <w:spacing w:line="240" w:lineRule="auto"/>
              <w:jc w:val="center"/>
            </w:pPr>
          </w:p>
        </w:tc>
      </w:tr>
      <w:tr w:rsidR="00C04289">
        <w:trPr>
          <w:trHeight w:val="260"/>
          <w:jc w:val="center"/>
        </w:trPr>
        <w:tc>
          <w:tcPr>
            <w:tcW w:w="9240" w:type="dxa"/>
            <w:gridSpan w:val="2"/>
          </w:tcPr>
          <w:p w:rsidR="00C04289" w:rsidRDefault="00C04289">
            <w:pPr>
              <w:shd w:val="clear" w:color="auto" w:fill="FFFFFF"/>
              <w:spacing w:line="240" w:lineRule="auto"/>
              <w:jc w:val="center"/>
              <w:rPr>
                <w:rFonts w:eastAsia="Times New Roman"/>
                <w:b/>
              </w:rPr>
            </w:pPr>
          </w:p>
        </w:tc>
      </w:tr>
      <w:tr w:rsidR="00C04289">
        <w:trPr>
          <w:trHeight w:val="500"/>
          <w:jc w:val="center"/>
        </w:trPr>
        <w:tc>
          <w:tcPr>
            <w:tcW w:w="5670" w:type="dxa"/>
          </w:tcPr>
          <w:p w:rsidR="00C04289" w:rsidRDefault="00C04289">
            <w:pPr>
              <w:shd w:val="clear" w:color="auto" w:fill="FFFFFF"/>
              <w:spacing w:line="240" w:lineRule="auto"/>
              <w:jc w:val="center"/>
              <w:rPr>
                <w:rFonts w:eastAsia="Times New Roman"/>
                <w:szCs w:val="21"/>
              </w:rPr>
            </w:pPr>
          </w:p>
        </w:tc>
        <w:tc>
          <w:tcPr>
            <w:tcW w:w="3570" w:type="dxa"/>
          </w:tcPr>
          <w:p w:rsidR="00C04289" w:rsidRDefault="00C04289">
            <w:pPr>
              <w:spacing w:line="240" w:lineRule="auto"/>
              <w:jc w:val="center"/>
            </w:pPr>
          </w:p>
        </w:tc>
      </w:tr>
      <w:tr w:rsidR="00C04289">
        <w:trPr>
          <w:trHeight w:val="440"/>
          <w:jc w:val="center"/>
        </w:trPr>
        <w:tc>
          <w:tcPr>
            <w:tcW w:w="5670" w:type="dxa"/>
            <w:tcBorders>
              <w:bottom w:val="single" w:sz="4" w:space="0" w:color="auto"/>
            </w:tcBorders>
          </w:tcPr>
          <w:p w:rsidR="00C04289" w:rsidRDefault="00C04289">
            <w:pPr>
              <w:shd w:val="clear" w:color="auto" w:fill="FFFFFF"/>
              <w:spacing w:line="240" w:lineRule="auto"/>
              <w:jc w:val="center"/>
              <w:rPr>
                <w:rFonts w:eastAsia="Times New Roman"/>
              </w:rPr>
            </w:pPr>
          </w:p>
        </w:tc>
        <w:tc>
          <w:tcPr>
            <w:tcW w:w="3570" w:type="dxa"/>
            <w:tcBorders>
              <w:bottom w:val="single" w:sz="4" w:space="0" w:color="auto"/>
            </w:tcBorders>
          </w:tcPr>
          <w:p w:rsidR="00C04289" w:rsidRDefault="00C04289">
            <w:pPr>
              <w:spacing w:line="240" w:lineRule="auto"/>
              <w:jc w:val="center"/>
            </w:pPr>
          </w:p>
        </w:tc>
      </w:tr>
    </w:tbl>
    <w:p w:rsidR="00C04289" w:rsidRDefault="00C04289"/>
    <w:p w:rsidR="00C04289" w:rsidRDefault="00C04289">
      <w:pPr>
        <w:spacing w:line="440" w:lineRule="exact"/>
      </w:pPr>
    </w:p>
    <w:p w:rsidR="00C04289" w:rsidRDefault="00C04289">
      <w:pPr>
        <w:spacing w:line="440" w:lineRule="exact"/>
      </w:pPr>
    </w:p>
    <w:p w:rsidR="00C04289" w:rsidRDefault="00F9010E">
      <w:pPr>
        <w:jc w:val="center"/>
        <w:outlineLvl w:val="0"/>
        <w:rPr>
          <w:b/>
          <w:bCs/>
          <w:sz w:val="32"/>
          <w:szCs w:val="32"/>
        </w:rPr>
      </w:pPr>
      <w:r>
        <w:rPr>
          <w:b/>
          <w:bCs/>
          <w:sz w:val="36"/>
        </w:rPr>
        <w:br w:type="page"/>
      </w:r>
      <w:bookmarkStart w:id="11" w:name="_Toc489655320"/>
      <w:r>
        <w:rPr>
          <w:rFonts w:hint="eastAsia"/>
          <w:b/>
          <w:bCs/>
          <w:sz w:val="32"/>
          <w:szCs w:val="32"/>
        </w:rPr>
        <w:lastRenderedPageBreak/>
        <w:t>应答文件主要目录</w:t>
      </w:r>
      <w:bookmarkEnd w:id="10"/>
      <w:bookmarkEnd w:id="11"/>
      <w:r>
        <w:rPr>
          <w:rFonts w:hint="eastAsia"/>
          <w:b/>
          <w:bCs/>
          <w:sz w:val="32"/>
          <w:szCs w:val="32"/>
        </w:rPr>
        <w:t>及相关证明材料格式、附件</w:t>
      </w:r>
    </w:p>
    <w:p w:rsidR="00C04289" w:rsidRDefault="00C04289">
      <w:pPr>
        <w:rPr>
          <w:sz w:val="28"/>
          <w:szCs w:val="28"/>
        </w:rPr>
      </w:pPr>
    </w:p>
    <w:p w:rsidR="00C04289" w:rsidRDefault="00F9010E">
      <w:pPr>
        <w:numPr>
          <w:ilvl w:val="0"/>
          <w:numId w:val="1"/>
        </w:numPr>
        <w:ind w:firstLine="0"/>
        <w:rPr>
          <w:sz w:val="28"/>
          <w:szCs w:val="28"/>
        </w:rPr>
      </w:pPr>
      <w:r>
        <w:rPr>
          <w:rFonts w:hint="eastAsia"/>
          <w:sz w:val="28"/>
          <w:szCs w:val="28"/>
        </w:rPr>
        <w:t>应答申请及声明</w:t>
      </w:r>
    </w:p>
    <w:p w:rsidR="00C04289" w:rsidRDefault="00F9010E">
      <w:pPr>
        <w:numPr>
          <w:ilvl w:val="0"/>
          <w:numId w:val="1"/>
        </w:numPr>
        <w:ind w:firstLine="0"/>
        <w:rPr>
          <w:sz w:val="28"/>
          <w:szCs w:val="28"/>
        </w:rPr>
      </w:pPr>
      <w:r>
        <w:rPr>
          <w:rFonts w:hint="eastAsia"/>
          <w:sz w:val="28"/>
          <w:szCs w:val="28"/>
        </w:rPr>
        <w:t>法定代表人授权书</w:t>
      </w:r>
    </w:p>
    <w:p w:rsidR="00C04289" w:rsidRDefault="00F9010E">
      <w:pPr>
        <w:numPr>
          <w:ilvl w:val="0"/>
          <w:numId w:val="1"/>
        </w:numPr>
        <w:ind w:firstLine="0"/>
        <w:rPr>
          <w:sz w:val="28"/>
          <w:szCs w:val="28"/>
        </w:rPr>
      </w:pPr>
      <w:r>
        <w:rPr>
          <w:rFonts w:hint="eastAsia"/>
          <w:sz w:val="28"/>
          <w:szCs w:val="28"/>
        </w:rPr>
        <w:t>资格证明文件</w:t>
      </w:r>
    </w:p>
    <w:p w:rsidR="00C04289" w:rsidRDefault="00F9010E">
      <w:pPr>
        <w:numPr>
          <w:ilvl w:val="0"/>
          <w:numId w:val="1"/>
        </w:numPr>
        <w:ind w:firstLine="0"/>
        <w:rPr>
          <w:sz w:val="28"/>
          <w:szCs w:val="28"/>
        </w:rPr>
      </w:pPr>
      <w:r>
        <w:rPr>
          <w:rFonts w:hint="eastAsia"/>
          <w:sz w:val="28"/>
          <w:szCs w:val="28"/>
        </w:rPr>
        <w:t>开标一览表</w:t>
      </w:r>
    </w:p>
    <w:p w:rsidR="00C04289" w:rsidRDefault="00F9010E">
      <w:pPr>
        <w:numPr>
          <w:ilvl w:val="0"/>
          <w:numId w:val="1"/>
        </w:numPr>
        <w:ind w:firstLine="0"/>
        <w:rPr>
          <w:sz w:val="28"/>
          <w:szCs w:val="28"/>
        </w:rPr>
      </w:pPr>
      <w:r>
        <w:rPr>
          <w:rFonts w:hint="eastAsia"/>
          <w:sz w:val="28"/>
          <w:szCs w:val="28"/>
        </w:rPr>
        <w:t>报价明细表</w:t>
      </w:r>
    </w:p>
    <w:p w:rsidR="00C04289" w:rsidRDefault="00F9010E">
      <w:pPr>
        <w:numPr>
          <w:ilvl w:val="0"/>
          <w:numId w:val="1"/>
        </w:numPr>
        <w:ind w:firstLine="0"/>
        <w:rPr>
          <w:sz w:val="28"/>
          <w:szCs w:val="28"/>
        </w:rPr>
      </w:pPr>
      <w:r>
        <w:rPr>
          <w:rFonts w:hint="eastAsia"/>
          <w:sz w:val="28"/>
          <w:szCs w:val="28"/>
        </w:rPr>
        <w:t>技术条款偏离表</w:t>
      </w:r>
    </w:p>
    <w:p w:rsidR="00C04289" w:rsidRDefault="00F9010E">
      <w:pPr>
        <w:numPr>
          <w:ilvl w:val="0"/>
          <w:numId w:val="1"/>
        </w:numPr>
        <w:ind w:firstLine="0"/>
        <w:rPr>
          <w:sz w:val="28"/>
          <w:szCs w:val="28"/>
        </w:rPr>
      </w:pPr>
      <w:r>
        <w:rPr>
          <w:rFonts w:hint="eastAsia"/>
          <w:sz w:val="28"/>
          <w:szCs w:val="28"/>
        </w:rPr>
        <w:t>商务条款偏离表</w:t>
      </w:r>
    </w:p>
    <w:p w:rsidR="00C04289" w:rsidRDefault="00F9010E">
      <w:pPr>
        <w:numPr>
          <w:ilvl w:val="0"/>
          <w:numId w:val="1"/>
        </w:numPr>
        <w:ind w:firstLine="0"/>
        <w:rPr>
          <w:sz w:val="28"/>
          <w:szCs w:val="28"/>
        </w:rPr>
      </w:pPr>
      <w:r>
        <w:rPr>
          <w:sz w:val="28"/>
          <w:szCs w:val="28"/>
        </w:rPr>
        <w:t>项目实施</w:t>
      </w:r>
      <w:r>
        <w:rPr>
          <w:rFonts w:hint="eastAsia"/>
          <w:sz w:val="28"/>
          <w:szCs w:val="28"/>
        </w:rPr>
        <w:t>、集成、实施方案（若有）</w:t>
      </w:r>
    </w:p>
    <w:p w:rsidR="00C04289" w:rsidRDefault="00F9010E">
      <w:pPr>
        <w:numPr>
          <w:ilvl w:val="0"/>
          <w:numId w:val="1"/>
        </w:numPr>
        <w:ind w:firstLine="0"/>
        <w:rPr>
          <w:sz w:val="28"/>
          <w:szCs w:val="28"/>
        </w:rPr>
      </w:pPr>
      <w:r>
        <w:rPr>
          <w:sz w:val="28"/>
          <w:szCs w:val="28"/>
        </w:rPr>
        <w:t>服务与承诺</w:t>
      </w:r>
    </w:p>
    <w:p w:rsidR="00C04289" w:rsidRDefault="00F9010E">
      <w:pPr>
        <w:numPr>
          <w:ilvl w:val="0"/>
          <w:numId w:val="1"/>
        </w:numPr>
        <w:ind w:firstLine="0"/>
        <w:rPr>
          <w:sz w:val="28"/>
          <w:szCs w:val="28"/>
        </w:rPr>
      </w:pPr>
      <w:r>
        <w:rPr>
          <w:rFonts w:hint="eastAsia"/>
          <w:sz w:val="28"/>
          <w:szCs w:val="28"/>
        </w:rPr>
        <w:t>应答需要的其他证明文件及材料（若有</w:t>
      </w:r>
      <w:r>
        <w:rPr>
          <w:rFonts w:hint="eastAsia"/>
          <w:sz w:val="28"/>
          <w:szCs w:val="28"/>
        </w:rPr>
        <w:t>)</w:t>
      </w:r>
    </w:p>
    <w:p w:rsidR="00C04289" w:rsidRDefault="00F9010E">
      <w:pPr>
        <w:rPr>
          <w:sz w:val="28"/>
          <w:szCs w:val="28"/>
        </w:rPr>
      </w:pPr>
      <w:r>
        <w:rPr>
          <w:rFonts w:hint="eastAsia"/>
          <w:sz w:val="28"/>
          <w:szCs w:val="28"/>
        </w:rPr>
        <w:t xml:space="preserve">            </w:t>
      </w:r>
      <w:r>
        <w:rPr>
          <w:rFonts w:hint="eastAsia"/>
          <w:sz w:val="28"/>
          <w:szCs w:val="28"/>
        </w:rPr>
        <w:t>附件一、无重大违法记录声明格式</w:t>
      </w:r>
    </w:p>
    <w:p w:rsidR="00C04289" w:rsidRDefault="00F9010E">
      <w:pPr>
        <w:rPr>
          <w:sz w:val="28"/>
          <w:szCs w:val="28"/>
        </w:rPr>
      </w:pPr>
      <w:r>
        <w:rPr>
          <w:rFonts w:hint="eastAsia"/>
          <w:sz w:val="28"/>
          <w:szCs w:val="28"/>
        </w:rPr>
        <w:t xml:space="preserve">            </w:t>
      </w:r>
      <w:r>
        <w:rPr>
          <w:rFonts w:hint="eastAsia"/>
          <w:sz w:val="28"/>
          <w:szCs w:val="28"/>
        </w:rPr>
        <w:t>附件二、</w:t>
      </w:r>
      <w:r>
        <w:rPr>
          <w:rFonts w:hint="eastAsia"/>
          <w:sz w:val="28"/>
          <w:szCs w:val="28"/>
        </w:rPr>
        <w:t xml:space="preserve"> </w:t>
      </w:r>
      <w:r>
        <w:rPr>
          <w:rFonts w:hint="eastAsia"/>
          <w:sz w:val="28"/>
          <w:szCs w:val="28"/>
        </w:rPr>
        <w:t>具备履行合同所必需的设备和专业技术能力的声明格式及证明材料</w:t>
      </w:r>
    </w:p>
    <w:p w:rsidR="00C04289" w:rsidRDefault="00C04289">
      <w:pPr>
        <w:autoSpaceDE w:val="0"/>
        <w:autoSpaceDN w:val="0"/>
        <w:adjustRightInd w:val="0"/>
        <w:spacing w:line="240" w:lineRule="atLeast"/>
        <w:rPr>
          <w:b/>
          <w:color w:val="000000"/>
          <w:szCs w:val="21"/>
          <w:lang w:val="zh-CN"/>
        </w:rPr>
      </w:pPr>
    </w:p>
    <w:p w:rsidR="00C04289" w:rsidRDefault="00C04289">
      <w:pPr>
        <w:autoSpaceDE w:val="0"/>
        <w:autoSpaceDN w:val="0"/>
        <w:adjustRightInd w:val="0"/>
        <w:spacing w:line="240" w:lineRule="atLeast"/>
        <w:rPr>
          <w:b/>
          <w:color w:val="000000"/>
          <w:szCs w:val="21"/>
          <w:lang w:val="zh-CN"/>
        </w:rPr>
      </w:pPr>
    </w:p>
    <w:p w:rsidR="00C04289" w:rsidRDefault="00C04289">
      <w:pPr>
        <w:autoSpaceDE w:val="0"/>
        <w:autoSpaceDN w:val="0"/>
        <w:adjustRightInd w:val="0"/>
        <w:spacing w:line="240" w:lineRule="atLeast"/>
        <w:rPr>
          <w:b/>
          <w:color w:val="000000"/>
          <w:szCs w:val="21"/>
          <w:lang w:val="zh-CN"/>
        </w:rPr>
      </w:pPr>
    </w:p>
    <w:p w:rsidR="00C04289" w:rsidRDefault="00F9010E">
      <w:pPr>
        <w:autoSpaceDE w:val="0"/>
        <w:autoSpaceDN w:val="0"/>
        <w:adjustRightInd w:val="0"/>
        <w:rPr>
          <w:b/>
          <w:color w:val="000000"/>
          <w:szCs w:val="21"/>
          <w:lang w:val="zh-CN"/>
        </w:rPr>
      </w:pPr>
      <w:r>
        <w:rPr>
          <w:b/>
          <w:color w:val="000000"/>
          <w:szCs w:val="21"/>
          <w:lang w:val="zh-CN"/>
        </w:rPr>
        <w:br w:type="page"/>
      </w:r>
      <w:r>
        <w:rPr>
          <w:rFonts w:hint="eastAsia"/>
          <w:b/>
          <w:color w:val="000000"/>
          <w:szCs w:val="21"/>
          <w:lang w:val="zh-CN"/>
        </w:rPr>
        <w:lastRenderedPageBreak/>
        <w:t>目录一、应答申请及声明格式</w:t>
      </w:r>
    </w:p>
    <w:p w:rsidR="00C04289" w:rsidRDefault="00F9010E">
      <w:pPr>
        <w:autoSpaceDE w:val="0"/>
        <w:autoSpaceDN w:val="0"/>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rsidR="00C04289" w:rsidRDefault="00F9010E">
      <w:pPr>
        <w:autoSpaceDE w:val="0"/>
        <w:autoSpaceDN w:val="0"/>
        <w:adjustRightInd w:val="0"/>
        <w:outlineLvl w:val="0"/>
        <w:rPr>
          <w:color w:val="000000"/>
          <w:szCs w:val="21"/>
          <w:lang w:val="zh-CN"/>
        </w:rPr>
      </w:pPr>
      <w:r>
        <w:rPr>
          <w:rFonts w:hint="eastAsia"/>
          <w:color w:val="000000"/>
          <w:szCs w:val="21"/>
          <w:lang w:val="zh-CN"/>
        </w:rPr>
        <w:t>致：南京市口腔医院</w:t>
      </w:r>
    </w:p>
    <w:p w:rsidR="00C04289" w:rsidRDefault="00F9010E">
      <w:pPr>
        <w:autoSpaceDE w:val="0"/>
        <w:autoSpaceDN w:val="0"/>
        <w:adjustRightInd w:val="0"/>
        <w:outlineLvl w:val="0"/>
        <w:rPr>
          <w:color w:val="000000"/>
          <w:szCs w:val="21"/>
          <w:lang w:val="zh-CN"/>
        </w:rPr>
      </w:pPr>
      <w:r>
        <w:rPr>
          <w:color w:val="000000"/>
          <w:szCs w:val="21"/>
          <w:lang w:val="zh-CN"/>
        </w:rPr>
        <w:t xml:space="preserve"> </w:t>
      </w:r>
      <w:r>
        <w:rPr>
          <w:rFonts w:hint="eastAsia"/>
          <w:color w:val="000000"/>
          <w:szCs w:val="21"/>
          <w:lang w:val="zh-CN"/>
        </w:rPr>
        <w:t xml:space="preserve">   </w:t>
      </w:r>
      <w:r>
        <w:rPr>
          <w:rFonts w:hint="eastAsia"/>
          <w:color w:val="000000"/>
          <w:szCs w:val="21"/>
          <w:lang w:val="zh-CN"/>
        </w:rPr>
        <w:t>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C04289" w:rsidRDefault="00F9010E">
      <w:pPr>
        <w:autoSpaceDE w:val="0"/>
        <w:autoSpaceDN w:val="0"/>
        <w:adjustRightInd w:val="0"/>
        <w:rPr>
          <w:color w:val="000000"/>
          <w:szCs w:val="21"/>
          <w:lang w:val="zh-CN"/>
        </w:rPr>
      </w:pPr>
      <w:r>
        <w:rPr>
          <w:rFonts w:hint="eastAsia"/>
          <w:color w:val="000000"/>
          <w:szCs w:val="21"/>
          <w:lang w:val="zh-CN"/>
        </w:rPr>
        <w:t>据此函，签字</w:t>
      </w:r>
      <w:proofErr w:type="gramStart"/>
      <w:r>
        <w:rPr>
          <w:rFonts w:hint="eastAsia"/>
          <w:color w:val="000000"/>
          <w:szCs w:val="21"/>
          <w:lang w:val="zh-CN"/>
        </w:rPr>
        <w:t>人兹宣布</w:t>
      </w:r>
      <w:proofErr w:type="gramEnd"/>
      <w:r>
        <w:rPr>
          <w:rFonts w:hint="eastAsia"/>
          <w:color w:val="000000"/>
          <w:szCs w:val="21"/>
          <w:lang w:val="zh-CN"/>
        </w:rPr>
        <w:t>声明和承诺如下：</w:t>
      </w:r>
    </w:p>
    <w:p w:rsidR="00C04289" w:rsidRDefault="00F9010E">
      <w:pPr>
        <w:autoSpaceDE w:val="0"/>
        <w:autoSpaceDN w:val="0"/>
        <w:adjustRightInd w:val="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C04289" w:rsidRDefault="00F9010E">
      <w:pPr>
        <w:autoSpaceDE w:val="0"/>
        <w:autoSpaceDN w:val="0"/>
        <w:adjustRightInd w:val="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p>
    <w:p w:rsidR="00C04289" w:rsidRDefault="00F9010E">
      <w:pPr>
        <w:autoSpaceDE w:val="0"/>
        <w:autoSpaceDN w:val="0"/>
        <w:adjustRightInd w:val="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w:t>
      </w:r>
      <w:proofErr w:type="gramStart"/>
      <w:r>
        <w:rPr>
          <w:rFonts w:hint="eastAsia"/>
          <w:szCs w:val="21"/>
          <w:lang w:val="zh-CN"/>
        </w:rPr>
        <w:t>不</w:t>
      </w:r>
      <w:proofErr w:type="gramEnd"/>
      <w:r>
        <w:rPr>
          <w:rFonts w:hint="eastAsia"/>
          <w:szCs w:val="21"/>
          <w:lang w:val="zh-CN"/>
        </w:rPr>
        <w:t>诚信和故意扰乱政府采购活动行为，我们将无条件接受处罚。</w:t>
      </w:r>
    </w:p>
    <w:p w:rsidR="00C04289" w:rsidRDefault="00F9010E">
      <w:pPr>
        <w:autoSpaceDE w:val="0"/>
        <w:autoSpaceDN w:val="0"/>
        <w:adjustRightInd w:val="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C04289" w:rsidRDefault="00F9010E">
      <w:pPr>
        <w:autoSpaceDE w:val="0"/>
        <w:autoSpaceDN w:val="0"/>
        <w:adjustRightInd w:val="0"/>
        <w:rPr>
          <w:color w:val="000000"/>
          <w:szCs w:val="21"/>
          <w:lang w:val="zh-CN"/>
        </w:rPr>
      </w:pPr>
      <w:r>
        <w:rPr>
          <w:color w:val="000000"/>
          <w:szCs w:val="21"/>
          <w:lang w:val="zh-CN"/>
        </w:rPr>
        <w:t>5</w:t>
      </w:r>
      <w:r>
        <w:rPr>
          <w:rFonts w:hint="eastAsia"/>
          <w:color w:val="000000"/>
          <w:szCs w:val="21"/>
          <w:lang w:val="zh-CN"/>
        </w:rPr>
        <w:t>、一旦</w:t>
      </w:r>
      <w:r>
        <w:rPr>
          <w:rFonts w:hint="eastAsia"/>
          <w:color w:val="000000"/>
          <w:szCs w:val="21"/>
          <w:lang w:val="zh-CN"/>
        </w:rPr>
        <w:t>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C04289" w:rsidRDefault="00F9010E">
      <w:pPr>
        <w:autoSpaceDE w:val="0"/>
        <w:autoSpaceDN w:val="0"/>
        <w:adjustRightInd w:val="0"/>
        <w:rPr>
          <w:color w:val="000000"/>
          <w:szCs w:val="21"/>
          <w:lang w:val="zh-CN"/>
        </w:rPr>
      </w:pPr>
      <w:r>
        <w:rPr>
          <w:rFonts w:hint="eastAsia"/>
          <w:color w:val="000000"/>
          <w:szCs w:val="21"/>
          <w:lang w:val="zh-CN"/>
        </w:rPr>
        <w:t>6</w:t>
      </w:r>
      <w:r>
        <w:rPr>
          <w:rFonts w:hint="eastAsia"/>
          <w:color w:val="000000"/>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C04289" w:rsidRDefault="00F9010E">
      <w:pPr>
        <w:autoSpaceDE w:val="0"/>
        <w:autoSpaceDN w:val="0"/>
        <w:adjustRightInd w:val="0"/>
        <w:rPr>
          <w:color w:val="000000"/>
          <w:szCs w:val="21"/>
          <w:lang w:val="zh-CN"/>
        </w:rPr>
      </w:pPr>
      <w:r>
        <w:rPr>
          <w:color w:val="000000"/>
          <w:szCs w:val="21"/>
          <w:lang w:val="zh-CN"/>
        </w:rPr>
        <w:t>8</w:t>
      </w:r>
      <w:r>
        <w:rPr>
          <w:rFonts w:hint="eastAsia"/>
          <w:color w:val="000000"/>
          <w:szCs w:val="21"/>
          <w:lang w:val="zh-CN"/>
        </w:rPr>
        <w:t>、与本应答有关的正式联系方式为：</w:t>
      </w:r>
    </w:p>
    <w:p w:rsidR="00C04289" w:rsidRDefault="00F9010E">
      <w:pPr>
        <w:autoSpaceDE w:val="0"/>
        <w:autoSpaceDN w:val="0"/>
        <w:adjustRightInd w:val="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C04289" w:rsidRDefault="00F9010E">
      <w:pPr>
        <w:autoSpaceDE w:val="0"/>
        <w:autoSpaceDN w:val="0"/>
        <w:adjustRightInd w:val="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C04289" w:rsidRDefault="00F9010E">
      <w:pPr>
        <w:autoSpaceDE w:val="0"/>
        <w:autoSpaceDN w:val="0"/>
        <w:adjustRightInd w:val="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C04289" w:rsidRDefault="00F9010E">
      <w:pPr>
        <w:autoSpaceDE w:val="0"/>
        <w:autoSpaceDN w:val="0"/>
        <w:adjustRightInd w:val="0"/>
        <w:rPr>
          <w:color w:val="000000"/>
          <w:szCs w:val="21"/>
          <w:lang w:val="zh-CN"/>
        </w:rPr>
      </w:pPr>
      <w:r>
        <w:rPr>
          <w:rFonts w:hint="eastAsia"/>
          <w:color w:val="000000"/>
          <w:szCs w:val="21"/>
          <w:lang w:val="zh-CN"/>
        </w:rPr>
        <w:t>开户银行：</w:t>
      </w:r>
    </w:p>
    <w:p w:rsidR="00C04289" w:rsidRDefault="00F9010E">
      <w:pPr>
        <w:autoSpaceDE w:val="0"/>
        <w:autoSpaceDN w:val="0"/>
        <w:adjustRightInd w:val="0"/>
        <w:rPr>
          <w:color w:val="000000"/>
          <w:szCs w:val="21"/>
          <w:lang w:val="zh-CN"/>
        </w:rPr>
      </w:pPr>
      <w:r>
        <w:rPr>
          <w:rFonts w:hint="eastAsia"/>
          <w:color w:val="000000"/>
          <w:szCs w:val="21"/>
          <w:lang w:val="zh-CN"/>
        </w:rPr>
        <w:t>银行账号：</w:t>
      </w:r>
    </w:p>
    <w:p w:rsidR="00C04289" w:rsidRDefault="00F9010E">
      <w:pPr>
        <w:autoSpaceDE w:val="0"/>
        <w:autoSpaceDN w:val="0"/>
        <w:adjustRightInd w:val="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C04289" w:rsidRDefault="00F9010E">
      <w:pPr>
        <w:autoSpaceDE w:val="0"/>
        <w:autoSpaceDN w:val="0"/>
        <w:adjustRightInd w:val="0"/>
        <w:rPr>
          <w:color w:val="000000"/>
          <w:szCs w:val="21"/>
          <w:lang w:val="zh-CN"/>
        </w:rPr>
      </w:pPr>
      <w:r>
        <w:rPr>
          <w:rFonts w:hint="eastAsia"/>
          <w:color w:val="000000"/>
          <w:szCs w:val="21"/>
          <w:lang w:val="zh-CN"/>
        </w:rPr>
        <w:lastRenderedPageBreak/>
        <w:t>供应商名称：</w:t>
      </w:r>
      <w:r>
        <w:rPr>
          <w:color w:val="000000"/>
          <w:szCs w:val="21"/>
          <w:u w:val="single"/>
          <w:lang w:val="zh-CN"/>
        </w:rPr>
        <w:t xml:space="preserve">                 </w:t>
      </w:r>
      <w:r>
        <w:rPr>
          <w:rFonts w:hint="eastAsia"/>
          <w:color w:val="000000"/>
          <w:szCs w:val="21"/>
          <w:lang w:val="zh-CN"/>
        </w:rPr>
        <w:t>（盖章）</w:t>
      </w:r>
    </w:p>
    <w:p w:rsidR="00C04289" w:rsidRDefault="00F9010E">
      <w:pPr>
        <w:autoSpaceDE w:val="0"/>
        <w:autoSpaceDN w:val="0"/>
        <w:adjustRightInd w:val="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C04289" w:rsidRDefault="00C04289">
      <w:pPr>
        <w:adjustRightInd w:val="0"/>
        <w:spacing w:line="240" w:lineRule="atLeast"/>
        <w:rPr>
          <w:color w:val="000000"/>
          <w:szCs w:val="21"/>
          <w:lang w:val="zh-CN"/>
        </w:rPr>
      </w:pPr>
    </w:p>
    <w:p w:rsidR="00C04289" w:rsidRDefault="00F9010E">
      <w:pPr>
        <w:adjustRightInd w:val="0"/>
        <w:rPr>
          <w:b/>
          <w:color w:val="000000"/>
          <w:szCs w:val="21"/>
          <w:lang w:val="zh-CN"/>
        </w:rPr>
      </w:pPr>
      <w:r>
        <w:rPr>
          <w:rFonts w:hint="eastAsia"/>
          <w:b/>
          <w:color w:val="000000"/>
          <w:szCs w:val="21"/>
          <w:lang w:val="zh-CN"/>
        </w:rPr>
        <w:t>目录二、法定代表人授权书格式</w:t>
      </w:r>
    </w:p>
    <w:p w:rsidR="00C04289" w:rsidRDefault="00F9010E">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C04289" w:rsidRDefault="00F9010E">
      <w:pPr>
        <w:adjustRightInd w:val="0"/>
        <w:rPr>
          <w:color w:val="000000"/>
          <w:szCs w:val="21"/>
          <w:lang w:val="zh-CN"/>
        </w:rPr>
      </w:pPr>
      <w:r>
        <w:rPr>
          <w:rFonts w:hint="eastAsia"/>
          <w:color w:val="000000"/>
          <w:szCs w:val="21"/>
          <w:lang w:val="zh-CN"/>
        </w:rPr>
        <w:t>南京市口腔医院：</w:t>
      </w:r>
    </w:p>
    <w:p w:rsidR="00C04289" w:rsidRDefault="00F9010E">
      <w:pPr>
        <w:adjustRightInd w:val="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rsidR="00C04289" w:rsidRDefault="00F9010E">
      <w:pPr>
        <w:adjustRightInd w:val="0"/>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C04289" w:rsidRDefault="00C04289">
      <w:pPr>
        <w:adjustRightInd w:val="0"/>
        <w:rPr>
          <w:color w:val="000000"/>
          <w:szCs w:val="21"/>
          <w:lang w:val="zh-CN"/>
        </w:rPr>
      </w:pPr>
    </w:p>
    <w:p w:rsidR="00C04289" w:rsidRDefault="00F9010E">
      <w:pPr>
        <w:adjustRightInd w:val="0"/>
        <w:rPr>
          <w:szCs w:val="21"/>
          <w:lang w:val="zh-CN"/>
        </w:rPr>
      </w:pPr>
      <w:r>
        <w:rPr>
          <w:rFonts w:hint="eastAsia"/>
          <w:szCs w:val="21"/>
          <w:lang w:val="zh-CN"/>
        </w:rPr>
        <w:t>法定代表人签字：</w:t>
      </w:r>
    </w:p>
    <w:p w:rsidR="00C04289" w:rsidRDefault="00F9010E">
      <w:pPr>
        <w:adjustRightInd w:val="0"/>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C04289" w:rsidRDefault="00F9010E">
      <w:pPr>
        <w:tabs>
          <w:tab w:val="left" w:pos="1440"/>
        </w:tabs>
        <w:adjustRightInd w:val="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C04289" w:rsidRDefault="00C04289">
      <w:pPr>
        <w:adjustRightInd w:val="0"/>
        <w:rPr>
          <w:b/>
          <w:color w:val="000000"/>
          <w:szCs w:val="21"/>
          <w:lang w:val="zh-CN"/>
        </w:rPr>
      </w:pPr>
    </w:p>
    <w:p w:rsidR="00C04289" w:rsidRDefault="00C04289">
      <w:pPr>
        <w:adjustRightInd w:val="0"/>
        <w:rPr>
          <w:color w:val="000000"/>
          <w:szCs w:val="21"/>
          <w:lang w:val="zh-CN"/>
        </w:rPr>
      </w:pPr>
    </w:p>
    <w:p w:rsidR="00C04289" w:rsidRDefault="00C04289">
      <w:pPr>
        <w:adjustRightInd w:val="0"/>
        <w:rPr>
          <w:color w:val="000000"/>
          <w:szCs w:val="21"/>
          <w:lang w:val="zh-CN"/>
        </w:rPr>
      </w:pPr>
    </w:p>
    <w:p w:rsidR="00C04289" w:rsidRDefault="00C04289">
      <w:pPr>
        <w:adjustRightInd w:val="0"/>
        <w:rPr>
          <w:color w:val="000000"/>
          <w:szCs w:val="21"/>
          <w:lang w:val="zh-CN"/>
        </w:rPr>
      </w:pPr>
    </w:p>
    <w:p w:rsidR="00C04289" w:rsidRDefault="00C04289">
      <w:pPr>
        <w:adjustRightInd w:val="0"/>
        <w:rPr>
          <w:color w:val="000000"/>
          <w:szCs w:val="21"/>
          <w:lang w:val="zh-CN"/>
        </w:rPr>
      </w:pPr>
    </w:p>
    <w:p w:rsidR="00C04289" w:rsidRDefault="00F9010E">
      <w:pPr>
        <w:adjustRightInd w:val="0"/>
        <w:rPr>
          <w:b/>
          <w:color w:val="000000"/>
          <w:szCs w:val="21"/>
          <w:lang w:val="zh-CN"/>
        </w:rPr>
      </w:pPr>
      <w:r>
        <w:rPr>
          <w:rFonts w:hint="eastAsia"/>
          <w:b/>
          <w:color w:val="000000"/>
          <w:szCs w:val="21"/>
          <w:lang w:val="zh-CN"/>
        </w:rPr>
        <w:t>目录三、资格证明文件（</w:t>
      </w:r>
      <w:r>
        <w:rPr>
          <w:rFonts w:hint="eastAsia"/>
          <w:b/>
          <w:color w:val="FF0000"/>
          <w:szCs w:val="21"/>
          <w:lang w:val="zh-CN"/>
        </w:rPr>
        <w:t>不得缺项</w:t>
      </w:r>
      <w:r>
        <w:rPr>
          <w:rFonts w:hint="eastAsia"/>
          <w:b/>
          <w:color w:val="000000"/>
          <w:szCs w:val="21"/>
          <w:lang w:val="zh-CN"/>
        </w:rPr>
        <w:t>）</w:t>
      </w:r>
    </w:p>
    <w:p w:rsidR="00C04289" w:rsidRDefault="00F9010E">
      <w:pPr>
        <w:widowControl w:val="0"/>
        <w:numPr>
          <w:ilvl w:val="0"/>
          <w:numId w:val="2"/>
        </w:numPr>
        <w:spacing w:line="329" w:lineRule="auto"/>
        <w:ind w:left="0" w:firstLine="0"/>
        <w:jc w:val="both"/>
      </w:pPr>
      <w:r>
        <w:t>法人或者其他组织的营业执照等证明文件；</w:t>
      </w:r>
    </w:p>
    <w:p w:rsidR="00C04289" w:rsidRDefault="00F9010E">
      <w:pPr>
        <w:widowControl w:val="0"/>
        <w:numPr>
          <w:ilvl w:val="0"/>
          <w:numId w:val="2"/>
        </w:numPr>
        <w:spacing w:line="329" w:lineRule="auto"/>
        <w:ind w:left="0" w:firstLine="0"/>
        <w:jc w:val="both"/>
      </w:pPr>
      <w:r>
        <w:t>具备履行合同所必需的设备和专业技术能力的证明材料；</w:t>
      </w:r>
    </w:p>
    <w:p w:rsidR="00C04289" w:rsidRDefault="00F9010E">
      <w:pPr>
        <w:widowControl w:val="0"/>
        <w:numPr>
          <w:ilvl w:val="0"/>
          <w:numId w:val="2"/>
        </w:numPr>
        <w:spacing w:line="329" w:lineRule="auto"/>
        <w:ind w:left="0" w:firstLine="0"/>
        <w:jc w:val="both"/>
      </w:pPr>
      <w:r>
        <w:t>参加政府采购活动前</w:t>
      </w:r>
      <w:r>
        <w:t>3</w:t>
      </w:r>
      <w:r>
        <w:t>年内在经营活动中没有重大违法记录的书面声明；</w:t>
      </w:r>
    </w:p>
    <w:p w:rsidR="00C04289" w:rsidRDefault="00F9010E">
      <w:pPr>
        <w:widowControl w:val="0"/>
        <w:numPr>
          <w:ilvl w:val="0"/>
          <w:numId w:val="2"/>
        </w:numPr>
        <w:spacing w:line="329" w:lineRule="auto"/>
        <w:ind w:left="0" w:firstLine="0"/>
        <w:jc w:val="both"/>
      </w:pPr>
      <w:r>
        <w:t>应答人须提供法定代表人身份证</w:t>
      </w:r>
      <w:r>
        <w:t>(</w:t>
      </w:r>
      <w:r>
        <w:rPr>
          <w:rFonts w:hint="eastAsia"/>
        </w:rPr>
        <w:t>复印</w:t>
      </w:r>
      <w:r>
        <w:t>件</w:t>
      </w:r>
      <w:r>
        <w:t>)</w:t>
      </w:r>
      <w:r>
        <w:t>或法定代表人授权委托书（</w:t>
      </w:r>
      <w:r>
        <w:rPr>
          <w:rFonts w:hint="eastAsia"/>
        </w:rPr>
        <w:t>复印</w:t>
      </w:r>
      <w:r>
        <w:t>件）；</w:t>
      </w: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F9010E">
      <w:pPr>
        <w:rPr>
          <w:b/>
          <w:color w:val="000000"/>
          <w:szCs w:val="21"/>
          <w:lang w:val="zh-CN"/>
        </w:rPr>
      </w:pPr>
      <w:r>
        <w:rPr>
          <w:rFonts w:hint="eastAsia"/>
          <w:b/>
          <w:color w:val="000000"/>
          <w:szCs w:val="21"/>
          <w:lang w:val="zh-CN"/>
        </w:rPr>
        <w:t>目录四、开标一览表</w:t>
      </w:r>
    </w:p>
    <w:p w:rsidR="00C04289" w:rsidRDefault="00F9010E">
      <w:pPr>
        <w:spacing w:line="480" w:lineRule="auto"/>
        <w:jc w:val="center"/>
        <w:outlineLvl w:val="2"/>
        <w:rPr>
          <w:rFonts w:ascii="方正小标宋简体" w:eastAsia="方正小标宋简体" w:hAnsi="方正小标宋简体" w:cs="方正小标宋简体"/>
          <w:color w:val="000000"/>
          <w:sz w:val="32"/>
          <w:szCs w:val="32"/>
        </w:rPr>
      </w:pPr>
      <w:r>
        <w:rPr>
          <w:rFonts w:ascii="微软雅黑" w:eastAsia="微软雅黑" w:hAnsi="微软雅黑" w:cs="微软雅黑" w:hint="eastAsia"/>
          <w:color w:val="000000"/>
          <w:sz w:val="32"/>
          <w:szCs w:val="32"/>
        </w:rPr>
        <w:t>开标</w:t>
      </w:r>
      <w:r>
        <w:rPr>
          <w:rFonts w:ascii="Malgun Gothic" w:eastAsia="Malgun Gothic" w:hAnsi="Malgun Gothic" w:cs="Malgun Gothic" w:hint="eastAsia"/>
          <w:color w:val="000000"/>
          <w:sz w:val="32"/>
          <w:szCs w:val="32"/>
        </w:rPr>
        <w:t>一</w:t>
      </w:r>
      <w:r>
        <w:rPr>
          <w:rFonts w:ascii="微软雅黑" w:eastAsia="微软雅黑" w:hAnsi="微软雅黑" w:cs="微软雅黑" w:hint="eastAsia"/>
          <w:color w:val="000000"/>
          <w:sz w:val="32"/>
          <w:szCs w:val="32"/>
        </w:rPr>
        <w:t>览</w:t>
      </w:r>
      <w:r>
        <w:rPr>
          <w:rFonts w:ascii="Malgun Gothic" w:eastAsia="Malgun Gothic" w:hAnsi="Malgun Gothic" w:cs="Malgun Gothic" w:hint="eastAsia"/>
          <w:color w:val="000000"/>
          <w:sz w:val="32"/>
          <w:szCs w:val="32"/>
        </w:rPr>
        <w:t>表</w:t>
      </w:r>
    </w:p>
    <w:p w:rsidR="00C04289" w:rsidRDefault="00F9010E">
      <w:pPr>
        <w:spacing w:line="480" w:lineRule="auto"/>
        <w:rPr>
          <w:rFonts w:cs="Times New Roman"/>
          <w:color w:val="000000"/>
        </w:rPr>
      </w:pPr>
      <w:r>
        <w:rPr>
          <w:rFonts w:hint="eastAsia"/>
          <w:color w:val="000000"/>
        </w:rPr>
        <w:t>投标人名称：（加盖电子公章）</w:t>
      </w:r>
    </w:p>
    <w:p w:rsidR="00C04289" w:rsidRDefault="00F9010E">
      <w:pPr>
        <w:spacing w:line="480" w:lineRule="auto"/>
        <w:rPr>
          <w:rFonts w:ascii="Times New Roman" w:hAnsi="Times New Roman"/>
          <w:color w:val="000000"/>
        </w:rPr>
      </w:pPr>
      <w:r>
        <w:rPr>
          <w:rFonts w:hint="eastAsia"/>
          <w:color w:val="000000"/>
        </w:rPr>
        <w:t>项目名称：</w:t>
      </w:r>
    </w:p>
    <w:p w:rsidR="00C04289" w:rsidRDefault="00F9010E">
      <w:pPr>
        <w:spacing w:line="480" w:lineRule="auto"/>
        <w:rPr>
          <w:color w:val="000000"/>
        </w:rPr>
      </w:pPr>
      <w:r>
        <w:rPr>
          <w:rFonts w:hint="eastAsia"/>
          <w:color w:val="000000"/>
        </w:rPr>
        <w:t>项目编号：</w:t>
      </w:r>
      <w:r>
        <w:rPr>
          <w:rFonts w:hint="eastAsia"/>
          <w:color w:val="000000"/>
        </w:rPr>
        <w:t xml:space="preserve">                  </w:t>
      </w:r>
      <w:r>
        <w:rPr>
          <w:rFonts w:hint="eastAsia"/>
          <w:color w:val="000000"/>
        </w:rPr>
        <w:t xml:space="preserve">                 </w:t>
      </w:r>
      <w:r>
        <w:rPr>
          <w:rFonts w:hint="eastAsia"/>
          <w:color w:val="000000"/>
        </w:rPr>
        <w:t>采购包号：</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5"/>
      </w:tblGrid>
      <w:tr w:rsidR="00C04289">
        <w:trPr>
          <w:cantSplit/>
          <w:trHeight w:val="725"/>
        </w:trPr>
        <w:tc>
          <w:tcPr>
            <w:tcW w:w="9311" w:type="dxa"/>
            <w:tcBorders>
              <w:top w:val="single" w:sz="4" w:space="0" w:color="000000"/>
              <w:left w:val="single" w:sz="4" w:space="0" w:color="000000"/>
              <w:bottom w:val="single" w:sz="4" w:space="0" w:color="000000"/>
              <w:right w:val="single" w:sz="4" w:space="0" w:color="000000"/>
            </w:tcBorders>
            <w:vAlign w:val="center"/>
          </w:tcPr>
          <w:p w:rsidR="00C04289" w:rsidRDefault="00F9010E">
            <w:pPr>
              <w:spacing w:line="480" w:lineRule="auto"/>
              <w:jc w:val="center"/>
              <w:rPr>
                <w:color w:val="000000"/>
              </w:rPr>
            </w:pPr>
            <w:r>
              <w:rPr>
                <w:rFonts w:hint="eastAsia"/>
                <w:color w:val="000000"/>
              </w:rPr>
              <w:t>投标总报价</w:t>
            </w:r>
          </w:p>
        </w:tc>
      </w:tr>
      <w:tr w:rsidR="00C04289">
        <w:trPr>
          <w:cantSplit/>
          <w:trHeight w:val="780"/>
        </w:trPr>
        <w:tc>
          <w:tcPr>
            <w:tcW w:w="9311" w:type="dxa"/>
            <w:tcBorders>
              <w:top w:val="single" w:sz="4" w:space="0" w:color="000000"/>
              <w:left w:val="single" w:sz="4" w:space="0" w:color="000000"/>
              <w:bottom w:val="single" w:sz="4" w:space="0" w:color="000000"/>
              <w:right w:val="single" w:sz="4" w:space="0" w:color="000000"/>
            </w:tcBorders>
            <w:vAlign w:val="center"/>
          </w:tcPr>
          <w:p w:rsidR="00C04289" w:rsidRDefault="00F9010E">
            <w:pPr>
              <w:pStyle w:val="af7"/>
              <w:spacing w:before="0" w:after="0" w:line="480" w:lineRule="auto"/>
              <w:ind w:left="480" w:firstLine="0"/>
              <w:rPr>
                <w:rFonts w:ascii="宋体" w:hAnsi="宋体"/>
                <w:color w:val="000000"/>
                <w:szCs w:val="21"/>
              </w:rPr>
            </w:pPr>
            <w:r>
              <w:rPr>
                <w:rFonts w:ascii="宋体" w:hAnsi="宋体" w:cs="宋体" w:hint="eastAsia"/>
                <w:color w:val="000000"/>
              </w:rPr>
              <w:t>小写（元）：</w:t>
            </w:r>
          </w:p>
        </w:tc>
      </w:tr>
    </w:tbl>
    <w:p w:rsidR="00C04289" w:rsidRDefault="00C04289">
      <w:pPr>
        <w:spacing w:line="480" w:lineRule="auto"/>
        <w:rPr>
          <w:rFonts w:cs="Times New Roman"/>
          <w:color w:val="000000"/>
        </w:rPr>
      </w:pPr>
    </w:p>
    <w:p w:rsidR="00C04289" w:rsidRDefault="00F9010E">
      <w:pPr>
        <w:rPr>
          <w:color w:val="000000"/>
        </w:rPr>
      </w:pPr>
      <w:r>
        <w:rPr>
          <w:rFonts w:hint="eastAsia"/>
          <w:color w:val="000000"/>
        </w:rPr>
        <w:t xml:space="preserve">                                              </w:t>
      </w:r>
      <w:r>
        <w:rPr>
          <w:rFonts w:hint="eastAsia"/>
          <w:color w:val="000000"/>
        </w:rPr>
        <w:t>日</w:t>
      </w:r>
      <w:r>
        <w:rPr>
          <w:rFonts w:hint="eastAsia"/>
          <w:color w:val="000000"/>
        </w:rPr>
        <w:t xml:space="preserve">  </w:t>
      </w:r>
      <w:r>
        <w:rPr>
          <w:rFonts w:hint="eastAsia"/>
          <w:color w:val="000000"/>
        </w:rPr>
        <w:t>期：</w:t>
      </w:r>
    </w:p>
    <w:p w:rsidR="00C04289" w:rsidRDefault="00C04289">
      <w:pPr>
        <w:rPr>
          <w:rFonts w:ascii="黑体" w:eastAsia="黑体" w:hAnsi="黑体"/>
          <w:color w:val="000000"/>
          <w:sz w:val="32"/>
          <w:szCs w:val="32"/>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C04289">
      <w:pPr>
        <w:rPr>
          <w:b/>
          <w:color w:val="000000"/>
          <w:szCs w:val="21"/>
          <w:lang w:val="zh-CN"/>
        </w:rPr>
      </w:pPr>
    </w:p>
    <w:p w:rsidR="00C04289" w:rsidRDefault="00F9010E">
      <w:pPr>
        <w:rPr>
          <w:b/>
          <w:color w:val="000000"/>
          <w:szCs w:val="21"/>
          <w:lang w:val="zh-CN"/>
        </w:rPr>
      </w:pPr>
      <w:r>
        <w:rPr>
          <w:rFonts w:hint="eastAsia"/>
          <w:b/>
          <w:color w:val="000000"/>
          <w:szCs w:val="21"/>
          <w:lang w:val="zh-CN"/>
        </w:rPr>
        <w:t>目录五、投标报价明细表</w:t>
      </w:r>
    </w:p>
    <w:p w:rsidR="00C04289" w:rsidRDefault="00F9010E">
      <w:pPr>
        <w:spacing w:line="480" w:lineRule="auto"/>
        <w:jc w:val="center"/>
        <w:outlineLvl w:val="2"/>
        <w:rPr>
          <w:rFonts w:ascii="方正小标宋简体" w:eastAsia="方正小标宋简体" w:hAnsi="方正小标宋简体" w:cs="方正小标宋简体"/>
          <w:color w:val="000000"/>
          <w:sz w:val="32"/>
          <w:szCs w:val="32"/>
        </w:rPr>
      </w:pPr>
      <w:r>
        <w:rPr>
          <w:rFonts w:ascii="方正小标宋简体" w:eastAsia="方正小标宋简体" w:hAnsi="方正小标宋简体" w:cs="方正小标宋简体"/>
          <w:color w:val="000000"/>
          <w:sz w:val="32"/>
          <w:szCs w:val="32"/>
        </w:rPr>
        <w:t>投</w:t>
      </w:r>
      <w:r>
        <w:rPr>
          <w:rFonts w:ascii="微软雅黑" w:eastAsia="微软雅黑" w:hAnsi="微软雅黑" w:cs="微软雅黑" w:hint="eastAsia"/>
          <w:color w:val="000000"/>
          <w:sz w:val="32"/>
          <w:szCs w:val="32"/>
        </w:rPr>
        <w:t>标报</w:t>
      </w:r>
      <w:r>
        <w:rPr>
          <w:rFonts w:ascii="Malgun Gothic" w:eastAsia="Malgun Gothic" w:hAnsi="Malgun Gothic" w:cs="Malgun Gothic" w:hint="eastAsia"/>
          <w:color w:val="000000"/>
          <w:sz w:val="32"/>
          <w:szCs w:val="32"/>
        </w:rPr>
        <w:t>价明</w:t>
      </w:r>
      <w:r>
        <w:rPr>
          <w:rFonts w:ascii="微软雅黑" w:eastAsia="微软雅黑" w:hAnsi="微软雅黑" w:cs="微软雅黑" w:hint="eastAsia"/>
          <w:color w:val="000000"/>
          <w:sz w:val="32"/>
          <w:szCs w:val="32"/>
        </w:rPr>
        <w:t>细</w:t>
      </w:r>
      <w:r>
        <w:rPr>
          <w:rFonts w:ascii="Malgun Gothic" w:eastAsia="Malgun Gothic" w:hAnsi="Malgun Gothic" w:cs="Malgun Gothic" w:hint="eastAsia"/>
          <w:color w:val="000000"/>
          <w:sz w:val="32"/>
          <w:szCs w:val="32"/>
        </w:rPr>
        <w:t>表</w:t>
      </w:r>
    </w:p>
    <w:p w:rsidR="00C04289" w:rsidRDefault="00F9010E">
      <w:pPr>
        <w:rPr>
          <w:rFonts w:cs="Times New Roman"/>
          <w:color w:val="000000"/>
        </w:rPr>
      </w:pPr>
      <w:r>
        <w:rPr>
          <w:rFonts w:hint="eastAsia"/>
          <w:color w:val="000000"/>
        </w:rPr>
        <w:t>投标人名称：（加盖电子公章）</w:t>
      </w:r>
    </w:p>
    <w:p w:rsidR="00C04289" w:rsidRDefault="00F9010E">
      <w:pPr>
        <w:rPr>
          <w:color w:val="000000"/>
        </w:rPr>
      </w:pPr>
      <w:r>
        <w:rPr>
          <w:rFonts w:hint="eastAsia"/>
          <w:color w:val="000000"/>
        </w:rPr>
        <w:t>项目名称：</w:t>
      </w:r>
    </w:p>
    <w:p w:rsidR="00C04289" w:rsidRDefault="00F9010E">
      <w:pPr>
        <w:rPr>
          <w:color w:val="000000"/>
        </w:rPr>
      </w:pPr>
      <w:r>
        <w:rPr>
          <w:rFonts w:hint="eastAsia"/>
          <w:color w:val="000000"/>
        </w:rPr>
        <w:t>项目编号：</w:t>
      </w:r>
    </w:p>
    <w:p w:rsidR="00C04289" w:rsidRDefault="00C04289">
      <w:pPr>
        <w:rPr>
          <w:color w:val="000000"/>
        </w:rPr>
      </w:pPr>
    </w:p>
    <w:tbl>
      <w:tblPr>
        <w:tblW w:w="4907" w:type="pct"/>
        <w:tblInd w:w="-5" w:type="dxa"/>
        <w:tblLayout w:type="fixed"/>
        <w:tblLook w:val="04A0" w:firstRow="1" w:lastRow="0" w:firstColumn="1" w:lastColumn="0" w:noHBand="0" w:noVBand="1"/>
      </w:tblPr>
      <w:tblGrid>
        <w:gridCol w:w="1906"/>
        <w:gridCol w:w="1560"/>
        <w:gridCol w:w="55"/>
        <w:gridCol w:w="957"/>
        <w:gridCol w:w="45"/>
        <w:gridCol w:w="1545"/>
        <w:gridCol w:w="1568"/>
        <w:gridCol w:w="79"/>
        <w:gridCol w:w="1455"/>
      </w:tblGrid>
      <w:tr w:rsidR="00C04289">
        <w:trPr>
          <w:trHeight w:val="572"/>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lang w:bidi="en-US"/>
              </w:rPr>
              <w:t>序号</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rPr>
              <w:t>分项名称</w:t>
            </w: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lang w:bidi="en-US"/>
              </w:rPr>
              <w:t>人数</w:t>
            </w: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lang w:bidi="en-US"/>
              </w:rPr>
              <w:t>单价</w:t>
            </w:r>
            <w:r>
              <w:rPr>
                <w:rFonts w:hint="eastAsia"/>
                <w:b/>
                <w:bCs/>
                <w:color w:val="000000"/>
                <w:sz w:val="18"/>
                <w:szCs w:val="18"/>
                <w:lang w:bidi="en-US"/>
              </w:rPr>
              <w:br w:type="textWrapping" w:clear="all"/>
            </w:r>
            <w:r>
              <w:rPr>
                <w:rFonts w:hint="eastAsia"/>
                <w:b/>
                <w:bCs/>
                <w:color w:val="000000"/>
                <w:sz w:val="18"/>
                <w:szCs w:val="18"/>
                <w:lang w:bidi="en-US"/>
              </w:rPr>
              <w:t>（元</w:t>
            </w:r>
            <w:r>
              <w:rPr>
                <w:rFonts w:hint="eastAsia"/>
                <w:b/>
                <w:bCs/>
                <w:color w:val="000000"/>
                <w:sz w:val="18"/>
                <w:szCs w:val="18"/>
                <w:lang w:bidi="en-US"/>
              </w:rPr>
              <w:t>/</w:t>
            </w:r>
            <w:r>
              <w:rPr>
                <w:rFonts w:hint="eastAsia"/>
                <w:b/>
                <w:bCs/>
                <w:color w:val="000000"/>
                <w:sz w:val="18"/>
                <w:szCs w:val="18"/>
                <w:lang w:bidi="en-US"/>
              </w:rPr>
              <w:t>人</w:t>
            </w:r>
            <w:r>
              <w:rPr>
                <w:rFonts w:hint="eastAsia"/>
                <w:b/>
                <w:bCs/>
                <w:color w:val="000000"/>
                <w:sz w:val="18"/>
                <w:szCs w:val="18"/>
                <w:lang w:bidi="en-US"/>
              </w:rPr>
              <w:t>*</w:t>
            </w:r>
            <w:r>
              <w:rPr>
                <w:rFonts w:hint="eastAsia"/>
                <w:b/>
                <w:bCs/>
                <w:color w:val="000000"/>
                <w:sz w:val="18"/>
                <w:szCs w:val="18"/>
                <w:lang w:bidi="en-US"/>
              </w:rPr>
              <w:t>月）</w:t>
            </w: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rFonts w:ascii="Times New Roman" w:hAnsi="Times New Roman" w:cs="Times New Roman"/>
                <w:color w:val="000000"/>
                <w:sz w:val="21"/>
                <w:szCs w:val="21"/>
              </w:rPr>
            </w:pPr>
            <w:r>
              <w:rPr>
                <w:rFonts w:hint="eastAsia"/>
                <w:b/>
                <w:bCs/>
                <w:color w:val="000000"/>
                <w:sz w:val="18"/>
                <w:szCs w:val="18"/>
              </w:rPr>
              <w:t>月数</w:t>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lang w:bidi="en-US"/>
              </w:rPr>
              <w:t>分项小计</w:t>
            </w:r>
            <w:r>
              <w:rPr>
                <w:rFonts w:hint="eastAsia"/>
                <w:b/>
                <w:bCs/>
                <w:color w:val="000000"/>
                <w:sz w:val="18"/>
                <w:szCs w:val="18"/>
                <w:lang w:bidi="en-US"/>
              </w:rPr>
              <w:br w:type="textWrapping" w:clear="all"/>
            </w:r>
            <w:r>
              <w:rPr>
                <w:rFonts w:hint="eastAsia"/>
                <w:b/>
                <w:bCs/>
                <w:color w:val="000000"/>
                <w:sz w:val="18"/>
                <w:szCs w:val="18"/>
                <w:lang w:bidi="en-US"/>
              </w:rPr>
              <w:t>（元）</w:t>
            </w:r>
          </w:p>
        </w:tc>
      </w:tr>
      <w:tr w:rsidR="00C04289">
        <w:trPr>
          <w:trHeight w:val="572"/>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lang w:bidi="en-US"/>
              </w:rPr>
            </w:pPr>
            <w:r>
              <w:rPr>
                <w:rFonts w:hint="eastAsia"/>
                <w:b/>
                <w:bCs/>
                <w:color w:val="000000"/>
                <w:sz w:val="18"/>
                <w:szCs w:val="18"/>
                <w:lang w:bidi="en-US"/>
              </w:rPr>
              <w:t>1</w:t>
            </w:r>
          </w:p>
        </w:tc>
        <w:tc>
          <w:tcPr>
            <w:tcW w:w="7264" w:type="dxa"/>
            <w:gridSpan w:val="8"/>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lang w:bidi="en-US"/>
              </w:rPr>
            </w:pPr>
            <w:r>
              <w:rPr>
                <w:rFonts w:hint="eastAsia"/>
                <w:b/>
                <w:bCs/>
                <w:color w:val="000000"/>
                <w:sz w:val="18"/>
                <w:szCs w:val="18"/>
                <w:lang w:bidi="en-US"/>
              </w:rPr>
              <w:t>人员工资</w:t>
            </w: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color w:val="000000"/>
                <w:sz w:val="18"/>
                <w:szCs w:val="18"/>
              </w:rPr>
            </w:pPr>
            <w:r>
              <w:rPr>
                <w:rFonts w:hint="eastAsia"/>
                <w:color w:val="000000"/>
                <w:sz w:val="18"/>
                <w:szCs w:val="18"/>
                <w:lang w:bidi="en-US"/>
              </w:rPr>
              <w:t>（</w:t>
            </w:r>
            <w:r>
              <w:rPr>
                <w:rFonts w:hint="eastAsia"/>
                <w:color w:val="000000"/>
                <w:sz w:val="18"/>
                <w:szCs w:val="18"/>
                <w:lang w:bidi="en-US"/>
              </w:rPr>
              <w:t>1</w:t>
            </w:r>
            <w:r>
              <w:rPr>
                <w:rFonts w:hint="eastAsia"/>
                <w:color w:val="000000"/>
                <w:sz w:val="18"/>
                <w:szCs w:val="18"/>
                <w:lang w:bidi="en-US"/>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color w:val="000000"/>
                <w:sz w:val="18"/>
                <w:szCs w:val="18"/>
              </w:rPr>
            </w:pPr>
            <w:r>
              <w:rPr>
                <w:rFonts w:hint="eastAsia"/>
                <w:color w:val="000000"/>
                <w:sz w:val="18"/>
                <w:szCs w:val="18"/>
                <w:lang w:bidi="en-US"/>
              </w:rPr>
              <w:t>（</w:t>
            </w:r>
            <w:r>
              <w:rPr>
                <w:rFonts w:hint="eastAsia"/>
                <w:color w:val="000000"/>
                <w:sz w:val="18"/>
                <w:szCs w:val="18"/>
                <w:lang w:bidi="en-US"/>
              </w:rPr>
              <w:t>2</w:t>
            </w:r>
            <w:r>
              <w:rPr>
                <w:rFonts w:hint="eastAsia"/>
                <w:color w:val="000000"/>
                <w:sz w:val="18"/>
                <w:szCs w:val="18"/>
                <w:lang w:bidi="en-US"/>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color w:val="000000"/>
                <w:sz w:val="18"/>
                <w:szCs w:val="18"/>
              </w:rPr>
            </w:pPr>
            <w:r>
              <w:rPr>
                <w:rFonts w:hint="eastAsia"/>
                <w:color w:val="000000"/>
                <w:sz w:val="18"/>
                <w:szCs w:val="18"/>
                <w:lang w:bidi="en-US"/>
              </w:rPr>
              <w:t>（</w:t>
            </w:r>
            <w:r>
              <w:rPr>
                <w:rFonts w:hint="eastAsia"/>
                <w:color w:val="000000"/>
                <w:sz w:val="18"/>
                <w:szCs w:val="18"/>
                <w:lang w:bidi="en-US"/>
              </w:rPr>
              <w:t>3</w:t>
            </w:r>
            <w:r>
              <w:rPr>
                <w:rFonts w:hint="eastAsia"/>
                <w:color w:val="000000"/>
                <w:sz w:val="18"/>
                <w:szCs w:val="18"/>
                <w:lang w:bidi="en-US"/>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rPr>
            </w:pP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color w:val="000000"/>
                <w:sz w:val="18"/>
                <w:szCs w:val="18"/>
                <w:lang w:bidi="en-US"/>
              </w:rPr>
            </w:pPr>
            <w:r>
              <w:rPr>
                <w:rFonts w:hint="eastAsia"/>
                <w:b/>
                <w:color w:val="000000"/>
                <w:sz w:val="18"/>
                <w:szCs w:val="18"/>
                <w:lang w:bidi="en-US"/>
              </w:rPr>
              <w:t>2</w:t>
            </w:r>
          </w:p>
        </w:tc>
        <w:tc>
          <w:tcPr>
            <w:tcW w:w="7264" w:type="dxa"/>
            <w:gridSpan w:val="8"/>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rPr>
              <w:t>社保公积金</w:t>
            </w: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color w:val="000000"/>
                <w:sz w:val="18"/>
                <w:szCs w:val="18"/>
                <w:lang w:bidi="en-US"/>
              </w:rPr>
            </w:pPr>
            <w:r>
              <w:rPr>
                <w:rFonts w:hint="eastAsia"/>
                <w:b/>
                <w:color w:val="000000"/>
                <w:sz w:val="18"/>
                <w:szCs w:val="18"/>
                <w:lang w:bidi="en-US"/>
              </w:rPr>
              <w:t>2</w:t>
            </w:r>
            <w:r>
              <w:rPr>
                <w:b/>
                <w:color w:val="000000"/>
                <w:sz w:val="18"/>
                <w:szCs w:val="18"/>
                <w:lang w:bidi="en-US"/>
              </w:rPr>
              <w:t>.1</w:t>
            </w:r>
          </w:p>
        </w:tc>
        <w:tc>
          <w:tcPr>
            <w:tcW w:w="7264" w:type="dxa"/>
            <w:gridSpan w:val="8"/>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b/>
                <w:bCs/>
                <w:color w:val="000000"/>
                <w:sz w:val="18"/>
                <w:szCs w:val="18"/>
              </w:rPr>
              <w:t>社会保险</w:t>
            </w:r>
          </w:p>
        </w:tc>
      </w:tr>
      <w:tr w:rsidR="00C04289">
        <w:trPr>
          <w:trHeight w:val="461"/>
        </w:trPr>
        <w:tc>
          <w:tcPr>
            <w:tcW w:w="1906" w:type="dxa"/>
            <w:tcBorders>
              <w:top w:val="single" w:sz="4" w:space="0" w:color="000000"/>
              <w:left w:val="single" w:sz="4" w:space="0" w:color="000000"/>
              <w:bottom w:val="nil"/>
              <w:right w:val="single" w:sz="4" w:space="0" w:color="000000"/>
            </w:tcBorders>
            <w:vAlign w:val="center"/>
          </w:tcPr>
          <w:p w:rsidR="00C04289" w:rsidRDefault="00F9010E">
            <w:pPr>
              <w:jc w:val="center"/>
              <w:rPr>
                <w:color w:val="000000"/>
                <w:sz w:val="18"/>
                <w:szCs w:val="18"/>
                <w:lang w:bidi="en-US"/>
              </w:rPr>
            </w:pPr>
            <w:r>
              <w:rPr>
                <w:rFonts w:hint="eastAsia"/>
                <w:color w:val="000000"/>
                <w:sz w:val="18"/>
                <w:szCs w:val="18"/>
              </w:rPr>
              <w:t>（</w:t>
            </w:r>
            <w:r>
              <w:rPr>
                <w:rFonts w:hint="eastAsia"/>
                <w:color w:val="000000"/>
                <w:sz w:val="18"/>
                <w:szCs w:val="18"/>
              </w:rPr>
              <w:t>1</w:t>
            </w:r>
            <w:r>
              <w:rPr>
                <w:rFonts w:hint="eastAsia"/>
                <w:color w:val="000000"/>
                <w:sz w:val="18"/>
                <w:szCs w:val="18"/>
              </w:rPr>
              <w:t>）</w:t>
            </w:r>
          </w:p>
        </w:tc>
        <w:tc>
          <w:tcPr>
            <w:tcW w:w="1615"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lang w:bidi="en-US"/>
              </w:rPr>
            </w:pPr>
          </w:p>
        </w:tc>
        <w:tc>
          <w:tcPr>
            <w:tcW w:w="1002"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r>
      <w:tr w:rsidR="00C04289">
        <w:trPr>
          <w:trHeight w:val="461"/>
        </w:trPr>
        <w:tc>
          <w:tcPr>
            <w:tcW w:w="1906" w:type="dxa"/>
            <w:tcBorders>
              <w:top w:val="single" w:sz="4" w:space="0" w:color="000000"/>
              <w:left w:val="single" w:sz="4" w:space="0" w:color="000000"/>
              <w:bottom w:val="nil"/>
              <w:right w:val="single" w:sz="4" w:space="0" w:color="000000"/>
            </w:tcBorders>
            <w:vAlign w:val="center"/>
          </w:tcPr>
          <w:p w:rsidR="00C04289" w:rsidRDefault="00F9010E">
            <w:pPr>
              <w:jc w:val="center"/>
              <w:rPr>
                <w:color w:val="000000"/>
                <w:sz w:val="18"/>
                <w:szCs w:val="18"/>
                <w:lang w:bidi="en-US"/>
              </w:rPr>
            </w:pPr>
            <w:r>
              <w:rPr>
                <w:rFonts w:hint="eastAsia"/>
                <w:color w:val="000000"/>
                <w:sz w:val="18"/>
                <w:szCs w:val="18"/>
              </w:rPr>
              <w:t>（</w:t>
            </w:r>
            <w:r>
              <w:rPr>
                <w:rFonts w:hint="eastAsia"/>
                <w:color w:val="000000"/>
                <w:sz w:val="18"/>
                <w:szCs w:val="18"/>
              </w:rPr>
              <w:t>2</w:t>
            </w:r>
            <w:r>
              <w:rPr>
                <w:rFonts w:hint="eastAsia"/>
                <w:color w:val="000000"/>
                <w:sz w:val="18"/>
                <w:szCs w:val="18"/>
              </w:rPr>
              <w:t>）</w:t>
            </w:r>
          </w:p>
        </w:tc>
        <w:tc>
          <w:tcPr>
            <w:tcW w:w="1615"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lang w:bidi="en-US"/>
              </w:rPr>
            </w:pPr>
          </w:p>
        </w:tc>
        <w:tc>
          <w:tcPr>
            <w:tcW w:w="1002"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r>
      <w:tr w:rsidR="00C04289">
        <w:trPr>
          <w:trHeight w:val="461"/>
        </w:trPr>
        <w:tc>
          <w:tcPr>
            <w:tcW w:w="1906" w:type="dxa"/>
            <w:tcBorders>
              <w:top w:val="single" w:sz="4" w:space="0" w:color="000000"/>
              <w:left w:val="single" w:sz="4" w:space="0" w:color="000000"/>
              <w:bottom w:val="nil"/>
              <w:right w:val="single" w:sz="4" w:space="0" w:color="000000"/>
            </w:tcBorders>
            <w:vAlign w:val="center"/>
          </w:tcPr>
          <w:p w:rsidR="00C04289" w:rsidRDefault="00F9010E">
            <w:pPr>
              <w:jc w:val="center"/>
              <w:rPr>
                <w:color w:val="000000"/>
                <w:sz w:val="18"/>
                <w:szCs w:val="18"/>
                <w:lang w:bidi="en-US"/>
              </w:rPr>
            </w:pPr>
            <w:r>
              <w:rPr>
                <w:rFonts w:hint="eastAsia"/>
                <w:color w:val="000000"/>
                <w:sz w:val="18"/>
                <w:szCs w:val="18"/>
              </w:rPr>
              <w:t>（</w:t>
            </w:r>
            <w:r>
              <w:rPr>
                <w:rFonts w:hint="eastAsia"/>
                <w:color w:val="000000"/>
                <w:sz w:val="18"/>
                <w:szCs w:val="18"/>
              </w:rPr>
              <w:t>3</w:t>
            </w:r>
            <w:r>
              <w:rPr>
                <w:rFonts w:hint="eastAsia"/>
                <w:color w:val="000000"/>
                <w:sz w:val="18"/>
                <w:szCs w:val="18"/>
              </w:rPr>
              <w:t>）</w:t>
            </w:r>
          </w:p>
        </w:tc>
        <w:tc>
          <w:tcPr>
            <w:tcW w:w="1615"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lang w:bidi="en-US"/>
              </w:rPr>
            </w:pPr>
          </w:p>
        </w:tc>
        <w:tc>
          <w:tcPr>
            <w:tcW w:w="1002"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nil"/>
              <w:right w:val="single" w:sz="4" w:space="0" w:color="000000"/>
            </w:tcBorders>
            <w:vAlign w:val="center"/>
          </w:tcPr>
          <w:p w:rsidR="00C04289" w:rsidRDefault="00C04289">
            <w:pPr>
              <w:jc w:val="center"/>
              <w:rPr>
                <w:color w:val="000000"/>
                <w:sz w:val="18"/>
                <w:szCs w:val="18"/>
              </w:rPr>
            </w:pPr>
          </w:p>
        </w:tc>
      </w:tr>
      <w:tr w:rsidR="00C04289">
        <w:trPr>
          <w:trHeight w:val="461"/>
        </w:trPr>
        <w:tc>
          <w:tcPr>
            <w:tcW w:w="1906" w:type="dxa"/>
            <w:tcBorders>
              <w:top w:val="single" w:sz="4" w:space="0" w:color="000000"/>
              <w:left w:val="single" w:sz="4" w:space="0" w:color="000000"/>
              <w:bottom w:val="nil"/>
              <w:right w:val="single" w:sz="4" w:space="0" w:color="000000"/>
            </w:tcBorders>
            <w:vAlign w:val="center"/>
          </w:tcPr>
          <w:p w:rsidR="00C04289" w:rsidRDefault="00F9010E">
            <w:pPr>
              <w:jc w:val="center"/>
              <w:rPr>
                <w:b/>
                <w:color w:val="000000"/>
                <w:sz w:val="18"/>
                <w:szCs w:val="18"/>
              </w:rPr>
            </w:pPr>
            <w:r>
              <w:rPr>
                <w:rFonts w:hint="eastAsia"/>
                <w:b/>
                <w:color w:val="000000"/>
                <w:sz w:val="18"/>
                <w:szCs w:val="18"/>
              </w:rPr>
              <w:t>2</w:t>
            </w:r>
            <w:r>
              <w:rPr>
                <w:b/>
                <w:color w:val="000000"/>
                <w:sz w:val="18"/>
                <w:szCs w:val="18"/>
              </w:rPr>
              <w:t>.2</w:t>
            </w:r>
          </w:p>
        </w:tc>
        <w:tc>
          <w:tcPr>
            <w:tcW w:w="7264" w:type="dxa"/>
            <w:gridSpan w:val="8"/>
            <w:tcBorders>
              <w:top w:val="single" w:sz="4" w:space="0" w:color="000000"/>
              <w:left w:val="single" w:sz="4" w:space="0" w:color="000000"/>
              <w:bottom w:val="nil"/>
              <w:right w:val="single" w:sz="4" w:space="0" w:color="000000"/>
            </w:tcBorders>
            <w:vAlign w:val="center"/>
          </w:tcPr>
          <w:p w:rsidR="00C04289" w:rsidRDefault="00F9010E">
            <w:pPr>
              <w:jc w:val="center"/>
              <w:rPr>
                <w:b/>
                <w:color w:val="000000"/>
                <w:sz w:val="18"/>
                <w:szCs w:val="18"/>
              </w:rPr>
            </w:pPr>
            <w:r>
              <w:rPr>
                <w:rFonts w:hint="eastAsia"/>
                <w:b/>
                <w:color w:val="000000"/>
                <w:sz w:val="18"/>
                <w:szCs w:val="18"/>
                <w:lang w:bidi="en-US"/>
              </w:rPr>
              <w:t>公积金</w:t>
            </w:r>
          </w:p>
        </w:tc>
      </w:tr>
      <w:tr w:rsidR="00C04289">
        <w:trPr>
          <w:trHeight w:val="461"/>
        </w:trPr>
        <w:tc>
          <w:tcPr>
            <w:tcW w:w="1906" w:type="dxa"/>
            <w:tcBorders>
              <w:top w:val="single" w:sz="4" w:space="0" w:color="000000"/>
              <w:left w:val="single" w:sz="4" w:space="0" w:color="000000"/>
              <w:bottom w:val="nil"/>
              <w:right w:val="single" w:sz="4" w:space="0" w:color="000000"/>
            </w:tcBorders>
            <w:vAlign w:val="center"/>
          </w:tcPr>
          <w:p w:rsidR="00C04289" w:rsidRDefault="00F9010E">
            <w:pPr>
              <w:jc w:val="center"/>
              <w:rPr>
                <w:b/>
                <w:bCs/>
                <w:color w:val="000000"/>
                <w:sz w:val="18"/>
                <w:szCs w:val="18"/>
              </w:rPr>
            </w:pPr>
            <w:r>
              <w:rPr>
                <w:rFonts w:hint="eastAsia"/>
                <w:color w:val="000000"/>
                <w:sz w:val="18"/>
                <w:szCs w:val="18"/>
              </w:rPr>
              <w:t>（</w:t>
            </w:r>
            <w:r>
              <w:rPr>
                <w:rFonts w:hint="eastAsia"/>
                <w:color w:val="000000"/>
                <w:sz w:val="18"/>
                <w:szCs w:val="18"/>
              </w:rPr>
              <w:t>1</w:t>
            </w:r>
            <w:r>
              <w:rPr>
                <w:rFonts w:hint="eastAsia"/>
                <w:color w:val="000000"/>
                <w:sz w:val="18"/>
                <w:szCs w:val="18"/>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color w:val="000000"/>
                <w:sz w:val="18"/>
                <w:szCs w:val="18"/>
              </w:rPr>
              <w:t>（</w:t>
            </w:r>
            <w:r>
              <w:rPr>
                <w:rFonts w:hint="eastAsia"/>
                <w:color w:val="000000"/>
                <w:sz w:val="18"/>
                <w:szCs w:val="18"/>
              </w:rPr>
              <w:t>2</w:t>
            </w:r>
            <w:r>
              <w:rPr>
                <w:rFonts w:hint="eastAsia"/>
                <w:color w:val="000000"/>
                <w:sz w:val="18"/>
                <w:szCs w:val="18"/>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r>
      <w:tr w:rsidR="00C04289">
        <w:trPr>
          <w:trHeight w:val="461"/>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bCs/>
                <w:color w:val="000000"/>
                <w:sz w:val="18"/>
                <w:szCs w:val="18"/>
              </w:rPr>
            </w:pPr>
            <w:r>
              <w:rPr>
                <w:rFonts w:hint="eastAsia"/>
                <w:color w:val="000000"/>
                <w:sz w:val="18"/>
                <w:szCs w:val="18"/>
              </w:rPr>
              <w:t>（</w:t>
            </w:r>
            <w:r>
              <w:rPr>
                <w:rFonts w:hint="eastAsia"/>
                <w:color w:val="000000"/>
                <w:sz w:val="18"/>
                <w:szCs w:val="18"/>
              </w:rPr>
              <w:t>3</w:t>
            </w:r>
            <w:r>
              <w:rPr>
                <w:rFonts w:hint="eastAsia"/>
                <w:color w:val="000000"/>
                <w:sz w:val="18"/>
                <w:szCs w:val="18"/>
              </w:rPr>
              <w:t>）</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0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r>
      <w:tr w:rsidR="00C04289">
        <w:trPr>
          <w:trHeight w:val="406"/>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color w:val="000000"/>
                <w:sz w:val="18"/>
                <w:szCs w:val="18"/>
              </w:rPr>
            </w:pPr>
            <w:r>
              <w:rPr>
                <w:rFonts w:hint="eastAsia"/>
                <w:b/>
                <w:color w:val="000000"/>
                <w:sz w:val="18"/>
                <w:szCs w:val="18"/>
              </w:rPr>
              <w:t>3</w:t>
            </w:r>
          </w:p>
        </w:tc>
        <w:tc>
          <w:tcPr>
            <w:tcW w:w="7264" w:type="dxa"/>
            <w:gridSpan w:val="8"/>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color w:val="000000"/>
                <w:sz w:val="18"/>
                <w:szCs w:val="18"/>
              </w:rPr>
            </w:pPr>
            <w:r>
              <w:rPr>
                <w:rFonts w:hint="eastAsia"/>
                <w:b/>
                <w:bCs/>
                <w:color w:val="000000"/>
                <w:sz w:val="18"/>
                <w:szCs w:val="18"/>
                <w:lang w:bidi="en-US"/>
              </w:rPr>
              <w:t>法定节假日工资，超时工资和加班工资</w:t>
            </w:r>
          </w:p>
        </w:tc>
      </w:tr>
      <w:tr w:rsidR="00C04289">
        <w:trPr>
          <w:trHeight w:val="406"/>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r>
      <w:tr w:rsidR="00C04289">
        <w:trPr>
          <w:trHeight w:val="406"/>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r>
      <w:tr w:rsidR="00C04289">
        <w:trPr>
          <w:trHeight w:val="406"/>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c>
          <w:tcPr>
            <w:tcW w:w="1453" w:type="dxa"/>
            <w:tcBorders>
              <w:top w:val="single" w:sz="4" w:space="0" w:color="000000"/>
              <w:left w:val="single" w:sz="4" w:space="0" w:color="000000"/>
              <w:bottom w:val="single" w:sz="4" w:space="0" w:color="000000"/>
              <w:right w:val="single" w:sz="4" w:space="0" w:color="000000"/>
            </w:tcBorders>
            <w:vAlign w:val="center"/>
          </w:tcPr>
          <w:p w:rsidR="00C04289" w:rsidRDefault="00C04289">
            <w:pPr>
              <w:jc w:val="center"/>
              <w:rPr>
                <w:b/>
                <w:bCs/>
                <w:color w:val="000000"/>
                <w:sz w:val="18"/>
                <w:szCs w:val="18"/>
                <w:lang w:bidi="en-US"/>
              </w:rPr>
            </w:pPr>
          </w:p>
        </w:tc>
      </w:tr>
      <w:tr w:rsidR="00C04289">
        <w:trPr>
          <w:trHeight w:val="406"/>
        </w:trPr>
        <w:tc>
          <w:tcPr>
            <w:tcW w:w="1906" w:type="dxa"/>
            <w:tcBorders>
              <w:top w:val="single" w:sz="4" w:space="0" w:color="000000"/>
              <w:left w:val="single" w:sz="4" w:space="0" w:color="000000"/>
              <w:bottom w:val="single" w:sz="4" w:space="0" w:color="000000"/>
              <w:right w:val="single" w:sz="4" w:space="0" w:color="000000"/>
            </w:tcBorders>
            <w:vAlign w:val="center"/>
          </w:tcPr>
          <w:p w:rsidR="00C04289" w:rsidRDefault="00F9010E">
            <w:pPr>
              <w:jc w:val="center"/>
              <w:rPr>
                <w:b/>
                <w:color w:val="000000"/>
                <w:sz w:val="18"/>
                <w:szCs w:val="18"/>
              </w:rPr>
            </w:pPr>
            <w:r>
              <w:rPr>
                <w:rFonts w:hint="eastAsia"/>
                <w:b/>
                <w:color w:val="000000"/>
                <w:sz w:val="18"/>
                <w:szCs w:val="18"/>
              </w:rPr>
              <w:t>4</w:t>
            </w:r>
            <w:r>
              <w:rPr>
                <w:rFonts w:hint="eastAsia"/>
                <w:b/>
                <w:color w:val="000000"/>
                <w:sz w:val="18"/>
                <w:szCs w:val="18"/>
              </w:rPr>
              <w:t>投标总价</w:t>
            </w:r>
          </w:p>
        </w:tc>
        <w:tc>
          <w:tcPr>
            <w:tcW w:w="7264" w:type="dxa"/>
            <w:gridSpan w:val="8"/>
            <w:tcBorders>
              <w:top w:val="single" w:sz="4" w:space="0" w:color="000000"/>
              <w:left w:val="single" w:sz="4" w:space="0" w:color="000000"/>
              <w:bottom w:val="single" w:sz="4" w:space="0" w:color="000000"/>
              <w:right w:val="single" w:sz="4" w:space="0" w:color="000000"/>
            </w:tcBorders>
            <w:vAlign w:val="center"/>
          </w:tcPr>
          <w:p w:rsidR="00C04289" w:rsidRDefault="00C04289">
            <w:pPr>
              <w:rPr>
                <w:b/>
                <w:bCs/>
                <w:color w:val="000000"/>
                <w:sz w:val="18"/>
                <w:szCs w:val="18"/>
                <w:lang w:bidi="en-US"/>
              </w:rPr>
            </w:pPr>
          </w:p>
        </w:tc>
      </w:tr>
    </w:tbl>
    <w:p w:rsidR="00C04289" w:rsidRDefault="00C04289">
      <w:pPr>
        <w:adjustRightInd w:val="0"/>
        <w:spacing w:line="240" w:lineRule="atLeast"/>
        <w:rPr>
          <w:rFonts w:cs="Verdana"/>
          <w:szCs w:val="21"/>
          <w:lang w:val="zh-CN"/>
        </w:rPr>
      </w:pPr>
    </w:p>
    <w:p w:rsidR="00C04289" w:rsidRDefault="00F9010E">
      <w:pPr>
        <w:snapToGrid w:val="0"/>
        <w:rPr>
          <w:b/>
          <w:color w:val="000000"/>
          <w:szCs w:val="21"/>
          <w:lang w:val="zh-CN"/>
        </w:rPr>
      </w:pPr>
      <w:r>
        <w:rPr>
          <w:rFonts w:hint="eastAsia"/>
          <w:b/>
          <w:color w:val="000000"/>
          <w:szCs w:val="21"/>
          <w:lang w:val="zh-CN"/>
        </w:rPr>
        <w:t>目录六、技术条款偏离表格式</w:t>
      </w:r>
    </w:p>
    <w:p w:rsidR="00C04289" w:rsidRDefault="00F9010E">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C04289">
        <w:trPr>
          <w:trHeight w:val="284"/>
          <w:jc w:val="center"/>
        </w:trPr>
        <w:tc>
          <w:tcPr>
            <w:tcW w:w="6496" w:type="dxa"/>
            <w:gridSpan w:val="4"/>
            <w:tcBorders>
              <w:top w:val="nil"/>
              <w:left w:val="nil"/>
              <w:bottom w:val="single" w:sz="6" w:space="0" w:color="auto"/>
              <w:right w:val="nil"/>
            </w:tcBorders>
            <w:vAlign w:val="center"/>
          </w:tcPr>
          <w:p w:rsidR="00C04289" w:rsidRDefault="00F9010E">
            <w:pPr>
              <w:adjustRightInd w:val="0"/>
              <w:rPr>
                <w:color w:val="000000"/>
                <w:szCs w:val="21"/>
                <w:lang w:val="zh-CN"/>
              </w:rPr>
            </w:pPr>
            <w:r>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C04289" w:rsidRDefault="00F9010E">
            <w:pPr>
              <w:adjustRightInd w:val="0"/>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C0428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C04289" w:rsidRDefault="00F9010E">
            <w:pPr>
              <w:adjustRightInd w:val="0"/>
              <w:jc w:val="center"/>
              <w:rPr>
                <w:color w:val="000000"/>
                <w:szCs w:val="21"/>
                <w:lang w:val="zh-CN"/>
              </w:rPr>
            </w:pPr>
            <w:r>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C04289" w:rsidRDefault="00F9010E">
            <w:pPr>
              <w:adjustRightInd w:val="0"/>
              <w:jc w:val="center"/>
              <w:rPr>
                <w:color w:val="000000"/>
                <w:szCs w:val="21"/>
                <w:lang w:val="zh-CN"/>
              </w:rPr>
            </w:pPr>
            <w:r>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C04289" w:rsidRDefault="00F9010E">
            <w:pPr>
              <w:adjustRightInd w:val="0"/>
              <w:jc w:val="center"/>
              <w:rPr>
                <w:color w:val="000000"/>
                <w:szCs w:val="21"/>
                <w:lang w:val="zh-CN"/>
              </w:rPr>
            </w:pPr>
            <w:r>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C04289" w:rsidRDefault="00F9010E">
            <w:pPr>
              <w:adjustRightInd w:val="0"/>
              <w:jc w:val="center"/>
              <w:rPr>
                <w:color w:val="000000"/>
                <w:szCs w:val="21"/>
                <w:lang w:val="zh-CN"/>
              </w:rPr>
            </w:pPr>
            <w:r>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C04289" w:rsidRDefault="00F9010E">
            <w:pPr>
              <w:adjustRightInd w:val="0"/>
              <w:jc w:val="center"/>
              <w:rPr>
                <w:color w:val="000000"/>
                <w:szCs w:val="21"/>
                <w:lang w:val="zh-CN"/>
              </w:rPr>
            </w:pPr>
            <w:r>
              <w:rPr>
                <w:rFonts w:hint="eastAsia"/>
                <w:color w:val="000000"/>
                <w:szCs w:val="21"/>
                <w:lang w:val="zh-CN"/>
              </w:rPr>
              <w:t>偏离</w:t>
            </w:r>
          </w:p>
        </w:tc>
      </w:tr>
      <w:tr w:rsidR="00C0428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r>
      <w:tr w:rsidR="00C0428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r>
      <w:tr w:rsidR="00C04289">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C04289" w:rsidRDefault="00C04289">
            <w:pPr>
              <w:adjustRightInd w:val="0"/>
              <w:jc w:val="center"/>
              <w:rPr>
                <w:color w:val="000000"/>
                <w:szCs w:val="21"/>
                <w:lang w:val="zh-CN"/>
              </w:rPr>
            </w:pPr>
          </w:p>
        </w:tc>
      </w:tr>
    </w:tbl>
    <w:p w:rsidR="00C04289" w:rsidRDefault="00F9010E">
      <w:pPr>
        <w:adjustRightInd w:val="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C04289" w:rsidRDefault="00F9010E">
      <w:pPr>
        <w:adjustRightInd w:val="0"/>
        <w:rPr>
          <w:color w:val="000000"/>
          <w:szCs w:val="21"/>
          <w:lang w:val="zh-CN"/>
        </w:rPr>
      </w:pPr>
      <w:r>
        <w:rPr>
          <w:rFonts w:hint="eastAsia"/>
          <w:color w:val="000000"/>
          <w:szCs w:val="21"/>
          <w:lang w:val="zh-CN"/>
        </w:rPr>
        <w:t>说明：</w:t>
      </w:r>
    </w:p>
    <w:p w:rsidR="00C04289" w:rsidRDefault="00F9010E">
      <w:pPr>
        <w:autoSpaceDE w:val="0"/>
        <w:autoSpaceDN w:val="0"/>
        <w:adjustRightInd w:val="0"/>
        <w:rPr>
          <w:color w:val="000000"/>
          <w:szCs w:val="21"/>
          <w:lang w:val="zh-CN"/>
        </w:rPr>
      </w:pPr>
      <w:r>
        <w:rPr>
          <w:color w:val="000000"/>
          <w:szCs w:val="21"/>
          <w:lang w:val="zh-CN"/>
        </w:rPr>
        <w:t>1</w:t>
      </w:r>
      <w:r>
        <w:rPr>
          <w:rFonts w:hint="eastAsia"/>
          <w:color w:val="000000"/>
          <w:szCs w:val="21"/>
          <w:lang w:val="zh-CN"/>
        </w:rPr>
        <w:t>、供应商应逐一说明应答产品和服务响应；</w:t>
      </w:r>
    </w:p>
    <w:p w:rsidR="00C04289" w:rsidRDefault="00F9010E">
      <w:pPr>
        <w:adjustRightInd w:val="0"/>
        <w:rPr>
          <w:color w:val="000000"/>
          <w:szCs w:val="21"/>
          <w:lang w:val="zh-CN"/>
        </w:rPr>
      </w:pPr>
      <w:r>
        <w:rPr>
          <w:color w:val="000000"/>
          <w:szCs w:val="21"/>
          <w:lang w:val="zh-CN"/>
        </w:rPr>
        <w:t>2</w:t>
      </w:r>
      <w:r>
        <w:rPr>
          <w:rFonts w:hint="eastAsia"/>
          <w:color w:val="000000"/>
          <w:szCs w:val="21"/>
          <w:lang w:val="zh-CN"/>
        </w:rPr>
        <w:t>、如果行数不够，请自行增加。</w:t>
      </w:r>
    </w:p>
    <w:p w:rsidR="00C04289" w:rsidRDefault="00C04289">
      <w:pPr>
        <w:adjustRightInd w:val="0"/>
        <w:rPr>
          <w:color w:val="000000"/>
          <w:szCs w:val="21"/>
          <w:lang w:val="zh-CN"/>
        </w:rPr>
      </w:pPr>
    </w:p>
    <w:p w:rsidR="00C04289" w:rsidRDefault="00F9010E">
      <w:pPr>
        <w:adjustRightInd w:val="0"/>
        <w:rPr>
          <w:b/>
          <w:color w:val="000000"/>
          <w:szCs w:val="21"/>
          <w:lang w:val="zh-CN"/>
        </w:rPr>
      </w:pPr>
      <w:r>
        <w:rPr>
          <w:rFonts w:hint="eastAsia"/>
          <w:b/>
          <w:color w:val="000000"/>
          <w:szCs w:val="21"/>
          <w:lang w:val="zh-CN"/>
        </w:rPr>
        <w:t>目录七、商务条款偏离表格式</w:t>
      </w:r>
    </w:p>
    <w:p w:rsidR="00C04289" w:rsidRDefault="00F9010E">
      <w:pPr>
        <w:adjustRightInd w:val="0"/>
        <w:jc w:val="center"/>
        <w:outlineLvl w:val="0"/>
        <w:rPr>
          <w:rFonts w:ascii="黑体" w:eastAsia="黑体"/>
          <w:color w:val="000000"/>
          <w:sz w:val="36"/>
          <w:szCs w:val="36"/>
          <w:lang w:val="zh-CN"/>
        </w:rPr>
      </w:pPr>
      <w:r>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C04289">
        <w:trPr>
          <w:trHeight w:val="284"/>
          <w:tblHeader/>
          <w:jc w:val="center"/>
        </w:trPr>
        <w:tc>
          <w:tcPr>
            <w:tcW w:w="6386" w:type="dxa"/>
            <w:gridSpan w:val="4"/>
            <w:tcBorders>
              <w:top w:val="nil"/>
              <w:left w:val="nil"/>
              <w:right w:val="nil"/>
            </w:tcBorders>
            <w:vAlign w:val="center"/>
          </w:tcPr>
          <w:p w:rsidR="00C04289" w:rsidRDefault="00F9010E">
            <w:pPr>
              <w:adjustRightInd w:val="0"/>
              <w:rPr>
                <w:color w:val="000000"/>
                <w:szCs w:val="21"/>
                <w:lang w:val="zh-CN"/>
              </w:rPr>
            </w:pPr>
            <w:r>
              <w:rPr>
                <w:rFonts w:hint="eastAsia"/>
                <w:color w:val="000000"/>
                <w:szCs w:val="21"/>
                <w:lang w:val="zh-CN"/>
              </w:rPr>
              <w:t>项目名称：</w:t>
            </w:r>
          </w:p>
        </w:tc>
        <w:tc>
          <w:tcPr>
            <w:tcW w:w="2830" w:type="dxa"/>
            <w:gridSpan w:val="2"/>
            <w:tcBorders>
              <w:top w:val="nil"/>
              <w:left w:val="nil"/>
              <w:right w:val="nil"/>
            </w:tcBorders>
            <w:vAlign w:val="center"/>
          </w:tcPr>
          <w:p w:rsidR="00C04289" w:rsidRDefault="00F9010E">
            <w:pPr>
              <w:adjustRightInd w:val="0"/>
              <w:rPr>
                <w:color w:val="000000"/>
                <w:szCs w:val="21"/>
                <w:lang w:val="zh-CN"/>
              </w:rPr>
            </w:pPr>
            <w:r>
              <w:rPr>
                <w:rFonts w:hint="eastAsia"/>
                <w:color w:val="000000"/>
                <w:szCs w:val="21"/>
                <w:lang w:val="zh-CN"/>
              </w:rPr>
              <w:t>项目编号：</w:t>
            </w:r>
            <w:r>
              <w:rPr>
                <w:rFonts w:hint="eastAsia"/>
                <w:b/>
                <w:color w:val="000000"/>
                <w:szCs w:val="21"/>
                <w:u w:val="single"/>
              </w:rPr>
              <w:t xml:space="preserve">           </w:t>
            </w:r>
          </w:p>
        </w:tc>
      </w:tr>
      <w:tr w:rsidR="00C04289">
        <w:trPr>
          <w:trHeight w:val="284"/>
          <w:jc w:val="center"/>
        </w:trPr>
        <w:tc>
          <w:tcPr>
            <w:tcW w:w="651" w:type="dxa"/>
            <w:vAlign w:val="center"/>
          </w:tcPr>
          <w:p w:rsidR="00C04289" w:rsidRDefault="00F9010E">
            <w:pPr>
              <w:adjustRightInd w:val="0"/>
              <w:jc w:val="center"/>
              <w:rPr>
                <w:color w:val="000000"/>
                <w:szCs w:val="21"/>
                <w:lang w:val="zh-CN"/>
              </w:rPr>
            </w:pPr>
            <w:r>
              <w:rPr>
                <w:rFonts w:hint="eastAsia"/>
                <w:color w:val="000000"/>
                <w:szCs w:val="21"/>
                <w:lang w:val="zh-CN"/>
              </w:rPr>
              <w:t>序号</w:t>
            </w:r>
          </w:p>
        </w:tc>
        <w:tc>
          <w:tcPr>
            <w:tcW w:w="1620" w:type="dxa"/>
            <w:vAlign w:val="center"/>
          </w:tcPr>
          <w:p w:rsidR="00C04289" w:rsidRDefault="00F9010E">
            <w:pPr>
              <w:adjustRightInd w:val="0"/>
              <w:jc w:val="center"/>
              <w:rPr>
                <w:color w:val="000000"/>
                <w:szCs w:val="21"/>
                <w:lang w:val="zh-CN"/>
              </w:rPr>
            </w:pPr>
            <w:r>
              <w:rPr>
                <w:rFonts w:hint="eastAsia"/>
                <w:color w:val="000000"/>
                <w:szCs w:val="21"/>
                <w:lang w:val="zh-CN"/>
              </w:rPr>
              <w:t>采购文件条目号</w:t>
            </w:r>
          </w:p>
        </w:tc>
        <w:tc>
          <w:tcPr>
            <w:tcW w:w="2700" w:type="dxa"/>
            <w:vAlign w:val="center"/>
          </w:tcPr>
          <w:p w:rsidR="00C04289" w:rsidRDefault="00F9010E">
            <w:pPr>
              <w:adjustRightInd w:val="0"/>
              <w:jc w:val="center"/>
              <w:rPr>
                <w:color w:val="000000"/>
                <w:szCs w:val="21"/>
                <w:lang w:val="zh-CN"/>
              </w:rPr>
            </w:pPr>
            <w:r>
              <w:rPr>
                <w:rFonts w:hint="eastAsia"/>
                <w:color w:val="000000"/>
                <w:szCs w:val="21"/>
                <w:lang w:val="zh-CN"/>
              </w:rPr>
              <w:t>采购文件要求的商务条款</w:t>
            </w:r>
          </w:p>
        </w:tc>
        <w:tc>
          <w:tcPr>
            <w:tcW w:w="2873" w:type="dxa"/>
            <w:gridSpan w:val="2"/>
            <w:vAlign w:val="center"/>
          </w:tcPr>
          <w:p w:rsidR="00C04289" w:rsidRDefault="00F9010E">
            <w:pPr>
              <w:adjustRightInd w:val="0"/>
              <w:jc w:val="center"/>
              <w:rPr>
                <w:color w:val="000000"/>
                <w:szCs w:val="21"/>
                <w:lang w:val="zh-CN"/>
              </w:rPr>
            </w:pPr>
            <w:r>
              <w:rPr>
                <w:rFonts w:hint="eastAsia"/>
                <w:color w:val="000000"/>
                <w:szCs w:val="21"/>
                <w:lang w:val="zh-CN"/>
              </w:rPr>
              <w:t>应答响应</w:t>
            </w:r>
          </w:p>
        </w:tc>
        <w:tc>
          <w:tcPr>
            <w:tcW w:w="1372" w:type="dxa"/>
            <w:vAlign w:val="center"/>
          </w:tcPr>
          <w:p w:rsidR="00C04289" w:rsidRDefault="00F9010E">
            <w:pPr>
              <w:adjustRightInd w:val="0"/>
              <w:jc w:val="center"/>
              <w:rPr>
                <w:color w:val="000000"/>
                <w:szCs w:val="21"/>
                <w:lang w:val="zh-CN"/>
              </w:rPr>
            </w:pPr>
            <w:r>
              <w:rPr>
                <w:rFonts w:hint="eastAsia"/>
                <w:color w:val="000000"/>
                <w:szCs w:val="21"/>
                <w:lang w:val="zh-CN"/>
              </w:rPr>
              <w:t>偏离</w:t>
            </w: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trHeight w:val="284"/>
          <w:jc w:val="center"/>
        </w:trPr>
        <w:tc>
          <w:tcPr>
            <w:tcW w:w="651" w:type="dxa"/>
            <w:vAlign w:val="center"/>
          </w:tcPr>
          <w:p w:rsidR="00C04289" w:rsidRDefault="00C04289">
            <w:pPr>
              <w:adjustRightInd w:val="0"/>
              <w:jc w:val="center"/>
              <w:rPr>
                <w:color w:val="000000"/>
                <w:szCs w:val="21"/>
                <w:lang w:val="zh-CN"/>
              </w:rPr>
            </w:pPr>
          </w:p>
        </w:tc>
        <w:tc>
          <w:tcPr>
            <w:tcW w:w="1620" w:type="dxa"/>
            <w:vAlign w:val="center"/>
          </w:tcPr>
          <w:p w:rsidR="00C04289" w:rsidRDefault="00C04289">
            <w:pPr>
              <w:adjustRightInd w:val="0"/>
              <w:jc w:val="center"/>
              <w:rPr>
                <w:color w:val="000000"/>
                <w:szCs w:val="21"/>
                <w:lang w:val="zh-CN"/>
              </w:rPr>
            </w:pPr>
          </w:p>
        </w:tc>
        <w:tc>
          <w:tcPr>
            <w:tcW w:w="2700" w:type="dxa"/>
            <w:vAlign w:val="center"/>
          </w:tcPr>
          <w:p w:rsidR="00C04289" w:rsidRDefault="00C04289">
            <w:pPr>
              <w:adjustRightInd w:val="0"/>
              <w:jc w:val="center"/>
              <w:rPr>
                <w:color w:val="000000"/>
                <w:szCs w:val="21"/>
                <w:lang w:val="zh-CN"/>
              </w:rPr>
            </w:pPr>
          </w:p>
        </w:tc>
        <w:tc>
          <w:tcPr>
            <w:tcW w:w="2873" w:type="dxa"/>
            <w:gridSpan w:val="2"/>
            <w:vAlign w:val="center"/>
          </w:tcPr>
          <w:p w:rsidR="00C04289" w:rsidRDefault="00C04289">
            <w:pPr>
              <w:adjustRightInd w:val="0"/>
              <w:jc w:val="center"/>
              <w:rPr>
                <w:color w:val="000000"/>
                <w:szCs w:val="21"/>
                <w:lang w:val="zh-CN"/>
              </w:rPr>
            </w:pPr>
          </w:p>
        </w:tc>
        <w:tc>
          <w:tcPr>
            <w:tcW w:w="1372" w:type="dxa"/>
            <w:vAlign w:val="center"/>
          </w:tcPr>
          <w:p w:rsidR="00C04289" w:rsidRDefault="00C04289">
            <w:pPr>
              <w:adjustRightInd w:val="0"/>
              <w:jc w:val="center"/>
              <w:rPr>
                <w:color w:val="000000"/>
                <w:szCs w:val="21"/>
                <w:lang w:val="zh-CN"/>
              </w:rPr>
            </w:pPr>
          </w:p>
        </w:tc>
      </w:tr>
      <w:tr w:rsidR="00C04289">
        <w:trPr>
          <w:jc w:val="center"/>
        </w:trPr>
        <w:tc>
          <w:tcPr>
            <w:tcW w:w="651" w:type="dxa"/>
            <w:vAlign w:val="center"/>
          </w:tcPr>
          <w:p w:rsidR="00C04289" w:rsidRDefault="00C04289">
            <w:pPr>
              <w:rPr>
                <w:rFonts w:cs="Arial"/>
                <w:color w:val="000000"/>
                <w:szCs w:val="21"/>
              </w:rPr>
            </w:pPr>
          </w:p>
        </w:tc>
        <w:tc>
          <w:tcPr>
            <w:tcW w:w="1620" w:type="dxa"/>
            <w:vAlign w:val="center"/>
          </w:tcPr>
          <w:p w:rsidR="00C04289" w:rsidRDefault="00C04289">
            <w:pPr>
              <w:rPr>
                <w:rFonts w:cs="Arial"/>
                <w:color w:val="000000"/>
                <w:szCs w:val="21"/>
              </w:rPr>
            </w:pPr>
          </w:p>
        </w:tc>
        <w:tc>
          <w:tcPr>
            <w:tcW w:w="2700" w:type="dxa"/>
            <w:vAlign w:val="center"/>
          </w:tcPr>
          <w:p w:rsidR="00C04289" w:rsidRDefault="00C04289">
            <w:pPr>
              <w:rPr>
                <w:rFonts w:cs="Arial"/>
                <w:color w:val="000000"/>
                <w:szCs w:val="21"/>
              </w:rPr>
            </w:pPr>
          </w:p>
        </w:tc>
        <w:tc>
          <w:tcPr>
            <w:tcW w:w="2873" w:type="dxa"/>
            <w:gridSpan w:val="2"/>
            <w:vAlign w:val="center"/>
          </w:tcPr>
          <w:p w:rsidR="00C04289" w:rsidRDefault="00C04289">
            <w:pPr>
              <w:rPr>
                <w:rFonts w:cs="Arial"/>
                <w:color w:val="000000"/>
                <w:szCs w:val="21"/>
              </w:rPr>
            </w:pPr>
          </w:p>
        </w:tc>
        <w:tc>
          <w:tcPr>
            <w:tcW w:w="1372" w:type="dxa"/>
            <w:vAlign w:val="center"/>
          </w:tcPr>
          <w:p w:rsidR="00C04289" w:rsidRDefault="00C04289">
            <w:pPr>
              <w:rPr>
                <w:rFonts w:cs="Arial"/>
                <w:color w:val="000000"/>
                <w:szCs w:val="21"/>
              </w:rPr>
            </w:pPr>
          </w:p>
        </w:tc>
      </w:tr>
    </w:tbl>
    <w:p w:rsidR="00C04289" w:rsidRDefault="00F9010E">
      <w:pPr>
        <w:adjustRightInd w:val="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C04289" w:rsidRDefault="00F9010E">
      <w:pPr>
        <w:adjustRightInd w:val="0"/>
        <w:rPr>
          <w:color w:val="000000"/>
          <w:szCs w:val="21"/>
          <w:lang w:val="zh-CN"/>
        </w:rPr>
      </w:pPr>
      <w:r>
        <w:rPr>
          <w:rFonts w:hint="eastAsia"/>
          <w:color w:val="000000"/>
          <w:szCs w:val="21"/>
          <w:lang w:val="zh-CN"/>
        </w:rPr>
        <w:lastRenderedPageBreak/>
        <w:t>说明：如果行数不够，请自行增加。</w:t>
      </w:r>
    </w:p>
    <w:p w:rsidR="00C04289" w:rsidRDefault="00C04289">
      <w:pPr>
        <w:spacing w:line="240" w:lineRule="atLeast"/>
        <w:rPr>
          <w:b/>
          <w:color w:val="000000"/>
        </w:rPr>
      </w:pPr>
    </w:p>
    <w:p w:rsidR="00C04289" w:rsidRDefault="00F9010E">
      <w:pPr>
        <w:spacing w:line="240" w:lineRule="atLeast"/>
        <w:rPr>
          <w:b/>
        </w:rPr>
      </w:pPr>
      <w:r>
        <w:rPr>
          <w:rFonts w:hint="eastAsia"/>
          <w:b/>
        </w:rPr>
        <w:t>目录八、项目实施、集成方案</w:t>
      </w:r>
    </w:p>
    <w:p w:rsidR="00C04289" w:rsidRDefault="00C04289">
      <w:pPr>
        <w:spacing w:line="240" w:lineRule="atLeast"/>
        <w:rPr>
          <w:b/>
        </w:rPr>
      </w:pPr>
    </w:p>
    <w:p w:rsidR="00C04289" w:rsidRDefault="00F9010E">
      <w:pPr>
        <w:spacing w:line="240" w:lineRule="atLeast"/>
        <w:rPr>
          <w:rFonts w:ascii="黑体" w:eastAsia="黑体"/>
          <w:color w:val="000000"/>
          <w:sz w:val="36"/>
          <w:szCs w:val="36"/>
          <w:lang w:val="zh-CN"/>
        </w:rPr>
      </w:pPr>
      <w:r>
        <w:rPr>
          <w:rFonts w:hint="eastAsia"/>
          <w:sz w:val="28"/>
          <w:szCs w:val="28"/>
        </w:rPr>
        <w:t xml:space="preserve">                 </w:t>
      </w:r>
      <w:r>
        <w:rPr>
          <w:rFonts w:ascii="黑体" w:eastAsia="黑体"/>
          <w:color w:val="000000"/>
          <w:sz w:val="36"/>
          <w:szCs w:val="36"/>
          <w:lang w:val="zh-CN"/>
        </w:rPr>
        <w:t>项目实施</w:t>
      </w:r>
      <w:r>
        <w:rPr>
          <w:rFonts w:ascii="黑体" w:eastAsia="黑体" w:hint="eastAsia"/>
          <w:color w:val="000000"/>
          <w:sz w:val="36"/>
          <w:szCs w:val="36"/>
          <w:lang w:val="zh-CN"/>
        </w:rPr>
        <w:t>、集成方案（若有）</w:t>
      </w:r>
    </w:p>
    <w:p w:rsidR="00C04289" w:rsidRDefault="00C04289">
      <w:pPr>
        <w:spacing w:line="240" w:lineRule="atLeast"/>
        <w:rPr>
          <w:rFonts w:ascii="黑体" w:eastAsia="黑体"/>
          <w:color w:val="000000"/>
          <w:sz w:val="36"/>
          <w:szCs w:val="36"/>
          <w:lang w:val="zh-CN"/>
        </w:rPr>
      </w:pPr>
    </w:p>
    <w:p w:rsidR="00C04289" w:rsidRDefault="00F9010E">
      <w:pPr>
        <w:spacing w:line="240" w:lineRule="atLeast"/>
        <w:rPr>
          <w:b/>
        </w:rPr>
      </w:pPr>
      <w:r>
        <w:rPr>
          <w:rFonts w:hint="eastAsia"/>
          <w:b/>
        </w:rPr>
        <w:t>目录九、服务与承诺</w:t>
      </w:r>
    </w:p>
    <w:p w:rsidR="00C04289" w:rsidRDefault="00C04289">
      <w:pPr>
        <w:spacing w:line="240" w:lineRule="atLeast"/>
        <w:rPr>
          <w:b/>
        </w:rPr>
      </w:pPr>
    </w:p>
    <w:p w:rsidR="00C04289" w:rsidRDefault="00F9010E">
      <w:pPr>
        <w:spacing w:line="240" w:lineRule="atLeast"/>
        <w:rPr>
          <w:rFonts w:ascii="黑体" w:eastAsia="黑体"/>
          <w:color w:val="000000"/>
          <w:sz w:val="36"/>
          <w:szCs w:val="36"/>
          <w:lang w:val="zh-CN"/>
        </w:rPr>
      </w:pPr>
      <w:r>
        <w:rPr>
          <w:rFonts w:ascii="黑体" w:eastAsia="黑体" w:hint="eastAsia"/>
          <w:color w:val="000000"/>
          <w:sz w:val="36"/>
          <w:szCs w:val="36"/>
          <w:lang w:val="zh-CN"/>
        </w:rPr>
        <w:t xml:space="preserve">                     </w:t>
      </w:r>
      <w:r>
        <w:rPr>
          <w:rFonts w:ascii="黑体" w:eastAsia="黑体"/>
          <w:color w:val="000000"/>
          <w:sz w:val="36"/>
          <w:szCs w:val="36"/>
          <w:lang w:val="zh-CN"/>
        </w:rPr>
        <w:t>服务与承诺</w:t>
      </w:r>
    </w:p>
    <w:p w:rsidR="00C04289" w:rsidRDefault="00C04289">
      <w:pPr>
        <w:spacing w:line="240" w:lineRule="atLeast"/>
        <w:rPr>
          <w:color w:val="000000"/>
        </w:rPr>
      </w:pPr>
    </w:p>
    <w:p w:rsidR="00C04289" w:rsidRDefault="00F9010E">
      <w:pPr>
        <w:spacing w:line="240" w:lineRule="atLeast"/>
        <w:rPr>
          <w:b/>
        </w:rPr>
      </w:pPr>
      <w:r>
        <w:rPr>
          <w:rFonts w:hint="eastAsia"/>
          <w:b/>
        </w:rPr>
        <w:t>目录十、应答需要的其他证明文件及材料</w:t>
      </w:r>
    </w:p>
    <w:p w:rsidR="00C04289" w:rsidRDefault="00C04289">
      <w:pPr>
        <w:spacing w:line="240" w:lineRule="atLeast"/>
        <w:rPr>
          <w:b/>
        </w:rPr>
      </w:pPr>
    </w:p>
    <w:p w:rsidR="00C04289" w:rsidRDefault="00C04289">
      <w:pPr>
        <w:spacing w:line="240" w:lineRule="atLeast"/>
        <w:rPr>
          <w:b/>
        </w:rPr>
      </w:pPr>
    </w:p>
    <w:p w:rsidR="00C04289" w:rsidRDefault="00F9010E">
      <w:pPr>
        <w:spacing w:line="240" w:lineRule="atLeast"/>
        <w:rPr>
          <w:color w:val="000000"/>
        </w:rPr>
      </w:pPr>
      <w:r>
        <w:rPr>
          <w:rFonts w:hint="eastAsia"/>
          <w:b/>
        </w:rPr>
        <w:t xml:space="preserve">                 </w:t>
      </w:r>
      <w:r>
        <w:rPr>
          <w:rFonts w:ascii="黑体" w:eastAsia="黑体" w:hint="eastAsia"/>
          <w:color w:val="000000"/>
          <w:sz w:val="36"/>
          <w:szCs w:val="36"/>
          <w:lang w:val="zh-CN"/>
        </w:rPr>
        <w:t>应答需要的其他证明文件及材料（若有）</w:t>
      </w:r>
    </w:p>
    <w:p w:rsidR="00C04289" w:rsidRDefault="00C04289">
      <w:pPr>
        <w:spacing w:line="240" w:lineRule="atLeast"/>
        <w:rPr>
          <w:b/>
        </w:rPr>
      </w:pPr>
    </w:p>
    <w:p w:rsidR="00C04289" w:rsidRDefault="00C04289">
      <w:pPr>
        <w:spacing w:line="240" w:lineRule="atLeast"/>
        <w:rPr>
          <w:b/>
        </w:rPr>
      </w:pPr>
    </w:p>
    <w:p w:rsidR="00C04289" w:rsidRDefault="00C04289">
      <w:pPr>
        <w:spacing w:line="240" w:lineRule="atLeast"/>
        <w:rPr>
          <w:b/>
        </w:rPr>
      </w:pPr>
    </w:p>
    <w:p w:rsidR="00C04289" w:rsidRDefault="00C04289">
      <w:pPr>
        <w:spacing w:line="240" w:lineRule="atLeast"/>
        <w:rPr>
          <w:b/>
        </w:rPr>
      </w:pPr>
    </w:p>
    <w:p w:rsidR="00C04289" w:rsidRDefault="00F9010E">
      <w:pPr>
        <w:adjustRightInd w:val="0"/>
        <w:spacing w:line="240" w:lineRule="atLeast"/>
        <w:rPr>
          <w:b/>
          <w:color w:val="000000"/>
        </w:rPr>
      </w:pPr>
      <w:r>
        <w:rPr>
          <w:rFonts w:hint="eastAsia"/>
          <w:b/>
          <w:color w:val="000000"/>
        </w:rPr>
        <w:t>附件一、无重大违法记录声明格式</w:t>
      </w:r>
    </w:p>
    <w:p w:rsidR="00C04289" w:rsidRDefault="00C04289">
      <w:pPr>
        <w:adjustRightInd w:val="0"/>
        <w:spacing w:line="240" w:lineRule="atLeast"/>
        <w:rPr>
          <w:b/>
          <w:color w:val="000000"/>
        </w:rPr>
      </w:pPr>
    </w:p>
    <w:p w:rsidR="00C04289" w:rsidRDefault="00F9010E">
      <w:pPr>
        <w:jc w:val="center"/>
        <w:rPr>
          <w:rFonts w:ascii="黑体" w:eastAsia="黑体"/>
          <w:color w:val="000000"/>
          <w:sz w:val="36"/>
          <w:szCs w:val="36"/>
        </w:rPr>
      </w:pPr>
      <w:r>
        <w:rPr>
          <w:rFonts w:ascii="黑体" w:eastAsia="黑体" w:hint="eastAsia"/>
          <w:color w:val="000000"/>
          <w:sz w:val="36"/>
          <w:szCs w:val="36"/>
        </w:rPr>
        <w:t>无重大违法记录声明</w:t>
      </w:r>
    </w:p>
    <w:p w:rsidR="00C04289" w:rsidRDefault="00F9010E">
      <w:pPr>
        <w:rPr>
          <w:color w:val="000000"/>
        </w:rPr>
      </w:pPr>
      <w:r>
        <w:rPr>
          <w:rFonts w:hint="eastAsia"/>
          <w:color w:val="000000"/>
        </w:rPr>
        <w:t>南京市口腔医院：</w:t>
      </w:r>
    </w:p>
    <w:p w:rsidR="00C04289" w:rsidRDefault="00F9010E">
      <w:pPr>
        <w:rPr>
          <w:color w:val="000000"/>
        </w:rPr>
      </w:pPr>
      <w:r>
        <w:rPr>
          <w:rFonts w:hint="eastAsia"/>
          <w:color w:val="000000"/>
        </w:rPr>
        <w:t xml:space="preserve">    </w:t>
      </w:r>
      <w:r>
        <w:rPr>
          <w:rFonts w:hint="eastAsia"/>
          <w:color w:val="000000"/>
        </w:rPr>
        <w:t>我单位</w:t>
      </w:r>
      <w:r>
        <w:rPr>
          <w:rFonts w:hint="eastAsia"/>
          <w:color w:val="000000"/>
        </w:rPr>
        <w:t xml:space="preserve">                                       </w:t>
      </w:r>
      <w:r>
        <w:rPr>
          <w:rFonts w:hint="eastAsia"/>
          <w:color w:val="000000"/>
        </w:rPr>
        <w:t>（供应商名称）郑重声明：</w:t>
      </w:r>
    </w:p>
    <w:p w:rsidR="00C04289" w:rsidRDefault="00F9010E">
      <w:pPr>
        <w:rPr>
          <w:color w:val="000000"/>
        </w:rPr>
      </w:pPr>
      <w:r>
        <w:rPr>
          <w:rFonts w:hint="eastAsia"/>
          <w:color w:val="000000"/>
        </w:rPr>
        <w:t xml:space="preserve">    </w:t>
      </w:r>
      <w:r>
        <w:rPr>
          <w:rFonts w:hint="eastAsia"/>
          <w:color w:val="000000"/>
        </w:rPr>
        <w:t>参加政府采购活动前</w:t>
      </w:r>
      <w:r>
        <w:rPr>
          <w:rFonts w:hint="eastAsia"/>
          <w:color w:val="000000"/>
        </w:rPr>
        <w:t>3</w:t>
      </w:r>
      <w:r>
        <w:rPr>
          <w:rFonts w:hint="eastAsia"/>
          <w:color w:val="000000"/>
        </w:rPr>
        <w:t>年内在经营活动中</w:t>
      </w:r>
      <w:r>
        <w:rPr>
          <w:rFonts w:hint="eastAsia"/>
          <w:color w:val="000000"/>
        </w:rPr>
        <w:t xml:space="preserve">        </w:t>
      </w:r>
      <w:r>
        <w:rPr>
          <w:rFonts w:hint="eastAsia"/>
          <w:color w:val="000000"/>
        </w:rPr>
        <w:t>（在下划线上如实填写：有或没有）重大违法记录。</w:t>
      </w:r>
    </w:p>
    <w:p w:rsidR="00C04289" w:rsidRDefault="00F9010E">
      <w:pPr>
        <w:rPr>
          <w:color w:val="000000"/>
        </w:rPr>
      </w:pPr>
      <w:r>
        <w:rPr>
          <w:rFonts w:hint="eastAsia"/>
          <w:color w:val="000000"/>
        </w:rPr>
        <w:t xml:space="preserve">    </w:t>
      </w:r>
      <w:r>
        <w:rPr>
          <w:rFonts w:hint="eastAsia"/>
          <w:color w:val="000000"/>
        </w:rPr>
        <w:t>（说明：政府采购法第二十二条第一款第五项所</w:t>
      </w:r>
      <w:proofErr w:type="gramStart"/>
      <w:r>
        <w:rPr>
          <w:rFonts w:hint="eastAsia"/>
          <w:color w:val="000000"/>
        </w:rPr>
        <w:t>称重大</w:t>
      </w:r>
      <w:proofErr w:type="gramEnd"/>
      <w:r>
        <w:rPr>
          <w:rFonts w:hint="eastAsia"/>
          <w:color w:val="000000"/>
        </w:rPr>
        <w:t>违法记录，是指供应商因违法经营受到刑事处罚或者责令停产停业、吊销许可证或者执照、较大数额罚款等行政处罚。）</w:t>
      </w:r>
    </w:p>
    <w:p w:rsidR="00C04289" w:rsidRDefault="00F9010E">
      <w:pPr>
        <w:rPr>
          <w:color w:val="000000"/>
        </w:rPr>
      </w:pPr>
      <w:r>
        <w:rPr>
          <w:rFonts w:hint="eastAsia"/>
          <w:color w:val="000000"/>
        </w:rPr>
        <w:t xml:space="preserve">                                    </w:t>
      </w:r>
    </w:p>
    <w:p w:rsidR="00C04289" w:rsidRDefault="00F9010E">
      <w:pPr>
        <w:rPr>
          <w:sz w:val="30"/>
          <w:szCs w:val="30"/>
        </w:rPr>
      </w:pPr>
      <w:r>
        <w:rPr>
          <w:rFonts w:hint="eastAsia"/>
          <w:color w:val="000000"/>
        </w:rPr>
        <w:t xml:space="preserve">     </w:t>
      </w:r>
      <w:r>
        <w:rPr>
          <w:rFonts w:hint="eastAsia"/>
          <w:color w:val="000000"/>
        </w:rPr>
        <w:t xml:space="preserve">                                                 </w:t>
      </w:r>
      <w:r>
        <w:rPr>
          <w:rFonts w:hint="eastAsia"/>
          <w:color w:val="000000"/>
        </w:rPr>
        <w:t>声明人：（公章）</w:t>
      </w:r>
    </w:p>
    <w:p w:rsidR="00C04289" w:rsidRDefault="00F9010E">
      <w:pPr>
        <w:rPr>
          <w:color w:val="000000"/>
        </w:rPr>
      </w:pPr>
      <w:r>
        <w:rPr>
          <w:rFonts w:hint="eastAsia"/>
          <w:sz w:val="30"/>
          <w:szCs w:val="3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C04289" w:rsidRDefault="00C04289">
      <w:pPr>
        <w:rPr>
          <w:color w:val="000000"/>
        </w:rPr>
      </w:pPr>
    </w:p>
    <w:p w:rsidR="00C04289" w:rsidRDefault="00F9010E">
      <w:pPr>
        <w:rPr>
          <w:b/>
          <w:color w:val="000000"/>
        </w:rPr>
      </w:pPr>
      <w:r>
        <w:rPr>
          <w:rFonts w:hint="eastAsia"/>
          <w:b/>
          <w:color w:val="000000"/>
        </w:rPr>
        <w:lastRenderedPageBreak/>
        <w:t>附件二、具备履行合同所必需的设备和专业技术能力的声明格式及证明材料</w:t>
      </w:r>
    </w:p>
    <w:p w:rsidR="00C04289" w:rsidRDefault="00F9010E">
      <w:pPr>
        <w:rPr>
          <w:rFonts w:ascii="黑体" w:eastAsia="黑体"/>
          <w:color w:val="000000"/>
          <w:sz w:val="36"/>
          <w:szCs w:val="36"/>
        </w:rPr>
      </w:pPr>
      <w:r>
        <w:rPr>
          <w:rFonts w:ascii="黑体" w:eastAsia="黑体" w:hint="eastAsia"/>
          <w:color w:val="000000"/>
          <w:sz w:val="36"/>
          <w:szCs w:val="36"/>
        </w:rPr>
        <w:t xml:space="preserve">  </w:t>
      </w:r>
      <w:r>
        <w:rPr>
          <w:rFonts w:ascii="黑体" w:eastAsia="黑体" w:hint="eastAsia"/>
          <w:color w:val="000000"/>
          <w:sz w:val="36"/>
          <w:szCs w:val="36"/>
        </w:rPr>
        <w:t>具备履行合同所必需的设备和专业技术能力的声明格式</w:t>
      </w:r>
    </w:p>
    <w:p w:rsidR="00C04289" w:rsidRDefault="00F9010E">
      <w:pPr>
        <w:rPr>
          <w:color w:val="000000"/>
        </w:rPr>
      </w:pPr>
      <w:r>
        <w:rPr>
          <w:rFonts w:hint="eastAsia"/>
          <w:color w:val="000000"/>
        </w:rPr>
        <w:t>南京市口腔医院：</w:t>
      </w:r>
    </w:p>
    <w:p w:rsidR="00C04289" w:rsidRDefault="00F9010E">
      <w:pPr>
        <w:spacing w:line="460" w:lineRule="exact"/>
        <w:rPr>
          <w:color w:val="000000"/>
        </w:rPr>
      </w:pPr>
      <w:r>
        <w:rPr>
          <w:rFonts w:hint="eastAsia"/>
          <w:color w:val="000000"/>
        </w:rPr>
        <w:t>我单位</w:t>
      </w:r>
      <w:r>
        <w:rPr>
          <w:rFonts w:hint="eastAsia"/>
          <w:color w:val="000000"/>
        </w:rPr>
        <w:t xml:space="preserve">                             </w:t>
      </w:r>
      <w:r>
        <w:rPr>
          <w:rFonts w:hint="eastAsia"/>
          <w:color w:val="000000"/>
        </w:rPr>
        <w:t>（供应商名称）郑重声明：我公司具备履行本项采购合同所必需的设备和专业技术能力，为履行本项</w:t>
      </w:r>
      <w:r>
        <w:rPr>
          <w:rFonts w:hint="eastAsia"/>
          <w:color w:val="000000"/>
        </w:rPr>
        <w:t>采购合同我单位具备如下主要设备和主要专业技术能力：</w:t>
      </w:r>
    </w:p>
    <w:p w:rsidR="00C04289" w:rsidRDefault="00F9010E">
      <w:pPr>
        <w:spacing w:line="460" w:lineRule="exact"/>
        <w:rPr>
          <w:color w:val="000000"/>
        </w:rPr>
      </w:pPr>
      <w:r>
        <w:rPr>
          <w:rFonts w:hint="eastAsia"/>
          <w:color w:val="000000"/>
        </w:rPr>
        <w:t>主要设备有：</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若有</w:t>
      </w:r>
      <w:r>
        <w:rPr>
          <w:rFonts w:hint="eastAsia"/>
          <w:color w:val="000000"/>
        </w:rPr>
        <w:t xml:space="preserve"> )</w:t>
      </w:r>
    </w:p>
    <w:p w:rsidR="00C04289" w:rsidRDefault="00F9010E">
      <w:pPr>
        <w:spacing w:line="460" w:lineRule="exact"/>
        <w:rPr>
          <w:color w:val="000000"/>
        </w:rPr>
      </w:pPr>
      <w:r>
        <w:rPr>
          <w:rFonts w:hint="eastAsia"/>
          <w:color w:val="000000"/>
        </w:rPr>
        <w:t>主要专业技术能力有：</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若有</w:t>
      </w:r>
      <w:r>
        <w:rPr>
          <w:rFonts w:hint="eastAsia"/>
          <w:color w:val="000000"/>
        </w:rPr>
        <w:t xml:space="preserve"> )</w:t>
      </w:r>
    </w:p>
    <w:p w:rsidR="00C04289" w:rsidRDefault="00F9010E">
      <w:pPr>
        <w:rPr>
          <w:color w:val="000000"/>
        </w:rPr>
      </w:pPr>
      <w:r>
        <w:rPr>
          <w:rFonts w:hint="eastAsia"/>
          <w:color w:val="000000"/>
        </w:rPr>
        <w:t xml:space="preserve">                                      </w:t>
      </w:r>
    </w:p>
    <w:p w:rsidR="00C04289" w:rsidRDefault="00C04289">
      <w:pPr>
        <w:rPr>
          <w:color w:val="000000"/>
        </w:rPr>
      </w:pPr>
    </w:p>
    <w:p w:rsidR="00C04289" w:rsidRDefault="00F9010E">
      <w:pPr>
        <w:rPr>
          <w:color w:val="000000"/>
        </w:rPr>
      </w:pPr>
      <w:r>
        <w:rPr>
          <w:rFonts w:hint="eastAsia"/>
          <w:color w:val="000000"/>
        </w:rPr>
        <w:t xml:space="preserve">                                           </w:t>
      </w:r>
      <w:r>
        <w:rPr>
          <w:rFonts w:hint="eastAsia"/>
          <w:color w:val="000000"/>
        </w:rPr>
        <w:t>声明人：（公章）</w:t>
      </w:r>
    </w:p>
    <w:p w:rsidR="00C04289" w:rsidRDefault="00F9010E">
      <w:pPr>
        <w:spacing w:line="460" w:lineRule="exact"/>
        <w:rPr>
          <w:color w:val="000000"/>
        </w:rPr>
      </w:pPr>
      <w:r>
        <w:rPr>
          <w:rFonts w:hint="eastAsia"/>
          <w:bCs/>
        </w:rPr>
        <w:t xml:space="preserve">                                     </w:t>
      </w:r>
      <w:r>
        <w:rPr>
          <w:rFonts w:hint="eastAsia"/>
          <w:color w:val="000000"/>
        </w:rPr>
        <w:t>日期：</w:t>
      </w:r>
      <w:r>
        <w:rPr>
          <w:rFonts w:hint="eastAsia"/>
          <w:color w:val="000000"/>
        </w:rPr>
        <w:t>______</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C04289" w:rsidRDefault="00F9010E">
      <w:pPr>
        <w:spacing w:line="460" w:lineRule="exact"/>
      </w:pPr>
      <w:r>
        <w:rPr>
          <w:rFonts w:hint="eastAsia"/>
          <w:color w:val="000000"/>
        </w:rPr>
        <w:t>其他证明</w:t>
      </w:r>
      <w:r>
        <w:rPr>
          <w:rFonts w:hint="eastAsia"/>
          <w:color w:val="000000"/>
        </w:rPr>
        <w:t>材料及文件：（如果应答人认为需要提供的话）</w:t>
      </w:r>
    </w:p>
    <w:sectPr w:rsidR="00C04289">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10E" w:rsidRDefault="00F9010E">
      <w:pPr>
        <w:spacing w:line="240" w:lineRule="auto"/>
      </w:pPr>
      <w:r>
        <w:separator/>
      </w:r>
    </w:p>
  </w:endnote>
  <w:endnote w:type="continuationSeparator" w:id="0">
    <w:p w:rsidR="00F9010E" w:rsidRDefault="00F90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10E" w:rsidRDefault="00F9010E">
      <w:r>
        <w:separator/>
      </w:r>
    </w:p>
  </w:footnote>
  <w:footnote w:type="continuationSeparator" w:id="0">
    <w:p w:rsidR="00F9010E" w:rsidRDefault="00F9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91608"/>
    <w:multiLevelType w:val="multilevel"/>
    <w:tmpl w:val="18291608"/>
    <w:lvl w:ilvl="0">
      <w:start w:val="1"/>
      <w:numFmt w:val="decimal"/>
      <w:lvlText w:val="%1)"/>
      <w:lvlJc w:val="left"/>
      <w:pPr>
        <w:ind w:left="420"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61E5529E"/>
    <w:multiLevelType w:val="multilevel"/>
    <w:tmpl w:val="61E5529E"/>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7FDB"/>
    <w:rsid w:val="00011D85"/>
    <w:rsid w:val="00015987"/>
    <w:rsid w:val="00020AED"/>
    <w:rsid w:val="000250FC"/>
    <w:rsid w:val="00034BBE"/>
    <w:rsid w:val="00042F47"/>
    <w:rsid w:val="00046CD9"/>
    <w:rsid w:val="00047113"/>
    <w:rsid w:val="0005431F"/>
    <w:rsid w:val="00054A87"/>
    <w:rsid w:val="00056588"/>
    <w:rsid w:val="00073A79"/>
    <w:rsid w:val="00081EFA"/>
    <w:rsid w:val="0009194A"/>
    <w:rsid w:val="000941DE"/>
    <w:rsid w:val="000956F6"/>
    <w:rsid w:val="00095875"/>
    <w:rsid w:val="000969A8"/>
    <w:rsid w:val="000A6812"/>
    <w:rsid w:val="000B1CA3"/>
    <w:rsid w:val="000B1FFE"/>
    <w:rsid w:val="000C6631"/>
    <w:rsid w:val="000D77B2"/>
    <w:rsid w:val="000E3A1B"/>
    <w:rsid w:val="000E6A97"/>
    <w:rsid w:val="000F35D4"/>
    <w:rsid w:val="000F5ACC"/>
    <w:rsid w:val="000F73E3"/>
    <w:rsid w:val="00104CA2"/>
    <w:rsid w:val="00105A22"/>
    <w:rsid w:val="00122CF6"/>
    <w:rsid w:val="001357F6"/>
    <w:rsid w:val="00140F67"/>
    <w:rsid w:val="001540A7"/>
    <w:rsid w:val="001549F2"/>
    <w:rsid w:val="00161732"/>
    <w:rsid w:val="001672FC"/>
    <w:rsid w:val="00177A53"/>
    <w:rsid w:val="00180753"/>
    <w:rsid w:val="00183558"/>
    <w:rsid w:val="00183B7C"/>
    <w:rsid w:val="001A1B9F"/>
    <w:rsid w:val="001A2D29"/>
    <w:rsid w:val="001A2D2B"/>
    <w:rsid w:val="001B6711"/>
    <w:rsid w:val="001C0769"/>
    <w:rsid w:val="001C08CF"/>
    <w:rsid w:val="001C3946"/>
    <w:rsid w:val="001C3C26"/>
    <w:rsid w:val="001D27BC"/>
    <w:rsid w:val="001D2B95"/>
    <w:rsid w:val="001D3D92"/>
    <w:rsid w:val="001D4262"/>
    <w:rsid w:val="001D54A2"/>
    <w:rsid w:val="001E3F84"/>
    <w:rsid w:val="001E50A3"/>
    <w:rsid w:val="001F7C86"/>
    <w:rsid w:val="002002C6"/>
    <w:rsid w:val="0020681B"/>
    <w:rsid w:val="00211DE9"/>
    <w:rsid w:val="002151D1"/>
    <w:rsid w:val="00222B63"/>
    <w:rsid w:val="00226CF1"/>
    <w:rsid w:val="00241AFA"/>
    <w:rsid w:val="00243092"/>
    <w:rsid w:val="00265A7F"/>
    <w:rsid w:val="00272CEE"/>
    <w:rsid w:val="0028440E"/>
    <w:rsid w:val="00285174"/>
    <w:rsid w:val="00293EBC"/>
    <w:rsid w:val="00294039"/>
    <w:rsid w:val="00297C5C"/>
    <w:rsid w:val="002A6628"/>
    <w:rsid w:val="002B3839"/>
    <w:rsid w:val="002B7667"/>
    <w:rsid w:val="002C3B2C"/>
    <w:rsid w:val="002C7B64"/>
    <w:rsid w:val="002D6CF8"/>
    <w:rsid w:val="002E785C"/>
    <w:rsid w:val="002E79BD"/>
    <w:rsid w:val="002F54C3"/>
    <w:rsid w:val="00302A39"/>
    <w:rsid w:val="00302DEA"/>
    <w:rsid w:val="00310FD0"/>
    <w:rsid w:val="0031783B"/>
    <w:rsid w:val="00317CE8"/>
    <w:rsid w:val="00325412"/>
    <w:rsid w:val="00366052"/>
    <w:rsid w:val="00370A49"/>
    <w:rsid w:val="00372364"/>
    <w:rsid w:val="003775FC"/>
    <w:rsid w:val="003801D5"/>
    <w:rsid w:val="00381621"/>
    <w:rsid w:val="003830D6"/>
    <w:rsid w:val="00387325"/>
    <w:rsid w:val="003975FA"/>
    <w:rsid w:val="003A0E9D"/>
    <w:rsid w:val="003A7C23"/>
    <w:rsid w:val="003B694D"/>
    <w:rsid w:val="003C139F"/>
    <w:rsid w:val="003D4813"/>
    <w:rsid w:val="003D515C"/>
    <w:rsid w:val="003E40E6"/>
    <w:rsid w:val="003E6B93"/>
    <w:rsid w:val="003F4C2D"/>
    <w:rsid w:val="003F5FCE"/>
    <w:rsid w:val="004042A4"/>
    <w:rsid w:val="004125E2"/>
    <w:rsid w:val="00414179"/>
    <w:rsid w:val="004204F7"/>
    <w:rsid w:val="00424554"/>
    <w:rsid w:val="004336A8"/>
    <w:rsid w:val="00436556"/>
    <w:rsid w:val="00437306"/>
    <w:rsid w:val="004411E1"/>
    <w:rsid w:val="00444118"/>
    <w:rsid w:val="004457FF"/>
    <w:rsid w:val="00451540"/>
    <w:rsid w:val="00456210"/>
    <w:rsid w:val="00457C0B"/>
    <w:rsid w:val="00461110"/>
    <w:rsid w:val="00463D66"/>
    <w:rsid w:val="00465C0C"/>
    <w:rsid w:val="00474D90"/>
    <w:rsid w:val="00475466"/>
    <w:rsid w:val="00497689"/>
    <w:rsid w:val="004C1539"/>
    <w:rsid w:val="004C7719"/>
    <w:rsid w:val="004D02C6"/>
    <w:rsid w:val="004D3E35"/>
    <w:rsid w:val="004E0D3F"/>
    <w:rsid w:val="004E40A4"/>
    <w:rsid w:val="004E4984"/>
    <w:rsid w:val="004E62AF"/>
    <w:rsid w:val="004F0F76"/>
    <w:rsid w:val="004F2A9D"/>
    <w:rsid w:val="004F3EB3"/>
    <w:rsid w:val="004F6971"/>
    <w:rsid w:val="004F6C85"/>
    <w:rsid w:val="00500893"/>
    <w:rsid w:val="00502754"/>
    <w:rsid w:val="00503109"/>
    <w:rsid w:val="00511102"/>
    <w:rsid w:val="00516ACE"/>
    <w:rsid w:val="00517019"/>
    <w:rsid w:val="0052365D"/>
    <w:rsid w:val="0052405C"/>
    <w:rsid w:val="0052687C"/>
    <w:rsid w:val="00532612"/>
    <w:rsid w:val="00544442"/>
    <w:rsid w:val="005618C7"/>
    <w:rsid w:val="00582106"/>
    <w:rsid w:val="0058403E"/>
    <w:rsid w:val="005912F7"/>
    <w:rsid w:val="0059251F"/>
    <w:rsid w:val="00595E78"/>
    <w:rsid w:val="005A08F3"/>
    <w:rsid w:val="005B1D58"/>
    <w:rsid w:val="005B50CC"/>
    <w:rsid w:val="005C02B0"/>
    <w:rsid w:val="005C526C"/>
    <w:rsid w:val="005D48FD"/>
    <w:rsid w:val="005E60EE"/>
    <w:rsid w:val="005F0037"/>
    <w:rsid w:val="005F090B"/>
    <w:rsid w:val="005F71F4"/>
    <w:rsid w:val="00600055"/>
    <w:rsid w:val="00600AB1"/>
    <w:rsid w:val="00606A87"/>
    <w:rsid w:val="00614DD5"/>
    <w:rsid w:val="006156DB"/>
    <w:rsid w:val="0061774B"/>
    <w:rsid w:val="00622149"/>
    <w:rsid w:val="00623C44"/>
    <w:rsid w:val="00634791"/>
    <w:rsid w:val="00634B91"/>
    <w:rsid w:val="00652236"/>
    <w:rsid w:val="00660304"/>
    <w:rsid w:val="00664103"/>
    <w:rsid w:val="0066588B"/>
    <w:rsid w:val="00671678"/>
    <w:rsid w:val="006812B6"/>
    <w:rsid w:val="0069037B"/>
    <w:rsid w:val="00696561"/>
    <w:rsid w:val="006A6984"/>
    <w:rsid w:val="006A6F06"/>
    <w:rsid w:val="006B031D"/>
    <w:rsid w:val="006B0537"/>
    <w:rsid w:val="006B3F8A"/>
    <w:rsid w:val="006B726A"/>
    <w:rsid w:val="006C4B44"/>
    <w:rsid w:val="006C635F"/>
    <w:rsid w:val="006C7F11"/>
    <w:rsid w:val="006D1585"/>
    <w:rsid w:val="006D65AC"/>
    <w:rsid w:val="006D72A9"/>
    <w:rsid w:val="006F63DB"/>
    <w:rsid w:val="00706C27"/>
    <w:rsid w:val="00706DE7"/>
    <w:rsid w:val="00707F3F"/>
    <w:rsid w:val="00710708"/>
    <w:rsid w:val="007109D1"/>
    <w:rsid w:val="00720A05"/>
    <w:rsid w:val="0072572E"/>
    <w:rsid w:val="0074519A"/>
    <w:rsid w:val="00771592"/>
    <w:rsid w:val="0077710E"/>
    <w:rsid w:val="00793720"/>
    <w:rsid w:val="00794A5E"/>
    <w:rsid w:val="007A147B"/>
    <w:rsid w:val="007B181A"/>
    <w:rsid w:val="007B223B"/>
    <w:rsid w:val="007B422A"/>
    <w:rsid w:val="007C16FE"/>
    <w:rsid w:val="007C6F84"/>
    <w:rsid w:val="007F2065"/>
    <w:rsid w:val="007F69CC"/>
    <w:rsid w:val="0080405F"/>
    <w:rsid w:val="008156A6"/>
    <w:rsid w:val="0082132D"/>
    <w:rsid w:val="0082484B"/>
    <w:rsid w:val="00841947"/>
    <w:rsid w:val="00841952"/>
    <w:rsid w:val="008465A8"/>
    <w:rsid w:val="0085442E"/>
    <w:rsid w:val="00854D95"/>
    <w:rsid w:val="00854EDD"/>
    <w:rsid w:val="00863017"/>
    <w:rsid w:val="00864D9A"/>
    <w:rsid w:val="00865A00"/>
    <w:rsid w:val="00871EA5"/>
    <w:rsid w:val="0088032F"/>
    <w:rsid w:val="00895780"/>
    <w:rsid w:val="00897712"/>
    <w:rsid w:val="008A6F3A"/>
    <w:rsid w:val="008A7315"/>
    <w:rsid w:val="008B122C"/>
    <w:rsid w:val="008B353E"/>
    <w:rsid w:val="008B3BD0"/>
    <w:rsid w:val="008B717C"/>
    <w:rsid w:val="008C13D5"/>
    <w:rsid w:val="008D4AB8"/>
    <w:rsid w:val="008D6CEA"/>
    <w:rsid w:val="008E2810"/>
    <w:rsid w:val="008E781E"/>
    <w:rsid w:val="008F1335"/>
    <w:rsid w:val="008F14F1"/>
    <w:rsid w:val="009036E5"/>
    <w:rsid w:val="009078F1"/>
    <w:rsid w:val="009152BD"/>
    <w:rsid w:val="00916E2C"/>
    <w:rsid w:val="0092182D"/>
    <w:rsid w:val="00927822"/>
    <w:rsid w:val="0093351F"/>
    <w:rsid w:val="009437D3"/>
    <w:rsid w:val="009448FD"/>
    <w:rsid w:val="00956A57"/>
    <w:rsid w:val="00962E4B"/>
    <w:rsid w:val="00970E69"/>
    <w:rsid w:val="009771F3"/>
    <w:rsid w:val="00977723"/>
    <w:rsid w:val="00983FF9"/>
    <w:rsid w:val="009A0AE4"/>
    <w:rsid w:val="009A3A87"/>
    <w:rsid w:val="009A64A1"/>
    <w:rsid w:val="009B0960"/>
    <w:rsid w:val="009B1E3E"/>
    <w:rsid w:val="009B47FC"/>
    <w:rsid w:val="009C54CC"/>
    <w:rsid w:val="009C782F"/>
    <w:rsid w:val="009D2AD3"/>
    <w:rsid w:val="009D40E8"/>
    <w:rsid w:val="009D4CA6"/>
    <w:rsid w:val="009E3BD0"/>
    <w:rsid w:val="009E691C"/>
    <w:rsid w:val="009E7CD1"/>
    <w:rsid w:val="009F3FF7"/>
    <w:rsid w:val="009F65E8"/>
    <w:rsid w:val="00A028AA"/>
    <w:rsid w:val="00A101E8"/>
    <w:rsid w:val="00A15C89"/>
    <w:rsid w:val="00A23BC6"/>
    <w:rsid w:val="00A2510D"/>
    <w:rsid w:val="00A3208D"/>
    <w:rsid w:val="00A349F8"/>
    <w:rsid w:val="00A358A2"/>
    <w:rsid w:val="00A40FE0"/>
    <w:rsid w:val="00A51355"/>
    <w:rsid w:val="00A5684A"/>
    <w:rsid w:val="00A61104"/>
    <w:rsid w:val="00A618C9"/>
    <w:rsid w:val="00A63D91"/>
    <w:rsid w:val="00A64429"/>
    <w:rsid w:val="00A84EFC"/>
    <w:rsid w:val="00A85D1E"/>
    <w:rsid w:val="00A92FF3"/>
    <w:rsid w:val="00A97834"/>
    <w:rsid w:val="00AA60C4"/>
    <w:rsid w:val="00AB20F3"/>
    <w:rsid w:val="00AB3906"/>
    <w:rsid w:val="00AB649A"/>
    <w:rsid w:val="00AB65F2"/>
    <w:rsid w:val="00AB7DFC"/>
    <w:rsid w:val="00AC3275"/>
    <w:rsid w:val="00AD2480"/>
    <w:rsid w:val="00AD2B16"/>
    <w:rsid w:val="00AD6584"/>
    <w:rsid w:val="00AE3AC2"/>
    <w:rsid w:val="00AE512C"/>
    <w:rsid w:val="00AE6B83"/>
    <w:rsid w:val="00AF0A09"/>
    <w:rsid w:val="00B05B0C"/>
    <w:rsid w:val="00B243D5"/>
    <w:rsid w:val="00B35235"/>
    <w:rsid w:val="00B360C1"/>
    <w:rsid w:val="00B36D00"/>
    <w:rsid w:val="00B40C41"/>
    <w:rsid w:val="00B4271A"/>
    <w:rsid w:val="00B442BC"/>
    <w:rsid w:val="00B4588C"/>
    <w:rsid w:val="00B52F10"/>
    <w:rsid w:val="00B55B30"/>
    <w:rsid w:val="00B57101"/>
    <w:rsid w:val="00B57213"/>
    <w:rsid w:val="00B609BC"/>
    <w:rsid w:val="00B653FC"/>
    <w:rsid w:val="00B74799"/>
    <w:rsid w:val="00B8567D"/>
    <w:rsid w:val="00B91AEA"/>
    <w:rsid w:val="00BA0850"/>
    <w:rsid w:val="00BA4957"/>
    <w:rsid w:val="00BA4C9D"/>
    <w:rsid w:val="00BA77F7"/>
    <w:rsid w:val="00BA7C25"/>
    <w:rsid w:val="00BB0659"/>
    <w:rsid w:val="00BB0F7A"/>
    <w:rsid w:val="00BB4BDA"/>
    <w:rsid w:val="00BC4792"/>
    <w:rsid w:val="00BC6F0B"/>
    <w:rsid w:val="00BD420C"/>
    <w:rsid w:val="00BD6A0A"/>
    <w:rsid w:val="00BE7FF5"/>
    <w:rsid w:val="00BF2C75"/>
    <w:rsid w:val="00BF74AA"/>
    <w:rsid w:val="00C02EC0"/>
    <w:rsid w:val="00C04289"/>
    <w:rsid w:val="00C075D2"/>
    <w:rsid w:val="00C16B5B"/>
    <w:rsid w:val="00C178E7"/>
    <w:rsid w:val="00C259F3"/>
    <w:rsid w:val="00C27443"/>
    <w:rsid w:val="00C30AE1"/>
    <w:rsid w:val="00C31D79"/>
    <w:rsid w:val="00C32361"/>
    <w:rsid w:val="00C4257F"/>
    <w:rsid w:val="00C43EAE"/>
    <w:rsid w:val="00C54014"/>
    <w:rsid w:val="00C5737C"/>
    <w:rsid w:val="00C60145"/>
    <w:rsid w:val="00C777B6"/>
    <w:rsid w:val="00C801CD"/>
    <w:rsid w:val="00C86302"/>
    <w:rsid w:val="00C941B4"/>
    <w:rsid w:val="00C957F4"/>
    <w:rsid w:val="00CA6822"/>
    <w:rsid w:val="00CB06D3"/>
    <w:rsid w:val="00CB4A02"/>
    <w:rsid w:val="00CD1A9A"/>
    <w:rsid w:val="00CD5A2C"/>
    <w:rsid w:val="00CD7052"/>
    <w:rsid w:val="00CE7C10"/>
    <w:rsid w:val="00CF1A31"/>
    <w:rsid w:val="00CF3216"/>
    <w:rsid w:val="00CF4EA8"/>
    <w:rsid w:val="00D12F1D"/>
    <w:rsid w:val="00D1787B"/>
    <w:rsid w:val="00D17D60"/>
    <w:rsid w:val="00D31B93"/>
    <w:rsid w:val="00D31E3A"/>
    <w:rsid w:val="00D32D48"/>
    <w:rsid w:val="00D36C8A"/>
    <w:rsid w:val="00D40678"/>
    <w:rsid w:val="00D43636"/>
    <w:rsid w:val="00D540F7"/>
    <w:rsid w:val="00D545F4"/>
    <w:rsid w:val="00D616B5"/>
    <w:rsid w:val="00D76914"/>
    <w:rsid w:val="00D832D4"/>
    <w:rsid w:val="00D85A5D"/>
    <w:rsid w:val="00D90989"/>
    <w:rsid w:val="00D95887"/>
    <w:rsid w:val="00DB0356"/>
    <w:rsid w:val="00DC7590"/>
    <w:rsid w:val="00DD1019"/>
    <w:rsid w:val="00DD5899"/>
    <w:rsid w:val="00DE1137"/>
    <w:rsid w:val="00DE4072"/>
    <w:rsid w:val="00DE65F1"/>
    <w:rsid w:val="00DE68D4"/>
    <w:rsid w:val="00DF5E60"/>
    <w:rsid w:val="00DF744A"/>
    <w:rsid w:val="00E00FB5"/>
    <w:rsid w:val="00E04560"/>
    <w:rsid w:val="00E10B6E"/>
    <w:rsid w:val="00E10EF3"/>
    <w:rsid w:val="00E110DD"/>
    <w:rsid w:val="00E116C0"/>
    <w:rsid w:val="00E354D2"/>
    <w:rsid w:val="00E5034F"/>
    <w:rsid w:val="00E51AFB"/>
    <w:rsid w:val="00E77101"/>
    <w:rsid w:val="00E771E5"/>
    <w:rsid w:val="00E8240E"/>
    <w:rsid w:val="00E8539B"/>
    <w:rsid w:val="00E85E39"/>
    <w:rsid w:val="00E90D32"/>
    <w:rsid w:val="00E92B80"/>
    <w:rsid w:val="00E97625"/>
    <w:rsid w:val="00E97B69"/>
    <w:rsid w:val="00EA721F"/>
    <w:rsid w:val="00EB6F0C"/>
    <w:rsid w:val="00EC3306"/>
    <w:rsid w:val="00EC3926"/>
    <w:rsid w:val="00ED033C"/>
    <w:rsid w:val="00ED35CE"/>
    <w:rsid w:val="00EE1244"/>
    <w:rsid w:val="00EE5640"/>
    <w:rsid w:val="00EF0190"/>
    <w:rsid w:val="00F00ADE"/>
    <w:rsid w:val="00F04072"/>
    <w:rsid w:val="00F073CE"/>
    <w:rsid w:val="00F14825"/>
    <w:rsid w:val="00F14A80"/>
    <w:rsid w:val="00F21187"/>
    <w:rsid w:val="00F25DC2"/>
    <w:rsid w:val="00F40A83"/>
    <w:rsid w:val="00F41C98"/>
    <w:rsid w:val="00F52647"/>
    <w:rsid w:val="00F53612"/>
    <w:rsid w:val="00F54DC9"/>
    <w:rsid w:val="00F55BD4"/>
    <w:rsid w:val="00F569B9"/>
    <w:rsid w:val="00F665EB"/>
    <w:rsid w:val="00F80514"/>
    <w:rsid w:val="00F9010E"/>
    <w:rsid w:val="00F938CF"/>
    <w:rsid w:val="00F94AF9"/>
    <w:rsid w:val="00F95BCD"/>
    <w:rsid w:val="00F96F2E"/>
    <w:rsid w:val="00FA4E69"/>
    <w:rsid w:val="00FA66A1"/>
    <w:rsid w:val="00FA71AD"/>
    <w:rsid w:val="00FA7BEC"/>
    <w:rsid w:val="00FB107F"/>
    <w:rsid w:val="00FB7BDA"/>
    <w:rsid w:val="00FC090C"/>
    <w:rsid w:val="00FC56C7"/>
    <w:rsid w:val="00FD1576"/>
    <w:rsid w:val="00FD1A0F"/>
    <w:rsid w:val="00FD4B1E"/>
    <w:rsid w:val="00FE1A80"/>
    <w:rsid w:val="00FE675C"/>
    <w:rsid w:val="00FE6BB7"/>
    <w:rsid w:val="00FF1B91"/>
    <w:rsid w:val="00FF2237"/>
    <w:rsid w:val="00FF42B1"/>
    <w:rsid w:val="4A3E4575"/>
    <w:rsid w:val="50856255"/>
    <w:rsid w:val="51210335"/>
    <w:rsid w:val="5A0762EF"/>
    <w:rsid w:val="5AA0313D"/>
    <w:rsid w:val="5FD417DF"/>
    <w:rsid w:val="729427A2"/>
    <w:rsid w:val="76CC11B5"/>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BF49D"/>
  <w15:docId w15:val="{C2BD2C94-0B4A-4E0E-8946-ECDF2BEA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lsdException w:name="footnote text" w:semiHidden="1" w:uiPriority="99" w:qFormat="1"/>
    <w:lsdException w:name="annotation text" w:uiPriority="99" w:qFormat="1"/>
    <w:lsdException w:name="header" w:uiPriority="99" w:unhideWhenUsed="1" w:qFormat="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lsdException w:name="List 2" w:uiPriority="99"/>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lsdException w:name="Note Heading" w:semiHidden="1" w:unhideWhenUsed="1"/>
    <w:lsdException w:name="Body Text 2" w:uiPriority="99" w:qFormat="1"/>
    <w:lsdException w:name="Body Text 3" w:uiPriority="99" w:qFormat="1"/>
    <w:lsdException w:name="Body Text Indent 2" w:uiPriority="99"/>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99" w:unhideWhenUsed="1" w:qFormat="1"/>
    <w:lsdException w:name="HTML Sample" w:uiPriority="99" w:qFormat="1"/>
    <w:lsdException w:name="HTML Typewriter" w:uiPriority="99" w:qFormat="1"/>
    <w:lsdException w:name="HTML Variable" w:locked="1"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360" w:lineRule="auto"/>
    </w:pPr>
    <w:rPr>
      <w:rFonts w:ascii="宋体" w:hAnsi="宋体" w:cs="宋体"/>
      <w:sz w:val="24"/>
      <w:szCs w:val="24"/>
    </w:rPr>
  </w:style>
  <w:style w:type="paragraph" w:styleId="1">
    <w:name w:val="heading 1"/>
    <w:basedOn w:val="a"/>
    <w:next w:val="a"/>
    <w:link w:val="10"/>
    <w:qFormat/>
    <w:locked/>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a3">
    <w:name w:val="annotation text"/>
    <w:basedOn w:val="a"/>
    <w:link w:val="a4"/>
    <w:uiPriority w:val="99"/>
    <w:qFormat/>
    <w:pPr>
      <w:widowControl w:val="0"/>
    </w:pPr>
    <w:rPr>
      <w:rFonts w:ascii="Times New Roman" w:hAnsi="Times New Roman" w:cs="Times New Roman"/>
      <w:sz w:val="20"/>
      <w:szCs w:val="20"/>
    </w:rPr>
  </w:style>
  <w:style w:type="paragraph" w:styleId="a5">
    <w:name w:val="Body Text Indent"/>
    <w:basedOn w:val="a"/>
    <w:link w:val="a6"/>
    <w:uiPriority w:val="99"/>
    <w:qFormat/>
    <w:pPr>
      <w:spacing w:after="120"/>
      <w:ind w:leftChars="200" w:left="420"/>
    </w:p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TOC8">
    <w:name w:val="toc 8"/>
    <w:basedOn w:val="a"/>
    <w:next w:val="a"/>
    <w:uiPriority w:val="39"/>
    <w:semiHidden/>
    <w:qFormat/>
    <w:pPr>
      <w:ind w:leftChars="1400" w:left="2940"/>
    </w:pPr>
  </w:style>
  <w:style w:type="paragraph" w:styleId="31">
    <w:name w:val="index 3"/>
    <w:basedOn w:val="a"/>
    <w:next w:val="a"/>
    <w:uiPriority w:val="99"/>
    <w:semiHidden/>
    <w:qFormat/>
    <w:pPr>
      <w:ind w:leftChars="400" w:left="400"/>
    </w:pPr>
  </w:style>
  <w:style w:type="paragraph" w:styleId="a7">
    <w:name w:val="Date"/>
    <w:basedOn w:val="a"/>
    <w:next w:val="a"/>
    <w:link w:val="a8"/>
    <w:uiPriority w:val="99"/>
    <w:qFormat/>
    <w:pPr>
      <w:widowControl w:val="0"/>
      <w:ind w:leftChars="2500" w:left="100"/>
      <w:jc w:val="both"/>
    </w:pPr>
    <w:rPr>
      <w:rFonts w:ascii="Times New Roman" w:hAnsi="Times New Roman" w:cs="Times New Roman"/>
      <w:sz w:val="20"/>
      <w:szCs w:val="20"/>
    </w:rPr>
  </w:style>
  <w:style w:type="paragraph" w:styleId="a9">
    <w:name w:val="Balloon Text"/>
    <w:basedOn w:val="a"/>
    <w:link w:val="aa"/>
    <w:uiPriority w:val="99"/>
    <w:semiHidden/>
    <w:pPr>
      <w:widowControl w:val="0"/>
      <w:jc w:val="both"/>
    </w:pPr>
    <w:rPr>
      <w:rFonts w:ascii="Times New Roman" w:hAnsi="Times New Roman" w:cs="Times New Roman"/>
      <w:sz w:val="18"/>
      <w:szCs w:val="18"/>
    </w:rPr>
  </w:style>
  <w:style w:type="paragraph" w:styleId="ab">
    <w:name w:val="footer"/>
    <w:basedOn w:val="a"/>
    <w:link w:val="ac"/>
    <w:uiPriority w:val="99"/>
    <w:unhideWhenUsed/>
    <w:qFormat/>
    <w:pPr>
      <w:tabs>
        <w:tab w:val="center" w:pos="4153"/>
        <w:tab w:val="right" w:pos="8306"/>
      </w:tabs>
      <w:snapToGrid w:val="0"/>
      <w:spacing w:line="240" w:lineRule="auto"/>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qFormat/>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
    <w:name w:val="index heading"/>
    <w:basedOn w:val="a"/>
    <w:next w:val="11"/>
    <w:uiPriority w:val="99"/>
    <w:semiHidden/>
    <w:qFormat/>
    <w:pPr>
      <w:widowControl w:val="0"/>
      <w:jc w:val="both"/>
    </w:pPr>
    <w:rPr>
      <w:rFonts w:ascii="Times New Roman" w:hAnsi="Times New Roman" w:cs="Times New Roman"/>
      <w:kern w:val="2"/>
      <w:sz w:val="21"/>
      <w:szCs w:val="20"/>
    </w:rPr>
  </w:style>
  <w:style w:type="paragraph" w:styleId="11">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ind w:leftChars="1600" w:left="3360"/>
    </w:pPr>
  </w:style>
  <w:style w:type="paragraph" w:styleId="21">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0">
    <w:name w:val="annotation subject"/>
    <w:basedOn w:val="a3"/>
    <w:next w:val="a3"/>
    <w:link w:val="af1"/>
    <w:uiPriority w:val="99"/>
    <w:semiHidden/>
    <w:qFormat/>
    <w:rPr>
      <w:b/>
      <w:bCs/>
      <w:sz w:val="24"/>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qFormat/>
    <w:rPr>
      <w:b/>
    </w:rPr>
  </w:style>
  <w:style w:type="character" w:customStyle="1" w:styleId="a6">
    <w:name w:val="正文文本缩进 字符"/>
    <w:basedOn w:val="a0"/>
    <w:link w:val="a5"/>
    <w:uiPriority w:val="99"/>
    <w:rPr>
      <w:sz w:val="24"/>
      <w:szCs w:val="24"/>
    </w:rPr>
  </w:style>
  <w:style w:type="character" w:customStyle="1" w:styleId="ac">
    <w:name w:val="页脚 字符"/>
    <w:basedOn w:val="a0"/>
    <w:link w:val="ab"/>
    <w:uiPriority w:val="99"/>
    <w:rPr>
      <w:sz w:val="18"/>
      <w:szCs w:val="18"/>
    </w:rPr>
  </w:style>
  <w:style w:type="character" w:customStyle="1" w:styleId="ae">
    <w:name w:val="页眉 字符"/>
    <w:link w:val="ad"/>
    <w:uiPriority w:val="99"/>
    <w:qFormat/>
    <w:rPr>
      <w:sz w:val="18"/>
      <w:szCs w:val="18"/>
    </w:rPr>
  </w:style>
  <w:style w:type="character" w:customStyle="1" w:styleId="10">
    <w:name w:val="标题 1 字符"/>
    <w:basedOn w:val="a0"/>
    <w:link w:val="1"/>
    <w:uiPriority w:val="9"/>
    <w:qFormat/>
    <w:rPr>
      <w:rFonts w:ascii="Times New Roman" w:hAnsi="Times New Roman" w:cs="Times New Roman"/>
      <w:b/>
      <w:bCs/>
      <w:kern w:val="44"/>
      <w:sz w:val="44"/>
      <w:szCs w:val="44"/>
    </w:rPr>
  </w:style>
  <w:style w:type="character" w:customStyle="1" w:styleId="20">
    <w:name w:val="标题 2 字符"/>
    <w:basedOn w:val="a0"/>
    <w:link w:val="2"/>
    <w:uiPriority w:val="9"/>
    <w:qFormat/>
    <w:rPr>
      <w:rFonts w:ascii="Arial" w:eastAsia="黑体" w:hAnsi="Arial" w:cs="Times New Roman"/>
      <w:b/>
      <w:bCs/>
      <w:sz w:val="32"/>
      <w:szCs w:val="32"/>
    </w:rPr>
  </w:style>
  <w:style w:type="character" w:customStyle="1" w:styleId="30">
    <w:name w:val="标题 3 字符"/>
    <w:basedOn w:val="a0"/>
    <w:link w:val="3"/>
    <w:autoRedefine/>
    <w:uiPriority w:val="9"/>
    <w:qFormat/>
    <w:rPr>
      <w:rFonts w:ascii="Times New Roman" w:hAnsi="Times New Roman" w:cs="Times New Roman"/>
      <w:b/>
      <w:bCs/>
      <w:sz w:val="32"/>
      <w:szCs w:val="32"/>
    </w:rPr>
  </w:style>
  <w:style w:type="character" w:customStyle="1" w:styleId="40">
    <w:name w:val="标题 4 字符"/>
    <w:basedOn w:val="a0"/>
    <w:link w:val="4"/>
    <w:autoRedefine/>
    <w:uiPriority w:val="9"/>
    <w:qFormat/>
    <w:rPr>
      <w:rFonts w:ascii="Arial" w:eastAsia="黑体" w:hAnsi="Arial" w:cs="Times New Roman"/>
      <w:b/>
    </w:rPr>
  </w:style>
  <w:style w:type="character" w:customStyle="1" w:styleId="50">
    <w:name w:val="标题 5 字符"/>
    <w:basedOn w:val="a0"/>
    <w:link w:val="5"/>
    <w:autoRedefine/>
    <w:uiPriority w:val="9"/>
    <w:qFormat/>
    <w:rPr>
      <w:rFonts w:ascii="Times New Roman" w:hAnsi="Times New Roman" w:cs="Times New Roman"/>
      <w:b/>
      <w:bCs/>
      <w:sz w:val="28"/>
      <w:szCs w:val="28"/>
    </w:rPr>
  </w:style>
  <w:style w:type="character" w:customStyle="1" w:styleId="60">
    <w:name w:val="标题 6 字符"/>
    <w:basedOn w:val="a0"/>
    <w:link w:val="6"/>
    <w:uiPriority w:val="9"/>
    <w:qFormat/>
    <w:rPr>
      <w:rFonts w:ascii="Arial" w:eastAsia="黑体" w:hAnsi="Arial" w:cs="Times New Roman"/>
      <w:b/>
      <w:bCs/>
      <w:sz w:val="24"/>
      <w:szCs w:val="24"/>
    </w:rPr>
  </w:style>
  <w:style w:type="character" w:customStyle="1" w:styleId="70">
    <w:name w:val="标题 7 字符"/>
    <w:basedOn w:val="a0"/>
    <w:link w:val="7"/>
    <w:autoRedefine/>
    <w:uiPriority w:val="9"/>
    <w:qFormat/>
    <w:rPr>
      <w:rFonts w:ascii="Times New Roman" w:hAnsi="Times New Roman" w:cs="Times New Roman"/>
      <w:b/>
      <w:bCs/>
      <w:sz w:val="24"/>
      <w:szCs w:val="24"/>
    </w:rPr>
  </w:style>
  <w:style w:type="character" w:customStyle="1" w:styleId="80">
    <w:name w:val="标题 8 字符"/>
    <w:basedOn w:val="a0"/>
    <w:link w:val="8"/>
    <w:autoRedefine/>
    <w:uiPriority w:val="9"/>
    <w:qFormat/>
    <w:rPr>
      <w:rFonts w:ascii="Arial" w:eastAsia="黑体" w:hAnsi="Arial" w:cs="Times New Roman"/>
      <w:sz w:val="24"/>
      <w:szCs w:val="24"/>
    </w:rPr>
  </w:style>
  <w:style w:type="character" w:customStyle="1" w:styleId="90">
    <w:name w:val="标题 9 字符"/>
    <w:basedOn w:val="a0"/>
    <w:link w:val="9"/>
    <w:autoRedefine/>
    <w:uiPriority w:val="9"/>
    <w:qFormat/>
    <w:rPr>
      <w:rFonts w:ascii="Arial" w:eastAsia="黑体" w:hAnsi="Arial" w:cs="Times New Roman"/>
      <w:sz w:val="21"/>
      <w:szCs w:val="21"/>
    </w:rPr>
  </w:style>
  <w:style w:type="character" w:customStyle="1" w:styleId="a4">
    <w:name w:val="批注文字 字符"/>
    <w:link w:val="a3"/>
    <w:uiPriority w:val="99"/>
    <w:qFormat/>
    <w:locked/>
    <w:rPr>
      <w:rFonts w:ascii="Times New Roman" w:hAnsi="Times New Roman" w:cs="Times New Roman"/>
    </w:rPr>
  </w:style>
  <w:style w:type="character" w:customStyle="1" w:styleId="aa">
    <w:name w:val="批注框文本 字符"/>
    <w:link w:val="a9"/>
    <w:uiPriority w:val="99"/>
    <w:semiHidden/>
    <w:qFormat/>
    <w:locked/>
    <w:rPr>
      <w:rFonts w:ascii="Times New Roman" w:hAnsi="Times New Roman" w:cs="Times New Roman"/>
      <w:sz w:val="18"/>
      <w:szCs w:val="18"/>
    </w:rPr>
  </w:style>
  <w:style w:type="character" w:customStyle="1" w:styleId="af1">
    <w:name w:val="批注主题 字符"/>
    <w:link w:val="af0"/>
    <w:autoRedefine/>
    <w:uiPriority w:val="99"/>
    <w:semiHidden/>
    <w:qFormat/>
    <w:locked/>
    <w:rPr>
      <w:rFonts w:ascii="Times New Roman" w:hAnsi="Times New Roman" w:cs="Times New Roman"/>
      <w:b/>
      <w:bCs/>
      <w:sz w:val="24"/>
      <w:szCs w:val="24"/>
    </w:rPr>
  </w:style>
  <w:style w:type="character" w:customStyle="1" w:styleId="af4">
    <w:name w:val="正文文本 字符"/>
    <w:basedOn w:val="a0"/>
    <w:autoRedefine/>
    <w:uiPriority w:val="99"/>
    <w:semiHidden/>
    <w:locked/>
    <w:rPr>
      <w:rFonts w:ascii="Times New Roman" w:eastAsia="宋体" w:hAnsi="Times New Roman" w:cs="Times New Roman"/>
      <w:color w:val="000000"/>
      <w:sz w:val="24"/>
      <w:szCs w:val="24"/>
    </w:rPr>
  </w:style>
  <w:style w:type="character" w:customStyle="1" w:styleId="a8">
    <w:name w:val="日期 字符"/>
    <w:link w:val="a7"/>
    <w:autoRedefine/>
    <w:uiPriority w:val="99"/>
    <w:qFormat/>
    <w:locked/>
    <w:rPr>
      <w:rFonts w:ascii="Times New Roman" w:hAnsi="Times New Roman" w:cs="Times New Roman"/>
    </w:rPr>
  </w:style>
  <w:style w:type="character" w:customStyle="1" w:styleId="12">
    <w:name w:val="尾注文本 字符1"/>
    <w:basedOn w:val="a0"/>
    <w:autoRedefine/>
    <w:semiHidden/>
    <w:qFormat/>
    <w:rPr>
      <w:sz w:val="24"/>
      <w:szCs w:val="24"/>
    </w:rPr>
  </w:style>
  <w:style w:type="character" w:customStyle="1" w:styleId="HTML1">
    <w:name w:val="HTML 预设格式 字符1"/>
    <w:basedOn w:val="a0"/>
    <w:autoRedefine/>
    <w:semiHidden/>
    <w:qFormat/>
    <w:locked/>
    <w:rPr>
      <w:rFonts w:ascii="Courier New" w:hAnsi="Courier New" w:cs="Courier New"/>
    </w:rPr>
  </w:style>
  <w:style w:type="character" w:customStyle="1" w:styleId="13">
    <w:name w:val="批注文字 字符1"/>
    <w:basedOn w:val="a0"/>
    <w:autoRedefine/>
    <w:semiHidden/>
    <w:qFormat/>
    <w:rPr>
      <w:sz w:val="24"/>
      <w:szCs w:val="24"/>
    </w:rPr>
  </w:style>
  <w:style w:type="character" w:customStyle="1" w:styleId="14">
    <w:name w:val="脚注文本 字符1"/>
    <w:basedOn w:val="a0"/>
    <w:autoRedefine/>
    <w:semiHidden/>
    <w:qFormat/>
    <w:rPr>
      <w:sz w:val="18"/>
      <w:szCs w:val="18"/>
    </w:rPr>
  </w:style>
  <w:style w:type="character" w:customStyle="1" w:styleId="15">
    <w:name w:val="签名 字符1"/>
    <w:basedOn w:val="a0"/>
    <w:semiHidden/>
    <w:qFormat/>
    <w:rPr>
      <w:sz w:val="24"/>
      <w:szCs w:val="24"/>
    </w:rPr>
  </w:style>
  <w:style w:type="character" w:customStyle="1" w:styleId="16">
    <w:name w:val="纯文本 字符1"/>
    <w:basedOn w:val="a0"/>
    <w:autoRedefine/>
    <w:semiHidden/>
    <w:qFormat/>
    <w:locked/>
    <w:rPr>
      <w:rFonts w:hAnsi="Courier New" w:cs="Courier New"/>
      <w:sz w:val="21"/>
      <w:szCs w:val="21"/>
    </w:rPr>
  </w:style>
  <w:style w:type="character" w:customStyle="1" w:styleId="17">
    <w:name w:val="文档结构图 字符1"/>
    <w:basedOn w:val="a0"/>
    <w:autoRedefine/>
    <w:semiHidden/>
    <w:qFormat/>
    <w:locked/>
    <w:rPr>
      <w:rFonts w:ascii="Microsoft YaHei UI" w:eastAsia="Microsoft YaHei UI"/>
      <w:sz w:val="18"/>
      <w:szCs w:val="18"/>
    </w:rPr>
  </w:style>
  <w:style w:type="character" w:customStyle="1" w:styleId="18">
    <w:name w:val="批注框文本 字符1"/>
    <w:basedOn w:val="a0"/>
    <w:semiHidden/>
    <w:qFormat/>
    <w:rPr>
      <w:sz w:val="18"/>
      <w:szCs w:val="18"/>
    </w:rPr>
  </w:style>
  <w:style w:type="character" w:customStyle="1" w:styleId="19">
    <w:name w:val="批注主题 字符1"/>
    <w:basedOn w:val="13"/>
    <w:semiHidden/>
    <w:qFormat/>
    <w:rPr>
      <w:b/>
      <w:bCs/>
      <w:sz w:val="24"/>
      <w:szCs w:val="24"/>
    </w:rPr>
  </w:style>
  <w:style w:type="character" w:customStyle="1" w:styleId="1a">
    <w:name w:val="称呼 字符1"/>
    <w:basedOn w:val="a0"/>
    <w:semiHidden/>
    <w:qFormat/>
    <w:locked/>
    <w:rPr>
      <w:sz w:val="24"/>
      <w:szCs w:val="24"/>
    </w:rPr>
  </w:style>
  <w:style w:type="character" w:customStyle="1" w:styleId="1b">
    <w:name w:val="日期 字符1"/>
    <w:basedOn w:val="a0"/>
    <w:semiHidden/>
    <w:qFormat/>
    <w:rPr>
      <w:sz w:val="24"/>
      <w:szCs w:val="24"/>
    </w:rPr>
  </w:style>
  <w:style w:type="paragraph" w:customStyle="1" w:styleId="af5">
    <w:name w:val="一级标题"/>
    <w:basedOn w:val="a"/>
    <w:qFormat/>
    <w:pPr>
      <w:widowControl w:val="0"/>
      <w:tabs>
        <w:tab w:val="left" w:pos="903"/>
      </w:tabs>
      <w:ind w:left="900" w:hanging="420"/>
      <w:jc w:val="both"/>
    </w:pPr>
    <w:rPr>
      <w:rFonts w:ascii="Arial" w:hAnsi="Arial" w:cs="Arial"/>
      <w:kern w:val="2"/>
      <w:szCs w:val="20"/>
    </w:rPr>
  </w:style>
  <w:style w:type="paragraph" w:styleId="af6">
    <w:name w:val="List Paragraph"/>
    <w:basedOn w:val="a"/>
    <w:uiPriority w:val="34"/>
    <w:qFormat/>
    <w:pPr>
      <w:ind w:firstLineChars="200" w:firstLine="420"/>
    </w:pPr>
  </w:style>
  <w:style w:type="paragraph" w:customStyle="1" w:styleId="af7">
    <w:name w:val="普通正文"/>
    <w:basedOn w:val="a"/>
    <w:qFormat/>
    <w:pPr>
      <w:widowControl w:val="0"/>
      <w:spacing w:before="120" w:after="120"/>
      <w:ind w:firstLine="480"/>
    </w:pPr>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9B232-5A2C-48D7-B2E1-C1A3DCEF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999</Words>
  <Characters>5696</Characters>
  <Application>Microsoft Office Word</Application>
  <DocSecurity>0</DocSecurity>
  <Lines>47</Lines>
  <Paragraphs>13</Paragraphs>
  <ScaleCrop>false</ScaleCrop>
  <Company>MS</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95</cp:revision>
  <dcterms:created xsi:type="dcterms:W3CDTF">2024-03-07T00:45:00Z</dcterms:created>
  <dcterms:modified xsi:type="dcterms:W3CDTF">2026-03-19T00:29:00Z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C73408D11D4D4CEEB8EBBC4797651104_13</vt:lpwstr>
  </property>
  <property fmtid="{D5CDD505-2E9C-101B-9397-08002B2CF9AE}" pid="4" name="KSOTemplateDocerSaveRecord">
    <vt:lpwstr>eyJoZGlkIjoiYTQxYzA4ZDk0MjI0MTcxZDgyNmYyNmZhOWJkZTE0YjMiLCJ1c2VySWQiOiIyMTg3MTA3MzYifQ==</vt:lpwstr>
  </property>
</Properties>
</file>