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4A7" w:rsidRDefault="00891CD3">
      <w:pPr>
        <w:autoSpaceDE w:val="0"/>
        <w:autoSpaceDN w:val="0"/>
        <w:adjustRightInd w:val="0"/>
        <w:jc w:val="center"/>
        <w:outlineLvl w:val="0"/>
        <w:rPr>
          <w:rFonts w:ascii="黑体" w:eastAsia="黑体"/>
          <w:color w:val="000000"/>
          <w:sz w:val="100"/>
          <w:szCs w:val="100"/>
          <w:lang w:val="zh-CN"/>
        </w:rPr>
      </w:pPr>
      <w:r>
        <w:rPr>
          <w:rFonts w:ascii="黑体" w:eastAsia="黑体" w:hint="eastAsia"/>
          <w:color w:val="000000"/>
          <w:sz w:val="100"/>
          <w:szCs w:val="100"/>
          <w:lang w:val="zh-CN"/>
        </w:rPr>
        <w:t>竞争性比选采购</w:t>
      </w: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6264A7">
        <w:trPr>
          <w:trHeight w:val="2336"/>
        </w:trPr>
        <w:tc>
          <w:tcPr>
            <w:tcW w:w="9610" w:type="dxa"/>
            <w:tcBorders>
              <w:top w:val="nil"/>
              <w:left w:val="nil"/>
              <w:bottom w:val="nil"/>
              <w:right w:val="nil"/>
            </w:tcBorders>
          </w:tcPr>
          <w:p w:rsidR="006264A7" w:rsidRDefault="006264A7">
            <w:pPr>
              <w:autoSpaceDE w:val="0"/>
              <w:autoSpaceDN w:val="0"/>
              <w:adjustRightInd w:val="0"/>
              <w:ind w:firstLineChars="450" w:firstLine="1980"/>
              <w:jc w:val="center"/>
              <w:rPr>
                <w:rFonts w:ascii="黑体" w:eastAsia="黑体"/>
                <w:color w:val="000000"/>
                <w:sz w:val="44"/>
                <w:szCs w:val="44"/>
                <w:lang w:val="zh-CN"/>
              </w:rPr>
            </w:pPr>
          </w:p>
          <w:p w:rsidR="006264A7" w:rsidRDefault="006264A7">
            <w:pPr>
              <w:autoSpaceDE w:val="0"/>
              <w:autoSpaceDN w:val="0"/>
              <w:adjustRightInd w:val="0"/>
              <w:ind w:firstLineChars="450" w:firstLine="1980"/>
              <w:jc w:val="center"/>
              <w:rPr>
                <w:rFonts w:ascii="黑体" w:eastAsia="黑体"/>
                <w:color w:val="000000"/>
                <w:sz w:val="44"/>
                <w:szCs w:val="44"/>
                <w:lang w:val="zh-CN"/>
              </w:rPr>
            </w:pPr>
          </w:p>
          <w:p w:rsidR="006264A7" w:rsidRDefault="00891CD3">
            <w:pPr>
              <w:autoSpaceDE w:val="0"/>
              <w:autoSpaceDN w:val="0"/>
              <w:adjustRightInd w:val="0"/>
              <w:ind w:leftChars="450" w:left="1080" w:firstLineChars="300" w:firstLine="1320"/>
              <w:rPr>
                <w:rFonts w:ascii="黑体" w:eastAsia="黑体"/>
                <w:color w:val="000000"/>
                <w:sz w:val="44"/>
                <w:szCs w:val="44"/>
                <w:lang w:val="zh-CN"/>
              </w:rPr>
            </w:pPr>
            <w:r>
              <w:rPr>
                <w:rFonts w:ascii="黑体" w:eastAsia="黑体" w:hint="eastAsia"/>
                <w:color w:val="000000"/>
                <w:sz w:val="44"/>
                <w:szCs w:val="44"/>
                <w:lang w:val="zh-CN"/>
              </w:rPr>
              <w:t>项目编号：</w:t>
            </w:r>
            <w:r w:rsidR="00DE2181">
              <w:rPr>
                <w:rFonts w:ascii="黑体" w:eastAsia="黑体"/>
                <w:color w:val="000000"/>
                <w:sz w:val="44"/>
                <w:szCs w:val="44"/>
                <w:lang w:val="zh-CN"/>
              </w:rPr>
              <w:t>NJKQ-</w:t>
            </w:r>
            <w:r w:rsidR="00CC4F2A">
              <w:rPr>
                <w:rFonts w:ascii="黑体" w:eastAsia="黑体"/>
                <w:color w:val="000000"/>
                <w:sz w:val="44"/>
                <w:szCs w:val="44"/>
                <w:lang w:val="zh-CN"/>
              </w:rPr>
              <w:t>2025CG041</w:t>
            </w:r>
          </w:p>
          <w:p w:rsidR="006264A7" w:rsidRDefault="00891CD3" w:rsidP="001C2657">
            <w:pPr>
              <w:autoSpaceDE w:val="0"/>
              <w:autoSpaceDN w:val="0"/>
              <w:adjustRightInd w:val="0"/>
              <w:ind w:firstLineChars="600" w:firstLine="2640"/>
              <w:rPr>
                <w:rFonts w:ascii="黑体" w:eastAsia="黑体"/>
                <w:color w:val="000000"/>
                <w:sz w:val="44"/>
                <w:szCs w:val="44"/>
                <w:lang w:val="zh-CN"/>
              </w:rPr>
            </w:pPr>
            <w:r>
              <w:rPr>
                <w:rFonts w:ascii="黑体" w:eastAsia="黑体" w:hint="eastAsia"/>
                <w:color w:val="000000"/>
                <w:sz w:val="44"/>
                <w:szCs w:val="44"/>
                <w:lang w:val="zh-CN"/>
              </w:rPr>
              <w:t>项目名称：</w:t>
            </w:r>
            <w:r w:rsidR="00CC4F2A">
              <w:rPr>
                <w:rFonts w:ascii="黑体" w:eastAsia="黑体" w:hint="eastAsia"/>
                <w:color w:val="000000"/>
                <w:sz w:val="44"/>
                <w:szCs w:val="44"/>
                <w:lang w:val="zh-CN"/>
              </w:rPr>
              <w:t>技工打磨电机</w:t>
            </w:r>
          </w:p>
        </w:tc>
      </w:tr>
    </w:tbl>
    <w:p w:rsidR="006264A7" w:rsidRDefault="006264A7">
      <w:pPr>
        <w:jc w:val="center"/>
        <w:rPr>
          <w:rFonts w:ascii="黑体" w:eastAsia="黑体"/>
          <w:color w:val="000000"/>
          <w:sz w:val="44"/>
          <w:szCs w:val="44"/>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6264A7">
      <w:pPr>
        <w:autoSpaceDE w:val="0"/>
        <w:autoSpaceDN w:val="0"/>
        <w:adjustRightInd w:val="0"/>
        <w:rPr>
          <w:rFonts w:ascii="黑体" w:eastAsia="黑体"/>
          <w:color w:val="000000"/>
          <w:sz w:val="32"/>
          <w:szCs w:val="32"/>
          <w:lang w:val="zh-CN"/>
        </w:rPr>
      </w:pPr>
    </w:p>
    <w:p w:rsidR="006264A7" w:rsidRDefault="00891CD3">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南京市口腔医院采购中心</w:t>
      </w:r>
    </w:p>
    <w:p w:rsidR="006264A7" w:rsidRDefault="006264A7">
      <w:pPr>
        <w:autoSpaceDE w:val="0"/>
        <w:autoSpaceDN w:val="0"/>
        <w:adjustRightInd w:val="0"/>
        <w:jc w:val="center"/>
        <w:rPr>
          <w:rFonts w:ascii="黑体" w:eastAsia="黑体"/>
          <w:color w:val="000000"/>
          <w:sz w:val="44"/>
          <w:szCs w:val="44"/>
          <w:lang w:val="zh-CN"/>
        </w:rPr>
      </w:pPr>
    </w:p>
    <w:p w:rsidR="006264A7" w:rsidRDefault="00891CD3">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二O二</w:t>
      </w:r>
      <w:r w:rsidR="00DE2181">
        <w:rPr>
          <w:rFonts w:ascii="黑体" w:eastAsia="黑体" w:hint="eastAsia"/>
          <w:color w:val="000000"/>
          <w:sz w:val="44"/>
          <w:szCs w:val="44"/>
          <w:lang w:val="zh-CN"/>
        </w:rPr>
        <w:t>五</w:t>
      </w:r>
      <w:r>
        <w:rPr>
          <w:rFonts w:ascii="黑体" w:eastAsia="黑体" w:hint="eastAsia"/>
          <w:color w:val="000000"/>
          <w:sz w:val="44"/>
          <w:szCs w:val="44"/>
          <w:lang w:val="zh-CN"/>
        </w:rPr>
        <w:t>年</w:t>
      </w:r>
      <w:r w:rsidR="00E01FEC">
        <w:rPr>
          <w:rFonts w:ascii="黑体" w:eastAsia="黑体" w:hint="eastAsia"/>
          <w:color w:val="000000"/>
          <w:sz w:val="44"/>
          <w:szCs w:val="44"/>
          <w:lang w:val="zh-CN"/>
        </w:rPr>
        <w:t>五</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采购邀请  </w:t>
      </w:r>
    </w:p>
    <w:p w:rsidR="006264A7" w:rsidRDefault="006264A7">
      <w:pPr>
        <w:autoSpaceDE w:val="0"/>
        <w:autoSpaceDN w:val="0"/>
        <w:adjustRightInd w:val="0"/>
        <w:ind w:firstLine="420"/>
        <w:rPr>
          <w:color w:val="000000"/>
          <w:szCs w:val="21"/>
          <w:lang w:val="zh-CN"/>
        </w:rPr>
      </w:pPr>
    </w:p>
    <w:p w:rsidR="006264A7" w:rsidRDefault="00891CD3">
      <w:pPr>
        <w:rPr>
          <w:color w:val="000000"/>
          <w:szCs w:val="21"/>
        </w:rPr>
      </w:pPr>
      <w:r>
        <w:rPr>
          <w:rFonts w:hint="eastAsia"/>
          <w:color w:val="000000"/>
          <w:szCs w:val="21"/>
        </w:rPr>
        <w:t>南京市口腔医院就</w:t>
      </w:r>
      <w:r w:rsidR="00CC4F2A">
        <w:rPr>
          <w:rFonts w:hint="eastAsia"/>
          <w:color w:val="000000"/>
          <w:szCs w:val="21"/>
        </w:rPr>
        <w:t>技工打磨电机</w:t>
      </w:r>
      <w:r>
        <w:rPr>
          <w:rFonts w:hint="eastAsia"/>
          <w:color w:val="000000"/>
          <w:szCs w:val="21"/>
        </w:rPr>
        <w:t>项目进行竞争性比选采购，有关事宜公告如下：</w:t>
      </w:r>
    </w:p>
    <w:p w:rsidR="006264A7" w:rsidRDefault="00891CD3">
      <w:pPr>
        <w:rPr>
          <w:color w:val="000000"/>
          <w:szCs w:val="21"/>
        </w:rPr>
      </w:pPr>
      <w:r>
        <w:rPr>
          <w:rFonts w:hint="eastAsia"/>
          <w:color w:val="000000"/>
          <w:szCs w:val="21"/>
        </w:rPr>
        <w:t>一、采购项目信息：</w:t>
      </w:r>
    </w:p>
    <w:p w:rsidR="006264A7" w:rsidRDefault="00891CD3">
      <w:pPr>
        <w:rPr>
          <w:color w:val="000000"/>
          <w:szCs w:val="21"/>
        </w:rPr>
      </w:pPr>
      <w:r>
        <w:rPr>
          <w:rFonts w:hint="eastAsia"/>
          <w:color w:val="000000"/>
          <w:szCs w:val="21"/>
        </w:rPr>
        <w:t>1.项目编号：</w:t>
      </w:r>
      <w:r w:rsidR="00DE2181">
        <w:rPr>
          <w:rFonts w:hint="eastAsia"/>
          <w:color w:val="000000"/>
          <w:szCs w:val="21"/>
        </w:rPr>
        <w:t>NJKQ-</w:t>
      </w:r>
      <w:r w:rsidR="00CC4F2A">
        <w:rPr>
          <w:rFonts w:hint="eastAsia"/>
          <w:color w:val="000000"/>
          <w:szCs w:val="21"/>
        </w:rPr>
        <w:t>2025CG041</w:t>
      </w:r>
    </w:p>
    <w:p w:rsidR="006264A7" w:rsidRDefault="00891CD3">
      <w:pPr>
        <w:rPr>
          <w:color w:val="000000"/>
          <w:szCs w:val="21"/>
        </w:rPr>
      </w:pPr>
      <w:r>
        <w:rPr>
          <w:rFonts w:hint="eastAsia"/>
          <w:color w:val="000000"/>
          <w:szCs w:val="21"/>
        </w:rPr>
        <w:t>2.项目名称：</w:t>
      </w:r>
      <w:r w:rsidR="00CC4F2A">
        <w:rPr>
          <w:rFonts w:hint="eastAsia"/>
          <w:color w:val="000000"/>
          <w:szCs w:val="21"/>
        </w:rPr>
        <w:t>技工打磨电机</w:t>
      </w:r>
    </w:p>
    <w:p w:rsidR="006264A7" w:rsidRDefault="00891CD3">
      <w:pPr>
        <w:rPr>
          <w:color w:val="000000"/>
          <w:szCs w:val="21"/>
        </w:rPr>
      </w:pPr>
      <w:r>
        <w:rPr>
          <w:rFonts w:hint="eastAsia"/>
          <w:color w:val="000000"/>
          <w:szCs w:val="21"/>
        </w:rPr>
        <w:t>3.采购项目用途、数量、简要技术要求等：详见采购文件</w:t>
      </w:r>
    </w:p>
    <w:p w:rsidR="006264A7" w:rsidRDefault="00891CD3">
      <w:pPr>
        <w:rPr>
          <w:color w:val="000000"/>
          <w:szCs w:val="21"/>
        </w:rPr>
      </w:pPr>
      <w:r>
        <w:rPr>
          <w:rFonts w:hint="eastAsia"/>
          <w:color w:val="000000"/>
          <w:szCs w:val="21"/>
        </w:rPr>
        <w:t xml:space="preserve">4.采购项目内容: </w:t>
      </w:r>
    </w:p>
    <w:p w:rsidR="006264A7" w:rsidRDefault="006264A7">
      <w:pPr>
        <w:rPr>
          <w:color w:val="000000"/>
          <w:szCs w:val="21"/>
        </w:rPr>
      </w:pPr>
    </w:p>
    <w:tbl>
      <w:tblPr>
        <w:tblW w:w="0" w:type="auto"/>
        <w:jc w:val="center"/>
        <w:tblCellMar>
          <w:left w:w="0" w:type="dxa"/>
          <w:right w:w="0" w:type="dxa"/>
        </w:tblCellMar>
        <w:tblLook w:val="04A0" w:firstRow="1" w:lastRow="0" w:firstColumn="1" w:lastColumn="0" w:noHBand="0" w:noVBand="1"/>
      </w:tblPr>
      <w:tblGrid>
        <w:gridCol w:w="823"/>
        <w:gridCol w:w="3141"/>
        <w:gridCol w:w="987"/>
        <w:gridCol w:w="1271"/>
        <w:gridCol w:w="1123"/>
      </w:tblGrid>
      <w:tr w:rsidR="006264A7">
        <w:trPr>
          <w:jc w:val="center"/>
        </w:trPr>
        <w:tc>
          <w:tcPr>
            <w:tcW w:w="823"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序号</w:t>
            </w:r>
          </w:p>
        </w:tc>
        <w:tc>
          <w:tcPr>
            <w:tcW w:w="3141"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名</w:t>
            </w:r>
            <w:r>
              <w:rPr>
                <w:rFonts w:ascii="微软雅黑" w:eastAsia="微软雅黑" w:hAnsi="微软雅黑"/>
                <w:color w:val="000000"/>
                <w:szCs w:val="21"/>
              </w:rPr>
              <w:t>   </w:t>
            </w:r>
            <w:r>
              <w:rPr>
                <w:rFonts w:ascii="微软雅黑" w:eastAsia="微软雅黑" w:hAnsi="微软雅黑" w:hint="eastAsia"/>
                <w:color w:val="000000"/>
                <w:szCs w:val="21"/>
              </w:rPr>
              <w:t>称</w:t>
            </w:r>
          </w:p>
        </w:tc>
        <w:tc>
          <w:tcPr>
            <w:tcW w:w="987"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数量</w:t>
            </w:r>
          </w:p>
        </w:tc>
        <w:tc>
          <w:tcPr>
            <w:tcW w:w="1271"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总价</w:t>
            </w:r>
            <w:r>
              <w:rPr>
                <w:rFonts w:ascii="微软雅黑" w:eastAsia="微软雅黑" w:hAnsi="微软雅黑"/>
                <w:color w:val="000000"/>
                <w:szCs w:val="21"/>
              </w:rPr>
              <w:t>(</w:t>
            </w:r>
            <w:r>
              <w:rPr>
                <w:rFonts w:ascii="微软雅黑" w:eastAsia="微软雅黑" w:hAnsi="微软雅黑" w:hint="eastAsia"/>
                <w:color w:val="000000"/>
                <w:szCs w:val="21"/>
              </w:rPr>
              <w:t>万元</w:t>
            </w:r>
            <w:r>
              <w:rPr>
                <w:rFonts w:ascii="微软雅黑" w:eastAsia="微软雅黑" w:hAnsi="微软雅黑"/>
                <w:color w:val="000000"/>
                <w:szCs w:val="21"/>
              </w:rPr>
              <w:t>)</w:t>
            </w:r>
          </w:p>
        </w:tc>
        <w:tc>
          <w:tcPr>
            <w:tcW w:w="1123"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是否接受进口</w:t>
            </w:r>
          </w:p>
        </w:tc>
      </w:tr>
      <w:tr w:rsidR="006264A7">
        <w:trPr>
          <w:trHeight w:val="428"/>
          <w:jc w:val="center"/>
        </w:trPr>
        <w:tc>
          <w:tcPr>
            <w:tcW w:w="823" w:type="dxa"/>
            <w:tcBorders>
              <w:top w:val="single" w:sz="8" w:space="0" w:color="auto"/>
              <w:left w:val="single" w:sz="8" w:space="0" w:color="auto"/>
              <w:bottom w:val="single" w:sz="8" w:space="0" w:color="auto"/>
              <w:right w:val="single" w:sz="8" w:space="0" w:color="auto"/>
            </w:tcBorders>
            <w:vAlign w:val="center"/>
          </w:tcPr>
          <w:p w:rsidR="006264A7" w:rsidRDefault="00891CD3">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1</w:t>
            </w:r>
          </w:p>
        </w:tc>
        <w:tc>
          <w:tcPr>
            <w:tcW w:w="3141" w:type="dxa"/>
            <w:tcBorders>
              <w:top w:val="single" w:sz="8" w:space="0" w:color="auto"/>
              <w:left w:val="single" w:sz="8" w:space="0" w:color="auto"/>
              <w:bottom w:val="single" w:sz="8" w:space="0" w:color="auto"/>
              <w:right w:val="single" w:sz="8" w:space="0" w:color="auto"/>
            </w:tcBorders>
            <w:vAlign w:val="center"/>
          </w:tcPr>
          <w:p w:rsidR="006264A7" w:rsidRDefault="00CC4F2A">
            <w:pPr>
              <w:spacing w:line="340" w:lineRule="exact"/>
              <w:jc w:val="center"/>
              <w:rPr>
                <w:rFonts w:ascii="微软雅黑" w:eastAsia="微软雅黑" w:hAnsi="微软雅黑"/>
                <w:color w:val="000000"/>
                <w:szCs w:val="21"/>
              </w:rPr>
            </w:pPr>
            <w:r>
              <w:rPr>
                <w:rFonts w:hint="eastAsia"/>
                <w:color w:val="000000"/>
                <w:szCs w:val="21"/>
              </w:rPr>
              <w:t>技工打磨电机</w:t>
            </w:r>
          </w:p>
        </w:tc>
        <w:tc>
          <w:tcPr>
            <w:tcW w:w="987" w:type="dxa"/>
            <w:tcBorders>
              <w:top w:val="single" w:sz="8" w:space="0" w:color="auto"/>
              <w:left w:val="single" w:sz="8" w:space="0" w:color="auto"/>
              <w:bottom w:val="single" w:sz="8" w:space="0" w:color="auto"/>
              <w:right w:val="single" w:sz="8" w:space="0" w:color="auto"/>
            </w:tcBorders>
            <w:vAlign w:val="center"/>
          </w:tcPr>
          <w:p w:rsidR="006264A7" w:rsidRDefault="00CC4F2A">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5</w:t>
            </w:r>
          </w:p>
        </w:tc>
        <w:tc>
          <w:tcPr>
            <w:tcW w:w="1271" w:type="dxa"/>
            <w:tcBorders>
              <w:top w:val="single" w:sz="8" w:space="0" w:color="auto"/>
              <w:left w:val="single" w:sz="8" w:space="0" w:color="auto"/>
              <w:bottom w:val="single" w:sz="8" w:space="0" w:color="auto"/>
              <w:right w:val="single" w:sz="8" w:space="0" w:color="auto"/>
            </w:tcBorders>
            <w:vAlign w:val="center"/>
          </w:tcPr>
          <w:p w:rsidR="006264A7" w:rsidRDefault="00CC4F2A" w:rsidP="00AB041B">
            <w:pPr>
              <w:spacing w:line="340" w:lineRule="exact"/>
              <w:jc w:val="center"/>
              <w:rPr>
                <w:rFonts w:ascii="微软雅黑" w:eastAsia="微软雅黑" w:hAnsi="微软雅黑"/>
                <w:color w:val="000000"/>
                <w:szCs w:val="21"/>
              </w:rPr>
            </w:pPr>
            <w:r>
              <w:rPr>
                <w:rFonts w:ascii="微软雅黑" w:eastAsia="微软雅黑" w:hAnsi="微软雅黑"/>
                <w:color w:val="000000"/>
                <w:szCs w:val="21"/>
              </w:rPr>
              <w:t>5.5</w:t>
            </w:r>
          </w:p>
        </w:tc>
        <w:tc>
          <w:tcPr>
            <w:tcW w:w="1123" w:type="dxa"/>
            <w:tcBorders>
              <w:top w:val="single" w:sz="8" w:space="0" w:color="auto"/>
              <w:left w:val="single" w:sz="8" w:space="0" w:color="auto"/>
              <w:bottom w:val="single" w:sz="8" w:space="0" w:color="auto"/>
              <w:right w:val="single" w:sz="8" w:space="0" w:color="auto"/>
            </w:tcBorders>
            <w:vAlign w:val="center"/>
          </w:tcPr>
          <w:p w:rsidR="006264A7" w:rsidRDefault="009201D4">
            <w:pPr>
              <w:spacing w:line="340" w:lineRule="exact"/>
              <w:jc w:val="center"/>
              <w:rPr>
                <w:rFonts w:ascii="微软雅黑" w:eastAsia="微软雅黑" w:hAnsi="微软雅黑"/>
                <w:color w:val="000000"/>
                <w:szCs w:val="21"/>
              </w:rPr>
            </w:pPr>
            <w:r>
              <w:rPr>
                <w:rFonts w:ascii="微软雅黑" w:eastAsia="微软雅黑" w:hAnsi="微软雅黑" w:hint="eastAsia"/>
                <w:color w:val="000000"/>
                <w:szCs w:val="21"/>
              </w:rPr>
              <w:t>是</w:t>
            </w:r>
          </w:p>
        </w:tc>
      </w:tr>
    </w:tbl>
    <w:p w:rsidR="006264A7" w:rsidRDefault="006264A7">
      <w:pPr>
        <w:rPr>
          <w:color w:val="000000"/>
          <w:szCs w:val="21"/>
        </w:rPr>
      </w:pPr>
    </w:p>
    <w:p w:rsidR="006264A7" w:rsidRDefault="00891CD3">
      <w:pPr>
        <w:rPr>
          <w:color w:val="000000"/>
          <w:szCs w:val="21"/>
        </w:rPr>
      </w:pPr>
      <w:r>
        <w:rPr>
          <w:rFonts w:hint="eastAsia"/>
          <w:color w:val="000000"/>
          <w:szCs w:val="21"/>
        </w:rPr>
        <w:t>三、报名截止时间：</w:t>
      </w:r>
    </w:p>
    <w:p w:rsidR="006264A7" w:rsidRDefault="00891CD3">
      <w:pPr>
        <w:rPr>
          <w:b/>
          <w:color w:val="333333"/>
          <w:szCs w:val="21"/>
          <w:lang w:bidi="ar"/>
        </w:rPr>
      </w:pPr>
      <w:r>
        <w:rPr>
          <w:rFonts w:hint="eastAsia"/>
          <w:b/>
          <w:color w:val="333333"/>
          <w:szCs w:val="21"/>
          <w:lang w:bidi="ar"/>
        </w:rPr>
        <w:t>202</w:t>
      </w:r>
      <w:r w:rsidR="009A222D">
        <w:rPr>
          <w:b/>
          <w:color w:val="333333"/>
          <w:szCs w:val="21"/>
          <w:lang w:bidi="ar"/>
        </w:rPr>
        <w:t>5-</w:t>
      </w:r>
      <w:r w:rsidR="00A32C8E">
        <w:rPr>
          <w:b/>
          <w:color w:val="333333"/>
          <w:szCs w:val="21"/>
          <w:lang w:bidi="ar"/>
        </w:rPr>
        <w:t>5-7</w:t>
      </w:r>
      <w:r w:rsidR="00AB041B">
        <w:rPr>
          <w:b/>
          <w:color w:val="333333"/>
          <w:szCs w:val="21"/>
          <w:lang w:bidi="ar"/>
        </w:rPr>
        <w:t xml:space="preserve"> </w:t>
      </w:r>
      <w:r>
        <w:rPr>
          <w:rFonts w:hint="eastAsia"/>
          <w:b/>
          <w:color w:val="333333"/>
          <w:szCs w:val="21"/>
          <w:lang w:bidi="ar"/>
        </w:rPr>
        <w:t xml:space="preserve">     17:00</w:t>
      </w:r>
    </w:p>
    <w:p w:rsidR="006264A7" w:rsidRDefault="00891CD3">
      <w:pPr>
        <w:rPr>
          <w:color w:val="000000"/>
          <w:szCs w:val="21"/>
        </w:rPr>
      </w:pPr>
      <w:r>
        <w:rPr>
          <w:rFonts w:hint="eastAsia"/>
          <w:color w:val="000000"/>
          <w:szCs w:val="21"/>
        </w:rPr>
        <w:t>报名联系人姓名：王妍  联系电话：025-8362016</w:t>
      </w:r>
      <w:r>
        <w:rPr>
          <w:color w:val="000000"/>
          <w:szCs w:val="21"/>
        </w:rPr>
        <w:t>4</w:t>
      </w:r>
    </w:p>
    <w:p w:rsidR="006264A7" w:rsidRDefault="00891CD3">
      <w:pPr>
        <w:rPr>
          <w:color w:val="000000"/>
          <w:szCs w:val="21"/>
        </w:rPr>
      </w:pPr>
      <w:r>
        <w:rPr>
          <w:rFonts w:hint="eastAsia"/>
          <w:b/>
          <w:color w:val="000000"/>
          <w:szCs w:val="21"/>
        </w:rPr>
        <w:t>报名邮箱：</w:t>
      </w:r>
      <w:r>
        <w:rPr>
          <w:rFonts w:hint="eastAsia"/>
          <w:b/>
          <w:color w:val="000000"/>
          <w:sz w:val="22"/>
          <w:szCs w:val="22"/>
        </w:rPr>
        <w:t>njkqcgzx2022@163.com</w:t>
      </w:r>
      <w:r>
        <w:rPr>
          <w:rFonts w:hint="eastAsia"/>
          <w:color w:val="000000"/>
          <w:sz w:val="22"/>
          <w:szCs w:val="22"/>
        </w:rPr>
        <w:t xml:space="preserve"> (</w:t>
      </w:r>
      <w:r>
        <w:rPr>
          <w:rFonts w:hint="eastAsia"/>
          <w:b/>
          <w:color w:val="000000"/>
          <w:sz w:val="22"/>
          <w:szCs w:val="22"/>
        </w:rPr>
        <w:t>仅接受邮箱报名</w:t>
      </w:r>
      <w:r>
        <w:rPr>
          <w:rFonts w:hint="eastAsia"/>
          <w:color w:val="000000"/>
          <w:sz w:val="22"/>
          <w:szCs w:val="22"/>
        </w:rPr>
        <w:t>，公司+联系人+联系电话+所投产品)</w:t>
      </w:r>
    </w:p>
    <w:p w:rsidR="006264A7" w:rsidRDefault="00891CD3">
      <w:pPr>
        <w:rPr>
          <w:b/>
          <w:color w:val="000000"/>
          <w:sz w:val="22"/>
          <w:szCs w:val="22"/>
        </w:rPr>
      </w:pPr>
      <w:r>
        <w:rPr>
          <w:rFonts w:hint="eastAsia"/>
          <w:b/>
          <w:color w:val="000000"/>
          <w:szCs w:val="21"/>
        </w:rPr>
        <w:t>医院纪检监督电话</w:t>
      </w:r>
      <w:r>
        <w:rPr>
          <w:rFonts w:hint="eastAsia"/>
          <w:b/>
          <w:color w:val="000000"/>
          <w:sz w:val="22"/>
          <w:szCs w:val="22"/>
        </w:rPr>
        <w:t>：025-83620316</w:t>
      </w:r>
    </w:p>
    <w:p w:rsidR="006264A7" w:rsidRDefault="006264A7">
      <w:pPr>
        <w:rPr>
          <w:b/>
          <w:color w:val="000000"/>
          <w:sz w:val="22"/>
          <w:szCs w:val="22"/>
        </w:rPr>
      </w:pPr>
    </w:p>
    <w:p w:rsidR="00A32C8E" w:rsidRDefault="00A32C8E" w:rsidP="00A32C8E">
      <w:pPr>
        <w:rPr>
          <w:color w:val="000000"/>
          <w:szCs w:val="21"/>
        </w:rPr>
      </w:pPr>
      <w:r>
        <w:rPr>
          <w:rFonts w:hint="eastAsia"/>
          <w:color w:val="000000"/>
          <w:szCs w:val="21"/>
        </w:rPr>
        <w:t>四、提交响应文件:</w:t>
      </w:r>
    </w:p>
    <w:p w:rsidR="00A32C8E" w:rsidRDefault="00A32C8E" w:rsidP="00A32C8E">
      <w:pPr>
        <w:rPr>
          <w:color w:val="000000"/>
          <w:szCs w:val="21"/>
        </w:rPr>
      </w:pPr>
      <w:r>
        <w:rPr>
          <w:rFonts w:hint="eastAsia"/>
          <w:color w:val="000000"/>
          <w:szCs w:val="21"/>
        </w:rPr>
        <w:t>提交响应文件开始时间：202</w:t>
      </w:r>
      <w:r>
        <w:rPr>
          <w:color w:val="000000"/>
          <w:szCs w:val="21"/>
        </w:rPr>
        <w:t>5-5-8 9</w:t>
      </w:r>
      <w:r>
        <w:rPr>
          <w:rFonts w:hint="eastAsia"/>
          <w:color w:val="000000"/>
          <w:szCs w:val="21"/>
        </w:rPr>
        <w:t>：</w:t>
      </w:r>
      <w:r>
        <w:rPr>
          <w:color w:val="000000"/>
          <w:szCs w:val="21"/>
        </w:rPr>
        <w:t>30</w:t>
      </w:r>
    </w:p>
    <w:p w:rsidR="00A32C8E" w:rsidRDefault="00A32C8E" w:rsidP="00A32C8E">
      <w:pPr>
        <w:rPr>
          <w:color w:val="000000"/>
          <w:szCs w:val="21"/>
        </w:rPr>
      </w:pPr>
      <w:r>
        <w:rPr>
          <w:rFonts w:hint="eastAsia"/>
          <w:color w:val="000000"/>
          <w:szCs w:val="21"/>
        </w:rPr>
        <w:t>提交响应文件截止时间：20</w:t>
      </w:r>
      <w:r>
        <w:rPr>
          <w:color w:val="000000"/>
          <w:szCs w:val="21"/>
        </w:rPr>
        <w:t>25-5-8 9</w:t>
      </w:r>
      <w:r>
        <w:rPr>
          <w:rFonts w:hint="eastAsia"/>
          <w:color w:val="000000"/>
          <w:szCs w:val="21"/>
        </w:rPr>
        <w:t>：</w:t>
      </w:r>
      <w:r>
        <w:rPr>
          <w:color w:val="000000"/>
          <w:szCs w:val="21"/>
        </w:rPr>
        <w:t>55</w:t>
      </w:r>
    </w:p>
    <w:p w:rsidR="00A32C8E" w:rsidRDefault="00A32C8E" w:rsidP="00A32C8E">
      <w:pPr>
        <w:rPr>
          <w:color w:val="000000"/>
          <w:szCs w:val="21"/>
        </w:rPr>
      </w:pPr>
      <w:r>
        <w:rPr>
          <w:rFonts w:hint="eastAsia"/>
          <w:color w:val="000000"/>
          <w:szCs w:val="21"/>
        </w:rPr>
        <w:t>提交响应文件地点：南京市口腔医院2号楼9楼902办公室</w:t>
      </w:r>
    </w:p>
    <w:p w:rsidR="00A32C8E" w:rsidRDefault="00A32C8E" w:rsidP="00A32C8E">
      <w:pPr>
        <w:rPr>
          <w:color w:val="000000"/>
          <w:szCs w:val="21"/>
        </w:rPr>
      </w:pPr>
    </w:p>
    <w:p w:rsidR="00A32C8E" w:rsidRDefault="00A32C8E" w:rsidP="00A32C8E">
      <w:pPr>
        <w:rPr>
          <w:color w:val="000000"/>
          <w:szCs w:val="21"/>
        </w:rPr>
      </w:pPr>
      <w:r>
        <w:rPr>
          <w:rFonts w:hint="eastAsia"/>
          <w:color w:val="000000"/>
          <w:szCs w:val="21"/>
        </w:rPr>
        <w:t>五、采购时间和地点</w:t>
      </w:r>
    </w:p>
    <w:p w:rsidR="00A32C8E" w:rsidRDefault="00A32C8E" w:rsidP="00A32C8E">
      <w:pPr>
        <w:rPr>
          <w:color w:val="000000"/>
          <w:szCs w:val="21"/>
        </w:rPr>
      </w:pPr>
      <w:r>
        <w:rPr>
          <w:rFonts w:hint="eastAsia"/>
          <w:color w:val="000000"/>
          <w:szCs w:val="21"/>
        </w:rPr>
        <w:t>时间：202</w:t>
      </w:r>
      <w:r>
        <w:rPr>
          <w:color w:val="000000"/>
          <w:szCs w:val="21"/>
        </w:rPr>
        <w:t>5-5-8 10</w:t>
      </w:r>
      <w:r>
        <w:rPr>
          <w:rFonts w:hint="eastAsia"/>
          <w:color w:val="000000"/>
          <w:szCs w:val="21"/>
        </w:rPr>
        <w:t>：</w:t>
      </w:r>
      <w:r>
        <w:rPr>
          <w:color w:val="000000"/>
          <w:szCs w:val="21"/>
        </w:rPr>
        <w:t>00</w:t>
      </w:r>
    </w:p>
    <w:p w:rsidR="006264A7" w:rsidRDefault="00891CD3" w:rsidP="00360C53">
      <w:pPr>
        <w:rPr>
          <w:color w:val="000000"/>
          <w:szCs w:val="21"/>
          <w:lang w:val="zh-CN"/>
        </w:rPr>
      </w:pPr>
      <w:bookmarkStart w:id="0" w:name="_GoBack"/>
      <w:bookmarkEnd w:id="0"/>
      <w:r>
        <w:rPr>
          <w:rFonts w:hint="eastAsia"/>
          <w:color w:val="000000"/>
          <w:szCs w:val="21"/>
        </w:rPr>
        <w:t>地点：南京市中央路30号南京市口腔医院2号楼9楼903会议室</w:t>
      </w:r>
    </w:p>
    <w:p w:rsidR="006264A7" w:rsidRDefault="006264A7">
      <w:pPr>
        <w:autoSpaceDE w:val="0"/>
        <w:autoSpaceDN w:val="0"/>
        <w:adjustRightInd w:val="0"/>
        <w:jc w:val="center"/>
        <w:rPr>
          <w:color w:val="000000"/>
          <w:szCs w:val="21"/>
          <w:lang w:val="zh-CN"/>
        </w:rPr>
      </w:pPr>
    </w:p>
    <w:p w:rsidR="006264A7" w:rsidRDefault="00891CD3">
      <w:pPr>
        <w:rPr>
          <w:b/>
          <w:bCs/>
          <w:color w:val="FF0000"/>
          <w:sz w:val="22"/>
          <w:szCs w:val="22"/>
          <w:lang w:bidi="ar"/>
        </w:rPr>
      </w:pPr>
      <w:r>
        <w:rPr>
          <w:rFonts w:hint="eastAsia"/>
          <w:b/>
          <w:bCs/>
          <w:color w:val="FF0000"/>
          <w:sz w:val="22"/>
          <w:szCs w:val="22"/>
          <w:lang w:bidi="ar"/>
        </w:rPr>
        <w:t>注：1、应答文件一式四份，一正三副。同时提交PDF版本。纸质版或PDF版缺一者，视为无效应答。</w:t>
      </w:r>
    </w:p>
    <w:p w:rsidR="006264A7" w:rsidRDefault="00891CD3">
      <w:pPr>
        <w:rPr>
          <w:b/>
          <w:bCs/>
          <w:color w:val="FF0000"/>
          <w:sz w:val="22"/>
          <w:szCs w:val="22"/>
          <w:lang w:bidi="ar"/>
        </w:rPr>
      </w:pPr>
      <w:r>
        <w:rPr>
          <w:rFonts w:hint="eastAsia"/>
          <w:b/>
          <w:bCs/>
          <w:color w:val="FF0000"/>
          <w:sz w:val="22"/>
          <w:szCs w:val="22"/>
          <w:lang w:bidi="ar"/>
        </w:rPr>
        <w:t xml:space="preserve">    2、应答文件报价超预算者视为无效应答。</w:t>
      </w:r>
    </w:p>
    <w:p w:rsidR="006264A7" w:rsidRDefault="00891CD3">
      <w:pPr>
        <w:ind w:firstLine="441"/>
        <w:rPr>
          <w:b/>
          <w:bCs/>
          <w:color w:val="FF0000"/>
          <w:sz w:val="22"/>
          <w:szCs w:val="22"/>
          <w:lang w:bidi="ar"/>
        </w:rPr>
      </w:pPr>
      <w:r>
        <w:rPr>
          <w:rFonts w:hint="eastAsia"/>
          <w:b/>
          <w:bCs/>
          <w:color w:val="FF0000"/>
          <w:sz w:val="22"/>
          <w:szCs w:val="22"/>
          <w:lang w:bidi="ar"/>
        </w:rPr>
        <w:t>3、资质证明文件不得缺项。</w:t>
      </w:r>
    </w:p>
    <w:p w:rsidR="006264A7" w:rsidRDefault="00891CD3">
      <w:pPr>
        <w:ind w:firstLine="441"/>
        <w:rPr>
          <w:b/>
          <w:bCs/>
          <w:color w:val="FF0000"/>
          <w:sz w:val="22"/>
          <w:szCs w:val="22"/>
          <w:lang w:bidi="ar"/>
        </w:rPr>
      </w:pPr>
      <w:r>
        <w:rPr>
          <w:rFonts w:hint="eastAsia"/>
          <w:b/>
          <w:bCs/>
          <w:color w:val="FF0000"/>
          <w:sz w:val="22"/>
          <w:szCs w:val="22"/>
          <w:lang w:bidi="ar"/>
        </w:rPr>
        <w:t>4、所提供合同复印件不得遮挡任何信息，否则认定为无效合同</w:t>
      </w:r>
    </w:p>
    <w:p w:rsidR="006264A7" w:rsidRDefault="00891CD3">
      <w:pPr>
        <w:pageBreakBefore/>
        <w:autoSpaceDE w:val="0"/>
        <w:autoSpaceDN w:val="0"/>
        <w:adjustRightInd w:val="0"/>
        <w:jc w:val="center"/>
        <w:rPr>
          <w:rFonts w:ascii="黑体" w:eastAsia="黑体"/>
          <w:b/>
          <w:color w:val="000000"/>
          <w:sz w:val="36"/>
          <w:szCs w:val="36"/>
        </w:rPr>
      </w:pPr>
      <w:r>
        <w:rPr>
          <w:rFonts w:ascii="黑体" w:eastAsia="黑体" w:hint="eastAsia"/>
          <w:b/>
          <w:color w:val="000000"/>
          <w:sz w:val="36"/>
          <w:szCs w:val="36"/>
        </w:rPr>
        <w:lastRenderedPageBreak/>
        <w:t>第二章 评标标准</w:t>
      </w:r>
    </w:p>
    <w:tbl>
      <w:tblPr>
        <w:tblW w:w="9680" w:type="dxa"/>
        <w:tblLook w:val="04A0" w:firstRow="1" w:lastRow="0" w:firstColumn="1" w:lastColumn="0" w:noHBand="0" w:noVBand="1"/>
      </w:tblPr>
      <w:tblGrid>
        <w:gridCol w:w="660"/>
        <w:gridCol w:w="780"/>
        <w:gridCol w:w="7140"/>
        <w:gridCol w:w="1100"/>
      </w:tblGrid>
      <w:tr w:rsidR="0059311D" w:rsidTr="00B62F17">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sz w:val="21"/>
                <w:szCs w:val="21"/>
              </w:rPr>
            </w:pPr>
            <w:r>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tcPr>
          <w:p w:rsidR="0059311D" w:rsidRDefault="0059311D" w:rsidP="00B62F17">
            <w:pPr>
              <w:jc w:val="center"/>
              <w:rPr>
                <w:color w:val="000000"/>
                <w:sz w:val="21"/>
                <w:szCs w:val="21"/>
              </w:rPr>
            </w:pPr>
            <w:r>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tcPr>
          <w:p w:rsidR="0059311D" w:rsidRDefault="0059311D" w:rsidP="00B62F17">
            <w:pPr>
              <w:jc w:val="center"/>
              <w:rPr>
                <w:color w:val="000000"/>
              </w:rPr>
            </w:pPr>
            <w:r>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tcPr>
          <w:p w:rsidR="0059311D" w:rsidRDefault="0059311D" w:rsidP="00B62F17">
            <w:pPr>
              <w:jc w:val="center"/>
              <w:rPr>
                <w:color w:val="000000"/>
                <w:sz w:val="21"/>
                <w:szCs w:val="21"/>
              </w:rPr>
            </w:pPr>
            <w:r>
              <w:rPr>
                <w:rFonts w:hint="eastAsia"/>
                <w:color w:val="000000"/>
                <w:sz w:val="21"/>
                <w:szCs w:val="21"/>
              </w:rPr>
              <w:t>分值</w:t>
            </w:r>
          </w:p>
        </w:tc>
      </w:tr>
      <w:tr w:rsidR="0059311D" w:rsidTr="00B62F17">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30</w:t>
            </w:r>
          </w:p>
        </w:tc>
      </w:tr>
      <w:tr w:rsidR="0059311D" w:rsidTr="00B62F17">
        <w:trPr>
          <w:trHeight w:val="1035"/>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设备技术参数全部满足采购要求的得满分24分；打▲号指标，如有一项负偏离将扣5分；非打▲号指标，有一项负偏离扣2分，扣完为止。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24</w:t>
            </w:r>
          </w:p>
        </w:tc>
      </w:tr>
      <w:tr w:rsidR="0059311D" w:rsidTr="00B62F17">
        <w:trPr>
          <w:trHeight w:val="975"/>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10</w:t>
            </w:r>
          </w:p>
        </w:tc>
      </w:tr>
      <w:tr w:rsidR="0059311D" w:rsidTr="00B62F17">
        <w:trPr>
          <w:trHeight w:val="630"/>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质保期</w:t>
            </w: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r>
      <w:tr w:rsidR="0059311D" w:rsidTr="00B62F17">
        <w:trPr>
          <w:trHeight w:val="765"/>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r>
      <w:tr w:rsidR="0059311D" w:rsidTr="00B62F17">
        <w:trPr>
          <w:trHeight w:val="960"/>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2</w:t>
            </w:r>
          </w:p>
        </w:tc>
      </w:tr>
      <w:tr w:rsidR="0059311D" w:rsidTr="00B62F17">
        <w:trPr>
          <w:trHeight w:val="979"/>
        </w:trPr>
        <w:tc>
          <w:tcPr>
            <w:tcW w:w="660" w:type="dxa"/>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市场认可</w:t>
            </w: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3</w:t>
            </w:r>
          </w:p>
        </w:tc>
      </w:tr>
      <w:tr w:rsidR="0059311D" w:rsidTr="00B62F17">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r>
      <w:tr w:rsidR="0059311D" w:rsidTr="00B62F17">
        <w:trPr>
          <w:trHeight w:val="2479"/>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r>
      <w:tr w:rsidR="0059311D" w:rsidTr="00B62F17">
        <w:trPr>
          <w:trHeight w:val="780"/>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售后服务方案科学合理，服务响应时间最快、维保价格优惠、货物系统安装、调试、验收方案完善，进度安排合理的得9分；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1020"/>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售后服务方案部分合理，服务响应时间一般、维保价格合理、货物系统安装、调试、验收方案基本完善，进度安排基本合理的得6分；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1140"/>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售后服务方案一般，服务响应时间较慢、维保价格不合理、货物系统安装、调试、验收方案不会完善，组织进度安排较差的得3分；未提供不得分。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tcPr>
          <w:p w:rsidR="0059311D" w:rsidRDefault="0059311D" w:rsidP="00B62F17">
            <w:pPr>
              <w:rPr>
                <w:color w:val="000000"/>
              </w:rPr>
            </w:pPr>
            <w:r>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9</w:t>
            </w:r>
          </w:p>
        </w:tc>
      </w:tr>
      <w:tr w:rsidR="0059311D" w:rsidTr="00B62F17">
        <w:trPr>
          <w:trHeight w:val="1422"/>
        </w:trPr>
        <w:tc>
          <w:tcPr>
            <w:tcW w:w="66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8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c>
          <w:tcPr>
            <w:tcW w:w="7140" w:type="dxa"/>
            <w:tcBorders>
              <w:top w:val="nil"/>
              <w:left w:val="nil"/>
              <w:bottom w:val="single" w:sz="4" w:space="0" w:color="auto"/>
              <w:right w:val="single" w:sz="4" w:space="0" w:color="auto"/>
            </w:tcBorders>
            <w:shd w:val="clear" w:color="auto" w:fill="auto"/>
            <w:vAlign w:val="center"/>
          </w:tcPr>
          <w:p w:rsidR="0059311D" w:rsidRDefault="0059311D" w:rsidP="00B62F17">
            <w:pPr>
              <w:rPr>
                <w:color w:val="000000"/>
              </w:rPr>
            </w:pPr>
            <w:r>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tcPr>
          <w:p w:rsidR="0059311D" w:rsidRDefault="0059311D" w:rsidP="00B62F17">
            <w:pPr>
              <w:rPr>
                <w:color w:val="000000"/>
              </w:rPr>
            </w:pPr>
          </w:p>
        </w:tc>
      </w:tr>
      <w:tr w:rsidR="0059311D" w:rsidTr="00B62F17">
        <w:trPr>
          <w:trHeight w:val="60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tcPr>
          <w:p w:rsidR="0059311D" w:rsidRDefault="0059311D" w:rsidP="00B62F17">
            <w:pPr>
              <w:jc w:val="center"/>
              <w:rPr>
                <w:color w:val="000000"/>
              </w:rPr>
            </w:pPr>
            <w:r>
              <w:rPr>
                <w:rFonts w:hint="eastAsia"/>
                <w:color w:val="000000"/>
              </w:rPr>
              <w:t>100</w:t>
            </w:r>
          </w:p>
        </w:tc>
      </w:tr>
    </w:tbl>
    <w:p w:rsidR="006264A7" w:rsidRDefault="00891CD3">
      <w:pPr>
        <w:rPr>
          <w:b/>
          <w:bCs/>
          <w:color w:val="000000"/>
          <w:sz w:val="40"/>
          <w:szCs w:val="40"/>
        </w:rPr>
        <w:sectPr w:rsidR="006264A7">
          <w:pgSz w:w="12240" w:h="15840"/>
          <w:pgMar w:top="1440" w:right="1325" w:bottom="1440" w:left="1560" w:header="720" w:footer="720" w:gutter="0"/>
          <w:cols w:space="720"/>
        </w:sectPr>
      </w:pPr>
      <w:r>
        <w:rPr>
          <w:rFonts w:hint="eastAsia"/>
          <w:b/>
          <w:color w:val="000000"/>
        </w:rPr>
        <w:t>说明：所有认证、证明和业绩均以有效的证明文件的复印件为依据。</w:t>
      </w:r>
    </w:p>
    <w:p w:rsidR="006264A7" w:rsidRDefault="00891CD3">
      <w:pPr>
        <w:pageBreakBefore/>
        <w:jc w:val="center"/>
        <w:rPr>
          <w:rFonts w:ascii="黑体" w:eastAsia="黑体"/>
          <w:b/>
          <w:color w:val="000000"/>
          <w:sz w:val="36"/>
          <w:szCs w:val="36"/>
        </w:rPr>
      </w:pP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采购需求</w:t>
      </w:r>
    </w:p>
    <w:p w:rsidR="006264A7" w:rsidRPr="008906EA" w:rsidRDefault="006264A7">
      <w:pPr>
        <w:spacing w:line="240" w:lineRule="atLeast"/>
        <w:rPr>
          <w:szCs w:val="21"/>
        </w:rPr>
      </w:pPr>
    </w:p>
    <w:p w:rsidR="00CC4F2A" w:rsidRPr="00CC4F2A" w:rsidRDefault="00CC4F2A" w:rsidP="00CC4F2A">
      <w:pPr>
        <w:widowControl w:val="0"/>
        <w:rPr>
          <w:b/>
        </w:rPr>
      </w:pPr>
      <w:r w:rsidRPr="00CC4F2A">
        <w:rPr>
          <w:rFonts w:hint="eastAsia"/>
          <w:b/>
        </w:rPr>
        <w:t>一、技术参数及功能要求</w:t>
      </w:r>
    </w:p>
    <w:p w:rsidR="00CC4F2A" w:rsidRPr="00CC4F2A" w:rsidRDefault="00CC4F2A" w:rsidP="00CC4F2A">
      <w:pPr>
        <w:widowControl w:val="0"/>
        <w:rPr>
          <w:b/>
        </w:rPr>
      </w:pPr>
      <w:r w:rsidRPr="00CC4F2A">
        <w:rPr>
          <w:rFonts w:hint="eastAsia"/>
          <w:b/>
        </w:rPr>
        <w:t>（一）功能要求</w:t>
      </w:r>
    </w:p>
    <w:p w:rsidR="00CC4F2A" w:rsidRDefault="00CC4F2A" w:rsidP="00CC4F2A">
      <w:pPr>
        <w:widowControl w:val="0"/>
      </w:pPr>
      <w:r>
        <w:rPr>
          <w:rFonts w:hint="eastAsia"/>
        </w:rPr>
        <w:t>技工打磨电机是口腔修复工艺技师的重要工具，广泛应用日常工作使用中，有着使用频率高、使用强度大的特点，因此对该型设备的使用便携性、稳定性、控制精准性及操作灵活性有着较高的要求。结合科室日常使用、维护保养的经验，对设备的安全性及耐久性和维护保养的便捷性也有着一定的要求。</w:t>
      </w:r>
    </w:p>
    <w:p w:rsidR="00CC4F2A" w:rsidRPr="00CC4F2A" w:rsidRDefault="00CC4F2A" w:rsidP="00CC4F2A">
      <w:pPr>
        <w:widowControl w:val="0"/>
        <w:rPr>
          <w:b/>
        </w:rPr>
      </w:pPr>
      <w:r w:rsidRPr="00CC4F2A">
        <w:rPr>
          <w:rFonts w:hint="eastAsia"/>
          <w:b/>
        </w:rPr>
        <w:t>（二）技术参数要求</w:t>
      </w:r>
    </w:p>
    <w:p w:rsidR="00CC4F2A" w:rsidRDefault="00CC4F2A" w:rsidP="00CC4F2A">
      <w:pPr>
        <w:widowControl w:val="0"/>
      </w:pPr>
      <w:r>
        <w:rPr>
          <w:rFonts w:hint="eastAsia"/>
        </w:rPr>
        <w:t>▲</w:t>
      </w:r>
      <w:r>
        <w:t>1、手机转速控制范围≥1500rpm-45000rpm，控制方式为无级变速控制；</w:t>
      </w:r>
    </w:p>
    <w:p w:rsidR="00CC4F2A" w:rsidRDefault="00CC4F2A" w:rsidP="00CC4F2A">
      <w:pPr>
        <w:widowControl w:val="0"/>
      </w:pPr>
      <w:r>
        <w:t>2、马达类型：无刷电机；</w:t>
      </w:r>
    </w:p>
    <w:p w:rsidR="00CC4F2A" w:rsidRDefault="00CC4F2A" w:rsidP="00CC4F2A">
      <w:pPr>
        <w:widowControl w:val="0"/>
      </w:pPr>
      <w:r>
        <w:rPr>
          <w:rFonts w:hint="eastAsia"/>
        </w:rPr>
        <w:t>▲</w:t>
      </w:r>
      <w:r>
        <w:t>3、设备最大打磨扭矩≥8.5Ncm；</w:t>
      </w:r>
    </w:p>
    <w:p w:rsidR="00CC4F2A" w:rsidRDefault="00CC4F2A" w:rsidP="00CC4F2A">
      <w:pPr>
        <w:widowControl w:val="0"/>
      </w:pPr>
      <w:r>
        <w:rPr>
          <w:rFonts w:hint="eastAsia"/>
        </w:rPr>
        <w:t>▲</w:t>
      </w:r>
      <w:r>
        <w:t>4、手机马达重量≤250g、马达线束长度≥1.2m；</w:t>
      </w:r>
    </w:p>
    <w:p w:rsidR="00CC4F2A" w:rsidRDefault="00A033E0" w:rsidP="00CC4F2A">
      <w:pPr>
        <w:widowControl w:val="0"/>
      </w:pPr>
      <w:r>
        <w:rPr>
          <w:rFonts w:hint="eastAsia"/>
        </w:rPr>
        <w:t>▲</w:t>
      </w:r>
      <w:r w:rsidR="00CC4F2A">
        <w:t>5、设备控制方式：脚踏控制，且具备转速锁定功能；</w:t>
      </w:r>
    </w:p>
    <w:p w:rsidR="00CC4F2A" w:rsidRDefault="00CC4F2A" w:rsidP="00CC4F2A">
      <w:pPr>
        <w:widowControl w:val="0"/>
      </w:pPr>
      <w:r>
        <w:t>6、日常维护功能：具备自动保养功能。</w:t>
      </w:r>
    </w:p>
    <w:p w:rsidR="00967A00" w:rsidRPr="00CC4F2A" w:rsidRDefault="00967A00" w:rsidP="00314298">
      <w:pPr>
        <w:widowControl w:val="0"/>
        <w:rPr>
          <w:bCs/>
          <w:szCs w:val="21"/>
        </w:rPr>
      </w:pPr>
    </w:p>
    <w:p w:rsidR="006264A7" w:rsidRDefault="00891CD3">
      <w:pPr>
        <w:widowControl w:val="0"/>
        <w:jc w:val="center"/>
        <w:rPr>
          <w:rFonts w:ascii="黑体" w:eastAsia="黑体"/>
          <w:b/>
          <w:color w:val="000000"/>
          <w:sz w:val="36"/>
          <w:szCs w:val="36"/>
        </w:rPr>
      </w:pPr>
      <w:r>
        <w:rPr>
          <w:rFonts w:ascii="黑体" w:eastAsia="黑体" w:hint="eastAsia"/>
          <w:b/>
          <w:color w:val="000000"/>
          <w:sz w:val="36"/>
          <w:szCs w:val="36"/>
        </w:rPr>
        <w:t>第四章</w:t>
      </w:r>
      <w:r>
        <w:rPr>
          <w:rFonts w:ascii="黑体" w:eastAsia="黑体"/>
          <w:b/>
          <w:color w:val="000000"/>
          <w:sz w:val="36"/>
          <w:szCs w:val="36"/>
        </w:rPr>
        <w:t xml:space="preserve"> </w:t>
      </w:r>
      <w:r>
        <w:rPr>
          <w:rFonts w:ascii="黑体" w:eastAsia="黑体" w:hint="eastAsia"/>
          <w:b/>
          <w:color w:val="000000"/>
          <w:sz w:val="36"/>
          <w:szCs w:val="36"/>
        </w:rPr>
        <w:t>商务要求</w:t>
      </w:r>
    </w:p>
    <w:p w:rsidR="00B31C6C" w:rsidRPr="00B31C6C" w:rsidRDefault="00B31C6C" w:rsidP="00B31C6C">
      <w:pPr>
        <w:tabs>
          <w:tab w:val="left" w:pos="5760"/>
        </w:tabs>
        <w:spacing w:line="360" w:lineRule="auto"/>
        <w:rPr>
          <w:szCs w:val="21"/>
        </w:rPr>
      </w:pPr>
      <w:r w:rsidRPr="00B31C6C">
        <w:rPr>
          <w:szCs w:val="21"/>
        </w:rPr>
        <w:t>1、交货时间：自接到甲方通知后30日内完成供货。整机出厂日期要求1年内。货物必须原装原厂，未使用过的全新设备。</w:t>
      </w:r>
    </w:p>
    <w:p w:rsidR="00B31C6C" w:rsidRPr="00B31C6C" w:rsidRDefault="00B31C6C" w:rsidP="00B31C6C">
      <w:pPr>
        <w:tabs>
          <w:tab w:val="left" w:pos="5760"/>
        </w:tabs>
        <w:spacing w:line="360" w:lineRule="auto"/>
        <w:rPr>
          <w:szCs w:val="21"/>
        </w:rPr>
      </w:pPr>
      <w:r w:rsidRPr="00B31C6C">
        <w:rPr>
          <w:szCs w:val="21"/>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B31C6C">
        <w:rPr>
          <w:rFonts w:hint="eastAsia"/>
          <w:szCs w:val="21"/>
        </w:rPr>
        <w:t>或累计经济损失超过合同总价的</w:t>
      </w:r>
      <w:r w:rsidRPr="00B31C6C">
        <w:rPr>
          <w:szCs w:val="21"/>
        </w:rPr>
        <w:t>5%时，甲方有权不予支付尾款，乙方同时须承担修复好设备的责任，如尾款不能弥补给甲方造成的经济损失，乙方还应继续赔偿甲方的全部经济损失。</w:t>
      </w:r>
    </w:p>
    <w:p w:rsidR="00B31C6C" w:rsidRPr="00B31C6C" w:rsidRDefault="00B31C6C" w:rsidP="00B31C6C">
      <w:pPr>
        <w:tabs>
          <w:tab w:val="left" w:pos="5760"/>
        </w:tabs>
        <w:spacing w:line="360" w:lineRule="auto"/>
        <w:rPr>
          <w:szCs w:val="21"/>
        </w:rPr>
      </w:pPr>
      <w:r w:rsidRPr="00B31C6C">
        <w:rPr>
          <w:szCs w:val="21"/>
        </w:rPr>
        <w:t>3、质保期：设备验收合格后整机原厂质保不少于3年，质保期外提供终身维修服务，软件终身免费使用及升级。</w:t>
      </w:r>
    </w:p>
    <w:p w:rsidR="00B31C6C" w:rsidRPr="00B31C6C" w:rsidRDefault="00B31C6C" w:rsidP="00B31C6C">
      <w:pPr>
        <w:tabs>
          <w:tab w:val="left" w:pos="5760"/>
        </w:tabs>
        <w:spacing w:line="360" w:lineRule="auto"/>
        <w:rPr>
          <w:szCs w:val="21"/>
        </w:rPr>
      </w:pPr>
      <w:r w:rsidRPr="00B31C6C">
        <w:rPr>
          <w:szCs w:val="21"/>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w:t>
      </w:r>
      <w:r w:rsidRPr="00B31C6C">
        <w:rPr>
          <w:szCs w:val="21"/>
        </w:rPr>
        <w:lastRenderedPageBreak/>
        <w:t>外，还应承担采购人的一切损失。送设备时，供应商负责处理外包装的箱子等垃圾，不得丢在医院内。</w:t>
      </w:r>
    </w:p>
    <w:p w:rsidR="00B31C6C" w:rsidRPr="00B31C6C" w:rsidRDefault="00B31C6C" w:rsidP="00B31C6C">
      <w:pPr>
        <w:tabs>
          <w:tab w:val="left" w:pos="5760"/>
        </w:tabs>
        <w:spacing w:line="360" w:lineRule="auto"/>
        <w:rPr>
          <w:szCs w:val="21"/>
        </w:rPr>
      </w:pPr>
      <w:r w:rsidRPr="00B31C6C">
        <w:rPr>
          <w:szCs w:val="21"/>
        </w:rPr>
        <w:t>5、维修保证：</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3）维修配件的更换：要求为原厂配件，如需更换配件，需采购人单位签字确认。投标人所提供的备件必须是原厂的合格零备件，零备件具有原厂出库单/报关单等证明文件。</w:t>
      </w:r>
    </w:p>
    <w:p w:rsidR="00B31C6C" w:rsidRPr="00B31C6C" w:rsidRDefault="00B31C6C" w:rsidP="00B31C6C">
      <w:pPr>
        <w:tabs>
          <w:tab w:val="left" w:pos="5760"/>
        </w:tabs>
        <w:spacing w:line="360" w:lineRule="auto"/>
        <w:rPr>
          <w:szCs w:val="21"/>
        </w:rPr>
      </w:pPr>
      <w:r w:rsidRPr="00B31C6C">
        <w:rPr>
          <w:szCs w:val="21"/>
        </w:rPr>
        <w:t>6、质保期内保养：</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2次。</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2）对我院工程技术人员进行培训，以便及时处理简单故障保证设备正常使用。</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3）保修期内提供不限次数现场维修，免费更换所含备件及耗材。</w:t>
      </w:r>
    </w:p>
    <w:p w:rsidR="00B31C6C" w:rsidRPr="00B31C6C" w:rsidRDefault="00B31C6C" w:rsidP="00B31C6C">
      <w:pPr>
        <w:tabs>
          <w:tab w:val="left" w:pos="5760"/>
        </w:tabs>
        <w:spacing w:line="360" w:lineRule="auto"/>
        <w:rPr>
          <w:szCs w:val="21"/>
        </w:rPr>
      </w:pPr>
      <w:r w:rsidRPr="00B31C6C">
        <w:rPr>
          <w:szCs w:val="21"/>
        </w:rPr>
        <w:t>7、免费提供设备的系统软件及硬件的安全性改版升级和技术支持。</w:t>
      </w:r>
    </w:p>
    <w:p w:rsidR="00B31C6C" w:rsidRPr="00B31C6C" w:rsidRDefault="00B31C6C" w:rsidP="00B31C6C">
      <w:pPr>
        <w:tabs>
          <w:tab w:val="left" w:pos="5760"/>
        </w:tabs>
        <w:spacing w:line="360" w:lineRule="auto"/>
        <w:rPr>
          <w:szCs w:val="21"/>
        </w:rPr>
      </w:pPr>
      <w:r w:rsidRPr="00B31C6C">
        <w:rPr>
          <w:szCs w:val="21"/>
        </w:rPr>
        <w:t>8、验收标准：供方提供的商品必须符合我国最新颁布的与之相关的技术规范与标准，同时必须满足招标书中所列全部规格、型号、具体配置、技术条件及功能要求和供方承诺的其它指标。</w:t>
      </w:r>
    </w:p>
    <w:p w:rsidR="00B31C6C" w:rsidRPr="00B31C6C" w:rsidRDefault="00B31C6C" w:rsidP="00B31C6C">
      <w:pPr>
        <w:tabs>
          <w:tab w:val="left" w:pos="5760"/>
        </w:tabs>
        <w:spacing w:line="360" w:lineRule="auto"/>
        <w:rPr>
          <w:szCs w:val="21"/>
        </w:rPr>
      </w:pPr>
      <w:r w:rsidRPr="00B31C6C">
        <w:rPr>
          <w:szCs w:val="21"/>
        </w:rPr>
        <w:t>9、货物到达需方地址至验收合格期间，由供应商负责保管，若因保管不当造成的质量问题，供应商应负责修理，同时费用由供应商承担。</w:t>
      </w:r>
    </w:p>
    <w:p w:rsidR="00B31C6C" w:rsidRPr="00B31C6C" w:rsidRDefault="00B31C6C" w:rsidP="00B31C6C">
      <w:pPr>
        <w:tabs>
          <w:tab w:val="left" w:pos="5760"/>
        </w:tabs>
        <w:spacing w:line="360" w:lineRule="auto"/>
        <w:rPr>
          <w:szCs w:val="21"/>
        </w:rPr>
      </w:pPr>
      <w:r w:rsidRPr="00B31C6C">
        <w:rPr>
          <w:szCs w:val="21"/>
        </w:rPr>
        <w:lastRenderedPageBreak/>
        <w:t>10、提供质保期满后的年维保价格,包括具体维保内容、常用/易损配件价格等（单独报价不含在投标总价内）。</w:t>
      </w:r>
    </w:p>
    <w:p w:rsidR="00B31C6C" w:rsidRPr="00B31C6C" w:rsidRDefault="00B31C6C" w:rsidP="00B31C6C">
      <w:pPr>
        <w:tabs>
          <w:tab w:val="left" w:pos="5760"/>
        </w:tabs>
        <w:spacing w:line="360" w:lineRule="auto"/>
        <w:rPr>
          <w:szCs w:val="21"/>
        </w:rPr>
      </w:pPr>
      <w:r w:rsidRPr="00B31C6C">
        <w:rPr>
          <w:szCs w:val="21"/>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rsidR="00B31C6C" w:rsidRPr="00B31C6C" w:rsidRDefault="00B31C6C" w:rsidP="00B31C6C">
      <w:pPr>
        <w:tabs>
          <w:tab w:val="left" w:pos="5760"/>
        </w:tabs>
        <w:spacing w:line="360" w:lineRule="auto"/>
        <w:rPr>
          <w:szCs w:val="21"/>
        </w:rPr>
      </w:pPr>
      <w:r w:rsidRPr="00B31C6C">
        <w:rPr>
          <w:szCs w:val="21"/>
        </w:rPr>
        <w:t>12、如果采购人需要，供应商应当承诺：</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1）投标系统、投标产品能免费与南京市口腔医院集成平台或相关业务系统对接。</w:t>
      </w:r>
    </w:p>
    <w:p w:rsidR="00B31C6C" w:rsidRPr="00B31C6C" w:rsidRDefault="00B31C6C" w:rsidP="00B31C6C">
      <w:pPr>
        <w:tabs>
          <w:tab w:val="left" w:pos="5760"/>
        </w:tabs>
        <w:spacing w:line="360" w:lineRule="auto"/>
        <w:rPr>
          <w:szCs w:val="21"/>
        </w:rPr>
      </w:pPr>
      <w:r w:rsidRPr="00B31C6C">
        <w:rPr>
          <w:rFonts w:hint="eastAsia"/>
          <w:szCs w:val="21"/>
        </w:rPr>
        <w:t>（</w:t>
      </w:r>
      <w:r w:rsidRPr="00B31C6C">
        <w:rPr>
          <w:szCs w:val="21"/>
        </w:rPr>
        <w:t>2）如果接入第三方系统产生费用，该费用由中标人承担。</w:t>
      </w:r>
    </w:p>
    <w:p w:rsidR="00B31C6C" w:rsidRPr="00B31C6C" w:rsidRDefault="00B31C6C" w:rsidP="00B31C6C">
      <w:pPr>
        <w:tabs>
          <w:tab w:val="left" w:pos="5760"/>
        </w:tabs>
        <w:spacing w:line="360" w:lineRule="auto"/>
        <w:rPr>
          <w:szCs w:val="21"/>
        </w:rPr>
      </w:pPr>
      <w:r>
        <w:rPr>
          <w:rFonts w:hint="eastAsia"/>
          <w:szCs w:val="21"/>
        </w:rPr>
        <w:t>备注：本项目商务要求</w:t>
      </w:r>
      <w:r w:rsidRPr="00B31C6C">
        <w:rPr>
          <w:rFonts w:hint="eastAsia"/>
          <w:szCs w:val="21"/>
        </w:rPr>
        <w:t>为实质性内容，不允许偏离，偏离视为无效投标。▲号项为重点项，按负偏离处理。</w:t>
      </w:r>
    </w:p>
    <w:p w:rsidR="007C3654" w:rsidRPr="00B31C6C" w:rsidRDefault="007C3654">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C2166C" w:rsidRDefault="00C2166C">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070F00" w:rsidRDefault="00070F00">
      <w:pPr>
        <w:tabs>
          <w:tab w:val="left" w:pos="5760"/>
        </w:tabs>
        <w:spacing w:line="360" w:lineRule="auto"/>
        <w:rPr>
          <w:rFonts w:ascii="Arial" w:hAnsi="Arial" w:cs="Arial"/>
          <w:color w:val="000000"/>
          <w:sz w:val="28"/>
          <w:szCs w:val="28"/>
        </w:rPr>
      </w:pPr>
    </w:p>
    <w:p w:rsidR="006264A7" w:rsidRDefault="00891CD3">
      <w:pPr>
        <w:tabs>
          <w:tab w:val="left" w:pos="5760"/>
        </w:tabs>
        <w:spacing w:line="360" w:lineRule="auto"/>
        <w:rPr>
          <w:rFonts w:ascii="Arial" w:hAnsi="Arial" w:cs="Arial"/>
          <w:color w:val="000000"/>
          <w:sz w:val="28"/>
          <w:szCs w:val="28"/>
        </w:rPr>
      </w:pPr>
      <w:r>
        <w:rPr>
          <w:rFonts w:ascii="Arial" w:hAnsi="Arial" w:cs="Arial" w:hint="eastAsia"/>
          <w:color w:val="000000"/>
          <w:sz w:val="28"/>
          <w:szCs w:val="28"/>
        </w:rPr>
        <w:lastRenderedPageBreak/>
        <w:t>附件一：</w:t>
      </w:r>
    </w:p>
    <w:p w:rsidR="006264A7" w:rsidRDefault="00891CD3">
      <w:pPr>
        <w:tabs>
          <w:tab w:val="left" w:pos="5760"/>
        </w:tabs>
        <w:spacing w:line="360" w:lineRule="auto"/>
        <w:jc w:val="center"/>
        <w:rPr>
          <w:rFonts w:ascii="Arial" w:hAnsi="Arial" w:cs="Arial"/>
          <w:b/>
          <w:color w:val="000000"/>
          <w:sz w:val="32"/>
          <w:szCs w:val="32"/>
        </w:rPr>
      </w:pPr>
      <w:r>
        <w:rPr>
          <w:rFonts w:ascii="Arial" w:hAnsi="Arial" w:cs="Arial" w:hint="eastAsia"/>
          <w:b/>
          <w:color w:val="000000"/>
          <w:sz w:val="32"/>
          <w:szCs w:val="32"/>
        </w:rPr>
        <w:t>设备配置清单</w:t>
      </w:r>
    </w:p>
    <w:p w:rsidR="006264A7" w:rsidRDefault="006264A7">
      <w:pPr>
        <w:tabs>
          <w:tab w:val="left" w:pos="5760"/>
        </w:tabs>
        <w:spacing w:line="360" w:lineRule="auto"/>
        <w:rPr>
          <w:rFonts w:ascii="Arial" w:hAnsi="Arial"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6264A7">
        <w:tc>
          <w:tcPr>
            <w:tcW w:w="817"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序号</w:t>
            </w:r>
          </w:p>
        </w:tc>
        <w:tc>
          <w:tcPr>
            <w:tcW w:w="2031"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设备名称</w:t>
            </w:r>
          </w:p>
        </w:tc>
        <w:tc>
          <w:tcPr>
            <w:tcW w:w="1229"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规格型号</w:t>
            </w:r>
          </w:p>
        </w:tc>
        <w:tc>
          <w:tcPr>
            <w:tcW w:w="851"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数量</w:t>
            </w:r>
          </w:p>
        </w:tc>
        <w:tc>
          <w:tcPr>
            <w:tcW w:w="850"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单位</w:t>
            </w:r>
          </w:p>
        </w:tc>
        <w:tc>
          <w:tcPr>
            <w:tcW w:w="1134"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品牌</w:t>
            </w:r>
          </w:p>
        </w:tc>
        <w:tc>
          <w:tcPr>
            <w:tcW w:w="3056" w:type="dxa"/>
          </w:tcPr>
          <w:p w:rsidR="006264A7" w:rsidRDefault="00891CD3">
            <w:pPr>
              <w:tabs>
                <w:tab w:val="left" w:pos="5760"/>
              </w:tabs>
              <w:spacing w:line="360" w:lineRule="auto"/>
              <w:jc w:val="center"/>
              <w:rPr>
                <w:rFonts w:ascii="Arial" w:hAnsi="Arial" w:cs="Arial"/>
                <w:b/>
                <w:color w:val="000000"/>
              </w:rPr>
            </w:pPr>
            <w:r>
              <w:rPr>
                <w:rFonts w:ascii="Arial" w:hAnsi="Arial" w:cs="Arial" w:hint="eastAsia"/>
                <w:b/>
                <w:color w:val="000000"/>
              </w:rPr>
              <w:t>备注</w:t>
            </w: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r w:rsidR="006264A7">
        <w:tc>
          <w:tcPr>
            <w:tcW w:w="817" w:type="dxa"/>
          </w:tcPr>
          <w:p w:rsidR="006264A7" w:rsidRDefault="006264A7">
            <w:pPr>
              <w:tabs>
                <w:tab w:val="left" w:pos="5760"/>
              </w:tabs>
              <w:spacing w:line="360" w:lineRule="auto"/>
              <w:rPr>
                <w:rFonts w:ascii="Arial" w:hAnsi="Arial" w:cs="Arial"/>
                <w:color w:val="000000"/>
              </w:rPr>
            </w:pPr>
          </w:p>
        </w:tc>
        <w:tc>
          <w:tcPr>
            <w:tcW w:w="2031" w:type="dxa"/>
          </w:tcPr>
          <w:p w:rsidR="006264A7" w:rsidRDefault="006264A7">
            <w:pPr>
              <w:tabs>
                <w:tab w:val="left" w:pos="5760"/>
              </w:tabs>
              <w:spacing w:line="360" w:lineRule="auto"/>
              <w:rPr>
                <w:rFonts w:ascii="Arial" w:hAnsi="Arial" w:cs="Arial"/>
                <w:color w:val="000000"/>
              </w:rPr>
            </w:pPr>
          </w:p>
        </w:tc>
        <w:tc>
          <w:tcPr>
            <w:tcW w:w="1229" w:type="dxa"/>
          </w:tcPr>
          <w:p w:rsidR="006264A7" w:rsidRDefault="006264A7">
            <w:pPr>
              <w:tabs>
                <w:tab w:val="left" w:pos="5760"/>
              </w:tabs>
              <w:spacing w:line="360" w:lineRule="auto"/>
              <w:rPr>
                <w:rFonts w:ascii="Arial" w:hAnsi="Arial" w:cs="Arial"/>
                <w:color w:val="000000"/>
              </w:rPr>
            </w:pPr>
          </w:p>
        </w:tc>
        <w:tc>
          <w:tcPr>
            <w:tcW w:w="851" w:type="dxa"/>
          </w:tcPr>
          <w:p w:rsidR="006264A7" w:rsidRDefault="006264A7">
            <w:pPr>
              <w:tabs>
                <w:tab w:val="left" w:pos="5760"/>
              </w:tabs>
              <w:spacing w:line="360" w:lineRule="auto"/>
              <w:rPr>
                <w:rFonts w:ascii="Arial" w:hAnsi="Arial" w:cs="Arial"/>
                <w:color w:val="000000"/>
              </w:rPr>
            </w:pPr>
          </w:p>
        </w:tc>
        <w:tc>
          <w:tcPr>
            <w:tcW w:w="850" w:type="dxa"/>
          </w:tcPr>
          <w:p w:rsidR="006264A7" w:rsidRDefault="006264A7">
            <w:pPr>
              <w:tabs>
                <w:tab w:val="left" w:pos="5760"/>
              </w:tabs>
              <w:spacing w:line="360" w:lineRule="auto"/>
              <w:rPr>
                <w:rFonts w:ascii="Arial" w:hAnsi="Arial" w:cs="Arial"/>
                <w:color w:val="000000"/>
              </w:rPr>
            </w:pPr>
          </w:p>
        </w:tc>
        <w:tc>
          <w:tcPr>
            <w:tcW w:w="1134" w:type="dxa"/>
          </w:tcPr>
          <w:p w:rsidR="006264A7" w:rsidRDefault="006264A7">
            <w:pPr>
              <w:tabs>
                <w:tab w:val="left" w:pos="5760"/>
              </w:tabs>
              <w:spacing w:line="360" w:lineRule="auto"/>
              <w:rPr>
                <w:rFonts w:ascii="Arial" w:hAnsi="Arial" w:cs="Arial"/>
                <w:color w:val="000000"/>
              </w:rPr>
            </w:pPr>
          </w:p>
        </w:tc>
        <w:tc>
          <w:tcPr>
            <w:tcW w:w="3056" w:type="dxa"/>
          </w:tcPr>
          <w:p w:rsidR="006264A7" w:rsidRDefault="006264A7">
            <w:pPr>
              <w:tabs>
                <w:tab w:val="left" w:pos="5760"/>
              </w:tabs>
              <w:spacing w:line="360" w:lineRule="auto"/>
              <w:rPr>
                <w:rFonts w:ascii="Arial" w:hAnsi="Arial" w:cs="Arial"/>
                <w:color w:val="000000"/>
              </w:rPr>
            </w:pPr>
          </w:p>
        </w:tc>
      </w:tr>
    </w:tbl>
    <w:p w:rsidR="006264A7" w:rsidRDefault="006264A7">
      <w:pPr>
        <w:tabs>
          <w:tab w:val="left" w:pos="5760"/>
        </w:tabs>
        <w:spacing w:line="360" w:lineRule="auto"/>
        <w:rPr>
          <w:rFonts w:ascii="Arial" w:hAnsi="Arial" w:cs="Arial"/>
          <w:color w:val="000000"/>
        </w:rPr>
      </w:pPr>
    </w:p>
    <w:p w:rsidR="006264A7" w:rsidRDefault="00891CD3">
      <w:pPr>
        <w:tabs>
          <w:tab w:val="left" w:pos="5760"/>
        </w:tabs>
        <w:spacing w:line="360" w:lineRule="auto"/>
        <w:rPr>
          <w:rFonts w:ascii="Arial" w:hAnsi="Arial" w:cs="Arial"/>
          <w:color w:val="000000"/>
          <w:sz w:val="28"/>
          <w:szCs w:val="28"/>
        </w:rPr>
      </w:pPr>
      <w:r>
        <w:rPr>
          <w:rFonts w:ascii="Arial" w:hAnsi="Arial" w:cs="Arial" w:hint="eastAsia"/>
          <w:color w:val="000000"/>
          <w:sz w:val="28"/>
          <w:szCs w:val="28"/>
        </w:rPr>
        <w:t>附件二：</w:t>
      </w:r>
    </w:p>
    <w:p w:rsidR="006264A7" w:rsidRDefault="00891CD3">
      <w:pPr>
        <w:tabs>
          <w:tab w:val="left" w:pos="5760"/>
        </w:tabs>
        <w:spacing w:line="360" w:lineRule="auto"/>
        <w:jc w:val="center"/>
        <w:rPr>
          <w:rFonts w:ascii="Arial" w:hAnsi="Arial" w:cs="Arial"/>
          <w:b/>
          <w:color w:val="000000"/>
          <w:sz w:val="32"/>
          <w:szCs w:val="32"/>
        </w:rPr>
      </w:pPr>
      <w:r>
        <w:rPr>
          <w:rFonts w:ascii="Arial" w:hAnsi="Arial" w:cs="Arial" w:hint="eastAsia"/>
          <w:b/>
          <w:color w:val="000000"/>
          <w:sz w:val="32"/>
          <w:szCs w:val="32"/>
        </w:rPr>
        <w:t>设备耗材及维修配件价格表</w:t>
      </w:r>
    </w:p>
    <w:p w:rsidR="006264A7" w:rsidRDefault="006264A7">
      <w:pPr>
        <w:tabs>
          <w:tab w:val="left" w:pos="5760"/>
        </w:tabs>
        <w:spacing w:line="360" w:lineRule="auto"/>
        <w:rPr>
          <w:rFonts w:ascii="Arial" w:hAnsi="Arial"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5"/>
        <w:gridCol w:w="1155"/>
        <w:gridCol w:w="1155"/>
        <w:gridCol w:w="1155"/>
        <w:gridCol w:w="1155"/>
        <w:gridCol w:w="1156"/>
        <w:gridCol w:w="1156"/>
      </w:tblGrid>
      <w:tr w:rsidR="006264A7">
        <w:tc>
          <w:tcPr>
            <w:tcW w:w="67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63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55"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p>
        </w:tc>
        <w:tc>
          <w:tcPr>
            <w:tcW w:w="1156"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p>
        </w:tc>
        <w:tc>
          <w:tcPr>
            <w:tcW w:w="1156" w:type="dxa"/>
          </w:tcPr>
          <w:p w:rsidR="006264A7" w:rsidRDefault="00891CD3">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r w:rsidR="006264A7">
        <w:tc>
          <w:tcPr>
            <w:tcW w:w="675" w:type="dxa"/>
          </w:tcPr>
          <w:p w:rsidR="006264A7" w:rsidRDefault="006264A7">
            <w:pPr>
              <w:tabs>
                <w:tab w:val="left" w:pos="5760"/>
              </w:tabs>
              <w:spacing w:line="360" w:lineRule="auto"/>
              <w:jc w:val="center"/>
              <w:rPr>
                <w:rFonts w:ascii="Arial" w:hAnsi="Arial" w:cs="Arial"/>
                <w:color w:val="000000"/>
                <w:szCs w:val="21"/>
              </w:rPr>
            </w:pPr>
          </w:p>
        </w:tc>
        <w:tc>
          <w:tcPr>
            <w:tcW w:w="163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5"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c>
          <w:tcPr>
            <w:tcW w:w="1156" w:type="dxa"/>
          </w:tcPr>
          <w:p w:rsidR="006264A7" w:rsidRDefault="006264A7">
            <w:pPr>
              <w:tabs>
                <w:tab w:val="left" w:pos="5760"/>
              </w:tabs>
              <w:spacing w:line="360" w:lineRule="auto"/>
              <w:jc w:val="center"/>
              <w:rPr>
                <w:rFonts w:ascii="Arial" w:hAnsi="Arial" w:cs="Arial"/>
                <w:color w:val="000000"/>
                <w:szCs w:val="21"/>
              </w:rPr>
            </w:pPr>
          </w:p>
        </w:tc>
      </w:tr>
    </w:tbl>
    <w:p w:rsidR="006264A7" w:rsidRDefault="006264A7">
      <w:pPr>
        <w:autoSpaceDE w:val="0"/>
        <w:autoSpaceDN w:val="0"/>
        <w:adjustRightInd w:val="0"/>
        <w:spacing w:line="240" w:lineRule="atLeast"/>
        <w:outlineLvl w:val="0"/>
        <w:rPr>
          <w:b/>
          <w:bCs/>
          <w:sz w:val="32"/>
          <w:szCs w:val="32"/>
        </w:rPr>
      </w:pPr>
    </w:p>
    <w:p w:rsidR="007C3654" w:rsidRDefault="007C3654">
      <w:pPr>
        <w:autoSpaceDE w:val="0"/>
        <w:autoSpaceDN w:val="0"/>
        <w:adjustRightInd w:val="0"/>
        <w:spacing w:line="240" w:lineRule="atLeast"/>
        <w:outlineLvl w:val="0"/>
        <w:rPr>
          <w:b/>
          <w:bCs/>
          <w:sz w:val="32"/>
          <w:szCs w:val="32"/>
        </w:rPr>
      </w:pPr>
    </w:p>
    <w:p w:rsidR="006264A7" w:rsidRDefault="00891CD3">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hint="eastAsia"/>
          <w:b/>
          <w:bCs/>
          <w:color w:val="000000"/>
          <w:sz w:val="36"/>
          <w:szCs w:val="36"/>
          <w:lang w:val="zh-CN"/>
        </w:rPr>
        <w:t>第四章</w:t>
      </w:r>
      <w:r>
        <w:rPr>
          <w:rFonts w:ascii="黑体" w:eastAsia="黑体"/>
          <w:b/>
          <w:bCs/>
          <w:color w:val="000000"/>
          <w:sz w:val="36"/>
          <w:szCs w:val="36"/>
          <w:lang w:val="zh-CN"/>
        </w:rPr>
        <w:t xml:space="preserve"> 应答文件格式</w:t>
      </w:r>
      <w:r>
        <w:rPr>
          <w:rFonts w:ascii="黑体" w:eastAsia="黑体" w:hint="eastAsia"/>
          <w:b/>
          <w:bCs/>
          <w:color w:val="000000"/>
          <w:sz w:val="36"/>
          <w:szCs w:val="36"/>
          <w:lang w:val="zh-CN"/>
        </w:rPr>
        <w:t>及附件</w:t>
      </w:r>
    </w:p>
    <w:p w:rsidR="006264A7" w:rsidRDefault="006264A7">
      <w:pPr>
        <w:autoSpaceDE w:val="0"/>
        <w:autoSpaceDN w:val="0"/>
        <w:adjustRightInd w:val="0"/>
        <w:spacing w:line="240" w:lineRule="atLeast"/>
        <w:ind w:left="560"/>
        <w:jc w:val="center"/>
        <w:outlineLvl w:val="0"/>
        <w:rPr>
          <w:rFonts w:ascii="黑体" w:eastAsia="黑体"/>
          <w:b/>
          <w:bCs/>
          <w:color w:val="000000"/>
          <w:sz w:val="36"/>
          <w:szCs w:val="36"/>
          <w:lang w:val="zh-CN"/>
        </w:rPr>
      </w:pPr>
    </w:p>
    <w:p w:rsidR="006264A7" w:rsidRDefault="006264A7">
      <w:pPr>
        <w:jc w:val="center"/>
        <w:rPr>
          <w:b/>
          <w:sz w:val="72"/>
        </w:rPr>
      </w:pPr>
    </w:p>
    <w:p w:rsidR="006264A7" w:rsidRDefault="00891CD3">
      <w:pPr>
        <w:jc w:val="center"/>
        <w:rPr>
          <w:b/>
          <w:sz w:val="72"/>
        </w:rPr>
      </w:pPr>
      <w:r>
        <w:rPr>
          <w:rFonts w:hint="eastAsia"/>
          <w:b/>
          <w:sz w:val="72"/>
        </w:rPr>
        <w:t>应  答  文  件</w:t>
      </w:r>
    </w:p>
    <w:p w:rsidR="006264A7" w:rsidRDefault="006264A7">
      <w:pPr>
        <w:ind w:firstLineChars="1026" w:firstLine="3708"/>
        <w:rPr>
          <w:b/>
          <w:sz w:val="36"/>
        </w:rPr>
      </w:pPr>
    </w:p>
    <w:p w:rsidR="006264A7" w:rsidRDefault="006264A7">
      <w:pPr>
        <w:jc w:val="center"/>
        <w:rPr>
          <w:b/>
          <w:sz w:val="72"/>
        </w:rPr>
      </w:pPr>
    </w:p>
    <w:p w:rsidR="006264A7" w:rsidRDefault="006264A7">
      <w:pPr>
        <w:jc w:val="center"/>
        <w:rPr>
          <w:b/>
          <w:sz w:val="36"/>
        </w:rPr>
      </w:pPr>
    </w:p>
    <w:p w:rsidR="006264A7" w:rsidRDefault="006264A7">
      <w:pPr>
        <w:jc w:val="center"/>
        <w:rPr>
          <w:b/>
          <w:sz w:val="36"/>
        </w:rPr>
      </w:pPr>
    </w:p>
    <w:p w:rsidR="006264A7" w:rsidRDefault="006264A7">
      <w:pPr>
        <w:jc w:val="center"/>
        <w:rPr>
          <w:b/>
          <w:sz w:val="36"/>
        </w:rPr>
      </w:pPr>
    </w:p>
    <w:p w:rsidR="006264A7" w:rsidRDefault="00891CD3">
      <w:pPr>
        <w:ind w:firstLineChars="300" w:firstLine="1084"/>
        <w:rPr>
          <w:b/>
          <w:sz w:val="36"/>
        </w:rPr>
      </w:pPr>
      <w:r>
        <w:rPr>
          <w:rFonts w:hint="eastAsia"/>
          <w:b/>
          <w:sz w:val="36"/>
        </w:rPr>
        <w:t xml:space="preserve">项 目 编 号：  </w:t>
      </w:r>
      <w:r>
        <w:rPr>
          <w:rFonts w:hint="eastAsia"/>
          <w:b/>
          <w:sz w:val="36"/>
          <w:u w:val="single"/>
        </w:rPr>
        <w:t xml:space="preserve"> </w:t>
      </w:r>
      <w:r>
        <w:rPr>
          <w:b/>
          <w:sz w:val="36"/>
          <w:u w:val="single"/>
        </w:rPr>
        <w:t xml:space="preserve">        </w:t>
      </w:r>
      <w:r>
        <w:rPr>
          <w:rFonts w:hint="eastAsia"/>
          <w:b/>
          <w:sz w:val="36"/>
          <w:u w:val="single"/>
        </w:rPr>
        <w:t xml:space="preserve">      </w:t>
      </w:r>
    </w:p>
    <w:p w:rsidR="006264A7" w:rsidRDefault="00891CD3">
      <w:pPr>
        <w:ind w:firstLineChars="300" w:firstLine="1084"/>
        <w:rPr>
          <w:b/>
          <w:sz w:val="36"/>
          <w:u w:val="single"/>
        </w:rPr>
      </w:pPr>
      <w:r>
        <w:rPr>
          <w:rFonts w:hint="eastAsia"/>
          <w:b/>
          <w:sz w:val="36"/>
        </w:rPr>
        <w:t xml:space="preserve">应答货物名称： </w:t>
      </w:r>
      <w:r>
        <w:rPr>
          <w:rFonts w:hint="eastAsia"/>
          <w:b/>
          <w:sz w:val="36"/>
          <w:u w:val="single"/>
        </w:rPr>
        <w:t xml:space="preserve">               </w:t>
      </w:r>
    </w:p>
    <w:p w:rsidR="006264A7" w:rsidRDefault="006264A7">
      <w:pPr>
        <w:rPr>
          <w:b/>
          <w:sz w:val="36"/>
        </w:rPr>
      </w:pPr>
    </w:p>
    <w:p w:rsidR="006264A7" w:rsidRDefault="006264A7">
      <w:pPr>
        <w:rPr>
          <w:b/>
          <w:sz w:val="36"/>
        </w:rPr>
      </w:pPr>
    </w:p>
    <w:p w:rsidR="006264A7" w:rsidRDefault="006264A7">
      <w:pPr>
        <w:rPr>
          <w:b/>
          <w:sz w:val="36"/>
        </w:rPr>
      </w:pPr>
    </w:p>
    <w:p w:rsidR="006264A7" w:rsidRDefault="006264A7">
      <w:pPr>
        <w:rPr>
          <w:b/>
          <w:sz w:val="36"/>
        </w:rPr>
      </w:pPr>
    </w:p>
    <w:p w:rsidR="006264A7" w:rsidRDefault="006264A7">
      <w:pPr>
        <w:rPr>
          <w:b/>
          <w:sz w:val="36"/>
        </w:rPr>
      </w:pPr>
    </w:p>
    <w:p w:rsidR="006264A7" w:rsidRDefault="00891CD3">
      <w:pPr>
        <w:rPr>
          <w:b/>
          <w:sz w:val="36"/>
          <w:u w:val="single"/>
        </w:rPr>
      </w:pPr>
      <w:r>
        <w:rPr>
          <w:rFonts w:hint="eastAsia"/>
          <w:b/>
          <w:sz w:val="36"/>
        </w:rPr>
        <w:t xml:space="preserve">       应答人名称 ：</w:t>
      </w:r>
      <w:r>
        <w:rPr>
          <w:rFonts w:hint="eastAsia"/>
          <w:b/>
          <w:sz w:val="36"/>
          <w:u w:val="single"/>
        </w:rPr>
        <w:t xml:space="preserve">               </w:t>
      </w:r>
    </w:p>
    <w:p w:rsidR="006264A7" w:rsidRDefault="00891CD3">
      <w:pPr>
        <w:rPr>
          <w:b/>
          <w:sz w:val="36"/>
        </w:rPr>
      </w:pPr>
      <w:r>
        <w:rPr>
          <w:rFonts w:hint="eastAsia"/>
          <w:b/>
          <w:sz w:val="36"/>
        </w:rPr>
        <w:t xml:space="preserve">       日      期 ：</w:t>
      </w:r>
      <w:r>
        <w:rPr>
          <w:rFonts w:hint="eastAsia"/>
          <w:b/>
          <w:sz w:val="36"/>
          <w:u w:val="single"/>
        </w:rPr>
        <w:t xml:space="preserve">               </w:t>
      </w:r>
    </w:p>
    <w:p w:rsidR="006264A7" w:rsidRDefault="006264A7">
      <w:pPr>
        <w:jc w:val="center"/>
        <w:outlineLvl w:val="0"/>
        <w:rPr>
          <w:b/>
          <w:bCs/>
          <w:sz w:val="44"/>
        </w:rPr>
      </w:pPr>
    </w:p>
    <w:p w:rsidR="006264A7" w:rsidRDefault="00891CD3">
      <w:pPr>
        <w:jc w:val="center"/>
        <w:rPr>
          <w:b/>
          <w:sz w:val="30"/>
          <w:szCs w:val="30"/>
        </w:rPr>
      </w:pPr>
      <w:r>
        <w:rPr>
          <w:b/>
          <w:bCs/>
          <w:sz w:val="36"/>
        </w:rPr>
        <w:br w:type="page"/>
      </w:r>
      <w:bookmarkStart w:id="1"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6264A7">
        <w:trPr>
          <w:trHeight w:val="460"/>
        </w:trPr>
        <w:tc>
          <w:tcPr>
            <w:tcW w:w="5670" w:type="dxa"/>
          </w:tcPr>
          <w:p w:rsidR="006264A7" w:rsidRDefault="00891CD3">
            <w:pPr>
              <w:pStyle w:val="1b"/>
              <w:shd w:val="clear" w:color="auto" w:fill="FFFFFF"/>
              <w:spacing w:before="120" w:after="120" w:line="265" w:lineRule="atLeast"/>
              <w:ind w:left="1442" w:firstLine="422"/>
              <w:jc w:val="center"/>
              <w:rPr>
                <w:rFonts w:eastAsia="Times New Roman"/>
                <w:b/>
                <w:bCs/>
              </w:rPr>
            </w:pPr>
            <w:r>
              <w:rPr>
                <w:rFonts w:eastAsia="Times New Roman" w:hint="eastAsia"/>
                <w:b/>
              </w:rPr>
              <w:t>评分项目</w:t>
            </w:r>
          </w:p>
        </w:tc>
        <w:tc>
          <w:tcPr>
            <w:tcW w:w="3570" w:type="dxa"/>
          </w:tcPr>
          <w:p w:rsidR="006264A7" w:rsidRDefault="00891CD3">
            <w:pPr>
              <w:jc w:val="center"/>
              <w:rPr>
                <w:b/>
              </w:rPr>
            </w:pPr>
            <w:r>
              <w:rPr>
                <w:rFonts w:hint="eastAsia"/>
                <w:b/>
                <w:lang w:bidi="en-US"/>
              </w:rPr>
              <w:t>在应答文件中的页码位置</w:t>
            </w:r>
          </w:p>
        </w:tc>
      </w:tr>
      <w:tr w:rsidR="006264A7">
        <w:trPr>
          <w:trHeight w:val="446"/>
        </w:trPr>
        <w:tc>
          <w:tcPr>
            <w:tcW w:w="5670" w:type="dxa"/>
          </w:tcPr>
          <w:p w:rsidR="006264A7" w:rsidRDefault="006264A7">
            <w:pPr>
              <w:pStyle w:val="1b"/>
              <w:shd w:val="clear" w:color="auto" w:fill="FFFFFF"/>
              <w:spacing w:before="120" w:after="120" w:line="265" w:lineRule="atLeast"/>
              <w:ind w:left="1442" w:firstLine="422"/>
              <w:rPr>
                <w:rFonts w:eastAsia="Times New Roman"/>
                <w:b/>
              </w:rPr>
            </w:pPr>
          </w:p>
        </w:tc>
        <w:tc>
          <w:tcPr>
            <w:tcW w:w="3570" w:type="dxa"/>
          </w:tcPr>
          <w:p w:rsidR="006264A7" w:rsidRDefault="006264A7">
            <w:pPr>
              <w:rPr>
                <w:b/>
                <w:lang w:bidi="en-US"/>
              </w:rPr>
            </w:pPr>
          </w:p>
        </w:tc>
      </w:tr>
      <w:tr w:rsidR="006264A7">
        <w:trPr>
          <w:trHeight w:val="300"/>
        </w:trPr>
        <w:tc>
          <w:tcPr>
            <w:tcW w:w="9240" w:type="dxa"/>
            <w:gridSpan w:val="2"/>
          </w:tcPr>
          <w:p w:rsidR="006264A7" w:rsidRDefault="006264A7">
            <w:pPr>
              <w:pStyle w:val="1b"/>
              <w:shd w:val="clear" w:color="auto" w:fill="FFFFFF"/>
              <w:spacing w:before="120" w:after="120" w:line="265" w:lineRule="atLeast"/>
              <w:ind w:left="1440" w:firstLine="420"/>
              <w:rPr>
                <w:rFonts w:eastAsia="Times New Roman"/>
              </w:rPr>
            </w:pPr>
          </w:p>
        </w:tc>
      </w:tr>
      <w:tr w:rsidR="006264A7">
        <w:trPr>
          <w:trHeight w:val="32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8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46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46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8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389"/>
        </w:trPr>
        <w:tc>
          <w:tcPr>
            <w:tcW w:w="9240" w:type="dxa"/>
            <w:gridSpan w:val="2"/>
          </w:tcPr>
          <w:p w:rsidR="006264A7" w:rsidRDefault="006264A7">
            <w:pPr>
              <w:pStyle w:val="1b"/>
              <w:shd w:val="clear" w:color="auto" w:fill="FFFFFF"/>
              <w:spacing w:before="120" w:after="120" w:line="265" w:lineRule="atLeast"/>
              <w:ind w:left="1440" w:firstLine="420"/>
              <w:rPr>
                <w:rFonts w:eastAsia="Times New Roman"/>
              </w:rPr>
            </w:pPr>
          </w:p>
        </w:tc>
      </w:tr>
      <w:tr w:rsidR="006264A7">
        <w:trPr>
          <w:trHeight w:val="60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16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89"/>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78"/>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269"/>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460"/>
        </w:trPr>
        <w:tc>
          <w:tcPr>
            <w:tcW w:w="9240" w:type="dxa"/>
            <w:gridSpan w:val="2"/>
          </w:tcPr>
          <w:p w:rsidR="006264A7" w:rsidRDefault="006264A7">
            <w:pPr>
              <w:pStyle w:val="1b"/>
              <w:shd w:val="clear" w:color="auto" w:fill="FFFFFF"/>
              <w:spacing w:before="120" w:after="120" w:line="265" w:lineRule="atLeast"/>
              <w:ind w:left="1442" w:firstLine="422"/>
              <w:rPr>
                <w:rFonts w:eastAsia="Times New Roman"/>
                <w:b/>
              </w:rPr>
            </w:pPr>
          </w:p>
        </w:tc>
      </w:tr>
      <w:tr w:rsidR="006264A7">
        <w:trPr>
          <w:trHeight w:val="320"/>
        </w:trPr>
        <w:tc>
          <w:tcPr>
            <w:tcW w:w="5670" w:type="dxa"/>
          </w:tcPr>
          <w:p w:rsidR="006264A7" w:rsidRDefault="006264A7">
            <w:pPr>
              <w:pStyle w:val="1b"/>
              <w:shd w:val="clear" w:color="auto" w:fill="FFFFFF"/>
              <w:spacing w:before="120" w:after="120" w:line="265" w:lineRule="atLeast"/>
              <w:ind w:left="1442" w:firstLine="422"/>
              <w:rPr>
                <w:rFonts w:eastAsia="Times New Roman"/>
                <w:b/>
                <w:bCs/>
              </w:rPr>
            </w:pPr>
          </w:p>
        </w:tc>
        <w:tc>
          <w:tcPr>
            <w:tcW w:w="3570" w:type="dxa"/>
          </w:tcPr>
          <w:p w:rsidR="006264A7" w:rsidRDefault="006264A7"/>
        </w:tc>
      </w:tr>
      <w:tr w:rsidR="006264A7">
        <w:trPr>
          <w:trHeight w:val="280"/>
        </w:trPr>
        <w:tc>
          <w:tcPr>
            <w:tcW w:w="5670" w:type="dxa"/>
          </w:tcPr>
          <w:p w:rsidR="006264A7" w:rsidRDefault="006264A7">
            <w:pPr>
              <w:pStyle w:val="1b"/>
              <w:shd w:val="clear" w:color="auto" w:fill="FFFFFF"/>
              <w:spacing w:before="120" w:after="120" w:line="265" w:lineRule="atLeast"/>
              <w:ind w:left="1440" w:firstLine="420"/>
              <w:rPr>
                <w:rFonts w:eastAsia="Times New Roman"/>
              </w:rPr>
            </w:pPr>
          </w:p>
        </w:tc>
        <w:tc>
          <w:tcPr>
            <w:tcW w:w="3570" w:type="dxa"/>
          </w:tcPr>
          <w:p w:rsidR="006264A7" w:rsidRDefault="006264A7"/>
        </w:tc>
      </w:tr>
      <w:tr w:rsidR="006264A7">
        <w:trPr>
          <w:trHeight w:val="320"/>
        </w:trPr>
        <w:tc>
          <w:tcPr>
            <w:tcW w:w="5670" w:type="dxa"/>
          </w:tcPr>
          <w:p w:rsidR="006264A7" w:rsidRDefault="006264A7">
            <w:pPr>
              <w:pStyle w:val="1b"/>
              <w:shd w:val="clear" w:color="auto" w:fill="FFFFFF"/>
              <w:spacing w:before="120" w:after="120" w:line="265" w:lineRule="atLeast"/>
              <w:ind w:left="1442" w:firstLine="422"/>
              <w:rPr>
                <w:rFonts w:eastAsia="Times New Roman"/>
                <w:b/>
                <w:bCs/>
              </w:rPr>
            </w:pPr>
          </w:p>
        </w:tc>
        <w:tc>
          <w:tcPr>
            <w:tcW w:w="3570" w:type="dxa"/>
          </w:tcPr>
          <w:p w:rsidR="006264A7" w:rsidRDefault="006264A7"/>
        </w:tc>
      </w:tr>
      <w:tr w:rsidR="006264A7">
        <w:trPr>
          <w:trHeight w:val="260"/>
        </w:trPr>
        <w:tc>
          <w:tcPr>
            <w:tcW w:w="9240" w:type="dxa"/>
            <w:gridSpan w:val="2"/>
          </w:tcPr>
          <w:p w:rsidR="006264A7" w:rsidRDefault="006264A7">
            <w:pPr>
              <w:pStyle w:val="1b"/>
              <w:shd w:val="clear" w:color="auto" w:fill="FFFFFF"/>
              <w:spacing w:before="120" w:after="120" w:line="265" w:lineRule="atLeast"/>
              <w:ind w:left="1442" w:firstLine="422"/>
              <w:rPr>
                <w:rFonts w:eastAsia="Times New Roman"/>
                <w:b/>
              </w:rPr>
            </w:pPr>
          </w:p>
        </w:tc>
      </w:tr>
      <w:tr w:rsidR="006264A7">
        <w:trPr>
          <w:trHeight w:val="500"/>
        </w:trPr>
        <w:tc>
          <w:tcPr>
            <w:tcW w:w="5670" w:type="dxa"/>
          </w:tcPr>
          <w:p w:rsidR="006264A7" w:rsidRDefault="006264A7">
            <w:pPr>
              <w:pStyle w:val="1b"/>
              <w:shd w:val="clear" w:color="auto" w:fill="FFFFFF"/>
              <w:spacing w:before="120" w:after="120" w:line="265" w:lineRule="atLeast"/>
              <w:ind w:left="1440" w:firstLine="420"/>
              <w:rPr>
                <w:rFonts w:eastAsia="Times New Roman"/>
                <w:szCs w:val="21"/>
              </w:rPr>
            </w:pPr>
          </w:p>
        </w:tc>
        <w:tc>
          <w:tcPr>
            <w:tcW w:w="3570" w:type="dxa"/>
          </w:tcPr>
          <w:p w:rsidR="006264A7" w:rsidRDefault="006264A7"/>
        </w:tc>
      </w:tr>
      <w:tr w:rsidR="006264A7">
        <w:trPr>
          <w:trHeight w:val="440"/>
        </w:trPr>
        <w:tc>
          <w:tcPr>
            <w:tcW w:w="5670" w:type="dxa"/>
            <w:tcBorders>
              <w:bottom w:val="single" w:sz="4" w:space="0" w:color="auto"/>
            </w:tcBorders>
          </w:tcPr>
          <w:p w:rsidR="006264A7" w:rsidRDefault="006264A7">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6264A7" w:rsidRDefault="006264A7"/>
        </w:tc>
      </w:tr>
    </w:tbl>
    <w:p w:rsidR="006264A7" w:rsidRDefault="006264A7"/>
    <w:p w:rsidR="006264A7" w:rsidRDefault="006264A7">
      <w:pPr>
        <w:spacing w:line="440" w:lineRule="exact"/>
        <w:ind w:firstLineChars="200" w:firstLine="480"/>
      </w:pPr>
    </w:p>
    <w:p w:rsidR="006264A7" w:rsidRDefault="006264A7">
      <w:pPr>
        <w:spacing w:line="440" w:lineRule="exact"/>
        <w:ind w:firstLineChars="200" w:firstLine="480"/>
      </w:pPr>
    </w:p>
    <w:p w:rsidR="006264A7" w:rsidRDefault="00891CD3">
      <w:pPr>
        <w:jc w:val="center"/>
        <w:outlineLvl w:val="0"/>
        <w:rPr>
          <w:b/>
          <w:bCs/>
          <w:sz w:val="32"/>
          <w:szCs w:val="32"/>
        </w:rPr>
      </w:pPr>
      <w:r>
        <w:rPr>
          <w:b/>
          <w:bCs/>
          <w:sz w:val="36"/>
        </w:rPr>
        <w:br w:type="page"/>
      </w:r>
      <w:bookmarkStart w:id="2" w:name="_Toc489655320"/>
      <w:r>
        <w:rPr>
          <w:rFonts w:hint="eastAsia"/>
          <w:b/>
          <w:bCs/>
          <w:sz w:val="32"/>
          <w:szCs w:val="32"/>
        </w:rPr>
        <w:lastRenderedPageBreak/>
        <w:t>应答文件主要目录</w:t>
      </w:r>
      <w:bookmarkEnd w:id="1"/>
      <w:bookmarkEnd w:id="2"/>
      <w:r>
        <w:rPr>
          <w:rFonts w:hint="eastAsia"/>
          <w:b/>
          <w:bCs/>
          <w:sz w:val="32"/>
          <w:szCs w:val="32"/>
        </w:rPr>
        <w:t>及相关证明材料格式、附件</w:t>
      </w:r>
    </w:p>
    <w:p w:rsidR="006264A7" w:rsidRDefault="006264A7">
      <w:pPr>
        <w:rPr>
          <w:sz w:val="28"/>
          <w:szCs w:val="28"/>
        </w:rPr>
      </w:pPr>
    </w:p>
    <w:p w:rsidR="006264A7" w:rsidRDefault="00891CD3">
      <w:pPr>
        <w:widowControl w:val="0"/>
        <w:numPr>
          <w:ilvl w:val="0"/>
          <w:numId w:val="1"/>
        </w:numPr>
        <w:spacing w:line="360" w:lineRule="auto"/>
        <w:jc w:val="both"/>
        <w:rPr>
          <w:sz w:val="28"/>
          <w:szCs w:val="28"/>
        </w:rPr>
      </w:pPr>
      <w:r>
        <w:rPr>
          <w:rFonts w:hint="eastAsia"/>
          <w:sz w:val="28"/>
          <w:szCs w:val="28"/>
        </w:rPr>
        <w:t>应答申请及声明</w:t>
      </w:r>
    </w:p>
    <w:p w:rsidR="006264A7" w:rsidRDefault="00891CD3">
      <w:pPr>
        <w:widowControl w:val="0"/>
        <w:numPr>
          <w:ilvl w:val="0"/>
          <w:numId w:val="1"/>
        </w:numPr>
        <w:spacing w:line="360" w:lineRule="auto"/>
        <w:jc w:val="both"/>
        <w:rPr>
          <w:sz w:val="28"/>
          <w:szCs w:val="28"/>
        </w:rPr>
      </w:pPr>
      <w:r>
        <w:rPr>
          <w:rFonts w:hint="eastAsia"/>
          <w:sz w:val="28"/>
          <w:szCs w:val="28"/>
        </w:rPr>
        <w:t>法定代表人授权书</w:t>
      </w:r>
    </w:p>
    <w:p w:rsidR="006264A7" w:rsidRDefault="00891CD3">
      <w:pPr>
        <w:widowControl w:val="0"/>
        <w:numPr>
          <w:ilvl w:val="0"/>
          <w:numId w:val="1"/>
        </w:numPr>
        <w:spacing w:line="360" w:lineRule="auto"/>
        <w:jc w:val="both"/>
        <w:rPr>
          <w:sz w:val="28"/>
          <w:szCs w:val="28"/>
        </w:rPr>
      </w:pPr>
      <w:r>
        <w:rPr>
          <w:rFonts w:hint="eastAsia"/>
          <w:sz w:val="28"/>
          <w:szCs w:val="28"/>
        </w:rPr>
        <w:t>开标一览表</w:t>
      </w:r>
    </w:p>
    <w:p w:rsidR="006264A7" w:rsidRDefault="00891CD3">
      <w:pPr>
        <w:widowControl w:val="0"/>
        <w:numPr>
          <w:ilvl w:val="0"/>
          <w:numId w:val="1"/>
        </w:numPr>
        <w:spacing w:line="360" w:lineRule="auto"/>
        <w:jc w:val="both"/>
        <w:rPr>
          <w:sz w:val="28"/>
          <w:szCs w:val="28"/>
        </w:rPr>
      </w:pPr>
      <w:r>
        <w:rPr>
          <w:rFonts w:hint="eastAsia"/>
          <w:sz w:val="28"/>
          <w:szCs w:val="28"/>
        </w:rPr>
        <w:t>资格证明文件</w:t>
      </w:r>
    </w:p>
    <w:p w:rsidR="006264A7" w:rsidRDefault="00891CD3">
      <w:pPr>
        <w:widowControl w:val="0"/>
        <w:numPr>
          <w:ilvl w:val="0"/>
          <w:numId w:val="1"/>
        </w:numPr>
        <w:spacing w:line="360" w:lineRule="auto"/>
        <w:jc w:val="both"/>
        <w:rPr>
          <w:sz w:val="28"/>
          <w:szCs w:val="28"/>
        </w:rPr>
      </w:pPr>
      <w:r>
        <w:rPr>
          <w:rFonts w:hint="eastAsia"/>
          <w:sz w:val="28"/>
          <w:szCs w:val="28"/>
        </w:rPr>
        <w:t>分项报价表</w:t>
      </w:r>
    </w:p>
    <w:p w:rsidR="006264A7" w:rsidRDefault="00891CD3">
      <w:pPr>
        <w:widowControl w:val="0"/>
        <w:numPr>
          <w:ilvl w:val="0"/>
          <w:numId w:val="1"/>
        </w:numPr>
        <w:spacing w:line="360" w:lineRule="auto"/>
        <w:jc w:val="both"/>
        <w:rPr>
          <w:sz w:val="28"/>
          <w:szCs w:val="28"/>
        </w:rPr>
      </w:pPr>
      <w:r>
        <w:rPr>
          <w:rFonts w:hint="eastAsia"/>
          <w:sz w:val="28"/>
          <w:szCs w:val="28"/>
        </w:rPr>
        <w:t>应答项目核心产品及主要产品一览表</w:t>
      </w:r>
    </w:p>
    <w:p w:rsidR="006264A7" w:rsidRDefault="00891CD3">
      <w:pPr>
        <w:widowControl w:val="0"/>
        <w:numPr>
          <w:ilvl w:val="0"/>
          <w:numId w:val="1"/>
        </w:numPr>
        <w:spacing w:line="360" w:lineRule="auto"/>
        <w:jc w:val="both"/>
        <w:rPr>
          <w:sz w:val="28"/>
          <w:szCs w:val="28"/>
        </w:rPr>
      </w:pPr>
      <w:r>
        <w:rPr>
          <w:rFonts w:hint="eastAsia"/>
          <w:sz w:val="28"/>
          <w:szCs w:val="28"/>
        </w:rPr>
        <w:t>应答项目供货一览表</w:t>
      </w:r>
    </w:p>
    <w:p w:rsidR="006264A7" w:rsidRDefault="00891CD3">
      <w:pPr>
        <w:widowControl w:val="0"/>
        <w:numPr>
          <w:ilvl w:val="0"/>
          <w:numId w:val="1"/>
        </w:numPr>
        <w:spacing w:line="360" w:lineRule="auto"/>
        <w:jc w:val="both"/>
        <w:rPr>
          <w:sz w:val="28"/>
          <w:szCs w:val="28"/>
        </w:rPr>
      </w:pPr>
      <w:r>
        <w:rPr>
          <w:rFonts w:hint="eastAsia"/>
          <w:sz w:val="28"/>
          <w:szCs w:val="28"/>
        </w:rPr>
        <w:t>技术条款偏离表</w:t>
      </w:r>
    </w:p>
    <w:p w:rsidR="006264A7" w:rsidRDefault="00891CD3">
      <w:pPr>
        <w:widowControl w:val="0"/>
        <w:numPr>
          <w:ilvl w:val="0"/>
          <w:numId w:val="1"/>
        </w:numPr>
        <w:spacing w:line="360" w:lineRule="auto"/>
        <w:jc w:val="both"/>
        <w:rPr>
          <w:sz w:val="28"/>
          <w:szCs w:val="28"/>
        </w:rPr>
      </w:pPr>
      <w:r>
        <w:rPr>
          <w:rFonts w:hint="eastAsia"/>
          <w:sz w:val="28"/>
          <w:szCs w:val="28"/>
        </w:rPr>
        <w:t>商务条款偏离表</w:t>
      </w:r>
    </w:p>
    <w:p w:rsidR="006264A7" w:rsidRDefault="00891CD3">
      <w:pPr>
        <w:widowControl w:val="0"/>
        <w:numPr>
          <w:ilvl w:val="0"/>
          <w:numId w:val="1"/>
        </w:numPr>
        <w:spacing w:line="360" w:lineRule="auto"/>
        <w:jc w:val="both"/>
        <w:rPr>
          <w:sz w:val="28"/>
          <w:szCs w:val="28"/>
        </w:rPr>
      </w:pPr>
      <w:r>
        <w:rPr>
          <w:sz w:val="28"/>
          <w:szCs w:val="28"/>
        </w:rPr>
        <w:t>项目实施</w:t>
      </w:r>
      <w:r>
        <w:rPr>
          <w:rFonts w:hint="eastAsia"/>
          <w:sz w:val="28"/>
          <w:szCs w:val="28"/>
        </w:rPr>
        <w:t>、集成、实施方案（若有）</w:t>
      </w:r>
    </w:p>
    <w:p w:rsidR="006264A7" w:rsidRDefault="00891CD3">
      <w:pPr>
        <w:widowControl w:val="0"/>
        <w:numPr>
          <w:ilvl w:val="0"/>
          <w:numId w:val="1"/>
        </w:numPr>
        <w:spacing w:line="360" w:lineRule="auto"/>
        <w:jc w:val="both"/>
        <w:rPr>
          <w:sz w:val="28"/>
          <w:szCs w:val="28"/>
        </w:rPr>
      </w:pPr>
      <w:r>
        <w:rPr>
          <w:sz w:val="28"/>
          <w:szCs w:val="28"/>
        </w:rPr>
        <w:t>服务与承诺</w:t>
      </w:r>
    </w:p>
    <w:p w:rsidR="006264A7" w:rsidRDefault="00891CD3">
      <w:pPr>
        <w:widowControl w:val="0"/>
        <w:numPr>
          <w:ilvl w:val="0"/>
          <w:numId w:val="1"/>
        </w:numPr>
        <w:spacing w:line="360" w:lineRule="auto"/>
        <w:jc w:val="both"/>
        <w:rPr>
          <w:sz w:val="28"/>
          <w:szCs w:val="28"/>
        </w:rPr>
      </w:pPr>
      <w:r>
        <w:rPr>
          <w:rFonts w:hint="eastAsia"/>
          <w:sz w:val="28"/>
          <w:szCs w:val="28"/>
        </w:rPr>
        <w:t>应答需要的其他证明文件及材料（若有)</w:t>
      </w:r>
    </w:p>
    <w:p w:rsidR="006264A7" w:rsidRDefault="00891CD3">
      <w:pPr>
        <w:spacing w:line="360" w:lineRule="auto"/>
        <w:rPr>
          <w:sz w:val="28"/>
          <w:szCs w:val="28"/>
        </w:rPr>
      </w:pPr>
      <w:r>
        <w:rPr>
          <w:rFonts w:hint="eastAsia"/>
          <w:sz w:val="28"/>
          <w:szCs w:val="28"/>
        </w:rPr>
        <w:t xml:space="preserve">            附件一、无重大违法记录声明格式</w:t>
      </w:r>
    </w:p>
    <w:p w:rsidR="006264A7" w:rsidRDefault="00891CD3">
      <w:pPr>
        <w:spacing w:line="360" w:lineRule="auto"/>
        <w:rPr>
          <w:sz w:val="28"/>
          <w:szCs w:val="28"/>
        </w:rPr>
      </w:pPr>
      <w:r>
        <w:rPr>
          <w:rFonts w:hint="eastAsia"/>
          <w:sz w:val="28"/>
          <w:szCs w:val="28"/>
        </w:rPr>
        <w:t xml:space="preserve">            附件二、 具备履行合同所必需的设备和专业技术能力的声明格式及证明材料</w:t>
      </w:r>
    </w:p>
    <w:p w:rsidR="006264A7" w:rsidRDefault="006264A7">
      <w:pPr>
        <w:autoSpaceDE w:val="0"/>
        <w:autoSpaceDN w:val="0"/>
        <w:adjustRightInd w:val="0"/>
        <w:spacing w:line="240" w:lineRule="atLeast"/>
        <w:rPr>
          <w:b/>
          <w:color w:val="000000"/>
          <w:szCs w:val="21"/>
          <w:lang w:val="zh-CN"/>
        </w:rPr>
      </w:pPr>
    </w:p>
    <w:p w:rsidR="006264A7" w:rsidRDefault="006264A7">
      <w:pPr>
        <w:autoSpaceDE w:val="0"/>
        <w:autoSpaceDN w:val="0"/>
        <w:adjustRightInd w:val="0"/>
        <w:spacing w:line="240" w:lineRule="atLeast"/>
        <w:rPr>
          <w:b/>
          <w:color w:val="000000"/>
          <w:szCs w:val="21"/>
          <w:lang w:val="zh-CN"/>
        </w:rPr>
      </w:pPr>
    </w:p>
    <w:p w:rsidR="006264A7" w:rsidRDefault="006264A7">
      <w:pPr>
        <w:autoSpaceDE w:val="0"/>
        <w:autoSpaceDN w:val="0"/>
        <w:adjustRightInd w:val="0"/>
        <w:spacing w:line="240" w:lineRule="atLeast"/>
        <w:rPr>
          <w:b/>
          <w:color w:val="000000"/>
          <w:szCs w:val="21"/>
          <w:lang w:val="zh-CN"/>
        </w:rPr>
      </w:pPr>
    </w:p>
    <w:p w:rsidR="006264A7" w:rsidRDefault="00891CD3">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目录一、应答申请及声明格式</w:t>
      </w:r>
    </w:p>
    <w:p w:rsidR="006264A7" w:rsidRDefault="00891CD3">
      <w:pPr>
        <w:autoSpaceDE w:val="0"/>
        <w:autoSpaceDN w:val="0"/>
        <w:adjustRightInd w:val="0"/>
        <w:spacing w:line="360" w:lineRule="auto"/>
        <w:jc w:val="center"/>
        <w:outlineLvl w:val="0"/>
        <w:rPr>
          <w:rFonts w:ascii="黑体" w:eastAsia="黑体"/>
          <w:color w:val="000000"/>
          <w:sz w:val="36"/>
          <w:szCs w:val="36"/>
          <w:lang w:val="zh-CN"/>
        </w:rPr>
      </w:pPr>
      <w:r>
        <w:rPr>
          <w:rFonts w:ascii="黑体" w:eastAsia="黑体" w:hint="eastAsia"/>
          <w:color w:val="000000"/>
          <w:sz w:val="36"/>
          <w:szCs w:val="36"/>
          <w:lang w:val="zh-CN"/>
        </w:rPr>
        <w:t>应答申请及声明</w:t>
      </w:r>
    </w:p>
    <w:p w:rsidR="006264A7" w:rsidRDefault="00891CD3">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致：南京市口腔医院采购中心</w:t>
      </w:r>
    </w:p>
    <w:p w:rsidR="006264A7" w:rsidRDefault="00891CD3">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（项目编号）应答邀请，正式授权下述签字人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代表应答人</w:t>
      </w:r>
      <w:r>
        <w:rPr>
          <w:color w:val="000000"/>
          <w:szCs w:val="21"/>
          <w:u w:val="single"/>
          <w:lang w:val="zh-CN"/>
        </w:rPr>
        <w:t xml:space="preserve">           </w:t>
      </w:r>
      <w:r>
        <w:rPr>
          <w:rFonts w:hint="eastAsia"/>
          <w:color w:val="000000"/>
          <w:szCs w:val="21"/>
          <w:lang w:val="zh-CN"/>
        </w:rPr>
        <w:t>（应答人名称），提交应答文件。</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6264A7" w:rsidRDefault="00891CD3">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我们的资格条件完全符合政府采购法和本次采购要求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同意并向贵方提供了与应答有关的所有证据和资料。</w:t>
      </w:r>
    </w:p>
    <w:p w:rsidR="006264A7" w:rsidRDefault="00891CD3">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按采购要求，我们的应答总报价为（大写）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、我们已详细审核全部采购文件及其有效补充文件，我们放弃对采购文件任何误解的权利，提交应答文件后，</w:t>
      </w:r>
      <w:r>
        <w:rPr>
          <w:rFonts w:hint="eastAsia"/>
          <w:b/>
          <w:color w:val="000000"/>
          <w:szCs w:val="21"/>
          <w:lang w:val="zh-CN"/>
        </w:rPr>
        <w:t>不对采购文件本身提出质疑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、我们同意从规定的开标日期起遵循本应答文件，并在规定的应答有效期期满之前均具有约束力。</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、一旦我方中标，我方将根据采购文件的规定严格履行合同，并保证于承诺的时间完成服务的启动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6264A7" w:rsidRDefault="00891CD3">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、与本应答有关的正式联系方式为：</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6264A7" w:rsidRDefault="00891CD3">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6264A7" w:rsidRDefault="00891CD3">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6264A7" w:rsidRDefault="006264A7">
      <w:pPr>
        <w:adjustRightInd w:val="0"/>
        <w:spacing w:line="240" w:lineRule="atLeast"/>
        <w:ind w:firstLine="420"/>
        <w:rPr>
          <w:color w:val="000000"/>
          <w:szCs w:val="21"/>
          <w:lang w:val="zh-CN"/>
        </w:rPr>
      </w:pPr>
    </w:p>
    <w:p w:rsidR="006264A7" w:rsidRDefault="006264A7">
      <w:pPr>
        <w:adjustRightInd w:val="0"/>
        <w:spacing w:line="240" w:lineRule="atLeast"/>
        <w:ind w:firstLine="420"/>
        <w:rPr>
          <w:color w:val="000000"/>
          <w:szCs w:val="21"/>
          <w:lang w:val="zh-CN"/>
        </w:rPr>
      </w:pPr>
    </w:p>
    <w:p w:rsidR="006264A7" w:rsidRDefault="006264A7">
      <w:pPr>
        <w:adjustRightInd w:val="0"/>
        <w:spacing w:line="240" w:lineRule="atLeast"/>
        <w:ind w:firstLine="420"/>
        <w:rPr>
          <w:color w:val="000000"/>
          <w:szCs w:val="21"/>
          <w:lang w:val="zh-CN"/>
        </w:rPr>
      </w:pPr>
    </w:p>
    <w:p w:rsidR="006264A7" w:rsidRDefault="00891CD3">
      <w:pPr>
        <w:adjustRightInd w:val="0"/>
        <w:spacing w:line="360" w:lineRule="auto"/>
        <w:rPr>
          <w:b/>
          <w:color w:val="000000"/>
          <w:szCs w:val="21"/>
          <w:lang w:val="zh-CN"/>
        </w:rPr>
      </w:pPr>
      <w:r>
        <w:rPr>
          <w:rFonts w:hint="eastAsia"/>
          <w:b/>
          <w:color w:val="000000"/>
          <w:szCs w:val="21"/>
          <w:lang w:val="zh-CN"/>
        </w:rPr>
        <w:t>目录二、法定代表人授权书格式</w:t>
      </w:r>
    </w:p>
    <w:p w:rsidR="006264A7" w:rsidRDefault="00891CD3">
      <w:pPr>
        <w:adjustRightInd w:val="0"/>
        <w:spacing w:line="360" w:lineRule="auto"/>
        <w:ind w:firstLine="720"/>
        <w:jc w:val="center"/>
        <w:outlineLvl w:val="0"/>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6264A7" w:rsidRDefault="00891CD3">
      <w:pPr>
        <w:adjustRightInd w:val="0"/>
        <w:spacing w:line="360" w:lineRule="auto"/>
        <w:rPr>
          <w:color w:val="000000"/>
          <w:szCs w:val="21"/>
          <w:lang w:val="zh-CN"/>
        </w:rPr>
      </w:pPr>
      <w:r>
        <w:rPr>
          <w:rFonts w:hint="eastAsia"/>
          <w:color w:val="000000"/>
          <w:szCs w:val="21"/>
          <w:lang w:val="zh-CN"/>
        </w:rPr>
        <w:t>南京市口腔医院采购中心：</w:t>
      </w:r>
    </w:p>
    <w:p w:rsidR="006264A7" w:rsidRDefault="00891CD3">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（应答人住址）的</w:t>
      </w:r>
      <w:r>
        <w:rPr>
          <w:color w:val="000000"/>
          <w:szCs w:val="21"/>
          <w:u w:val="single"/>
          <w:lang w:val="zh-CN"/>
        </w:rPr>
        <w:t xml:space="preserve">                 </w:t>
      </w:r>
      <w:r>
        <w:rPr>
          <w:rFonts w:hint="eastAsia"/>
          <w:color w:val="000000"/>
          <w:szCs w:val="21"/>
          <w:lang w:val="zh-CN"/>
        </w:rPr>
        <w:t>（应答人名称）法定代表人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（应答人代表姓名、职务）为本公司的合法代理人，就贵方组织的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（项目编号）应答，以本公司名义处理一切与之有关的事务。</w:t>
      </w:r>
    </w:p>
    <w:p w:rsidR="006264A7" w:rsidRDefault="00891CD3">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6264A7" w:rsidRDefault="006264A7">
      <w:pPr>
        <w:adjustRightInd w:val="0"/>
        <w:spacing w:line="360" w:lineRule="auto"/>
        <w:ind w:firstLine="408"/>
        <w:rPr>
          <w:color w:val="000000"/>
          <w:szCs w:val="21"/>
          <w:lang w:val="zh-CN"/>
        </w:rPr>
      </w:pPr>
    </w:p>
    <w:p w:rsidR="006264A7" w:rsidRDefault="00891CD3">
      <w:pPr>
        <w:adjustRightInd w:val="0"/>
        <w:spacing w:line="360" w:lineRule="auto"/>
        <w:ind w:firstLineChars="200" w:firstLine="480"/>
        <w:rPr>
          <w:szCs w:val="21"/>
          <w:lang w:val="zh-CN"/>
        </w:rPr>
      </w:pPr>
      <w:r>
        <w:rPr>
          <w:rFonts w:hint="eastAsia"/>
          <w:szCs w:val="21"/>
          <w:lang w:val="zh-CN"/>
        </w:rPr>
        <w:t>法定代表人签字：</w:t>
      </w:r>
    </w:p>
    <w:p w:rsidR="006264A7" w:rsidRDefault="00891CD3">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6264A7" w:rsidRDefault="00891CD3">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6264A7" w:rsidRDefault="00891CD3">
      <w:pPr>
        <w:adjustRightInd w:val="0"/>
        <w:spacing w:line="360" w:lineRule="auto"/>
        <w:rPr>
          <w:b/>
          <w:color w:val="000000"/>
          <w:szCs w:val="21"/>
        </w:rPr>
      </w:pPr>
      <w:r>
        <w:rPr>
          <w:rFonts w:hint="eastAsia"/>
          <w:b/>
          <w:color w:val="000000"/>
          <w:szCs w:val="21"/>
          <w:lang w:val="zh-CN"/>
        </w:rPr>
        <w:t>法人身份证复印件</w:t>
      </w:r>
      <w:r>
        <w:rPr>
          <w:rFonts w:hint="eastAsia"/>
          <w:b/>
          <w:color w:val="000000"/>
          <w:szCs w:val="21"/>
        </w:rPr>
        <w:t xml:space="preserve">                             授权代表身份证复印件</w:t>
      </w:r>
    </w:p>
    <w:p w:rsidR="006264A7" w:rsidRDefault="006264A7">
      <w:pPr>
        <w:adjustRightInd w:val="0"/>
        <w:spacing w:line="360" w:lineRule="auto"/>
        <w:rPr>
          <w:b/>
          <w:color w:val="000000"/>
          <w:szCs w:val="21"/>
          <w:lang w:val="zh-CN"/>
        </w:rPr>
      </w:pPr>
    </w:p>
    <w:p w:rsidR="006264A7" w:rsidRDefault="006264A7">
      <w:pPr>
        <w:adjustRightInd w:val="0"/>
        <w:spacing w:line="360" w:lineRule="auto"/>
        <w:rPr>
          <w:b/>
          <w:color w:val="000000"/>
          <w:szCs w:val="21"/>
          <w:lang w:val="zh-CN"/>
        </w:rPr>
      </w:pPr>
    </w:p>
    <w:p w:rsidR="006264A7" w:rsidRDefault="006264A7">
      <w:pPr>
        <w:adjustRightInd w:val="0"/>
        <w:spacing w:line="360" w:lineRule="auto"/>
        <w:rPr>
          <w:b/>
          <w:color w:val="000000"/>
          <w:szCs w:val="21"/>
          <w:lang w:val="zh-CN"/>
        </w:rPr>
      </w:pPr>
    </w:p>
    <w:p w:rsidR="006264A7" w:rsidRDefault="006264A7">
      <w:pPr>
        <w:adjustRightInd w:val="0"/>
        <w:spacing w:line="360" w:lineRule="auto"/>
        <w:rPr>
          <w:b/>
          <w:color w:val="000000"/>
          <w:szCs w:val="21"/>
          <w:lang w:val="zh-CN"/>
        </w:rPr>
      </w:pPr>
    </w:p>
    <w:p w:rsidR="006264A7" w:rsidRDefault="00891CD3">
      <w:pPr>
        <w:adjustRightInd w:val="0"/>
        <w:spacing w:line="360" w:lineRule="auto"/>
        <w:rPr>
          <w:b/>
          <w:color w:val="000000"/>
          <w:szCs w:val="21"/>
          <w:lang w:val="zh-CN"/>
        </w:rPr>
      </w:pPr>
      <w:r>
        <w:rPr>
          <w:rFonts w:hint="eastAsia"/>
          <w:b/>
          <w:color w:val="000000"/>
          <w:szCs w:val="21"/>
          <w:lang w:val="zh-CN"/>
        </w:rPr>
        <w:t>目录三、报价表</w:t>
      </w:r>
    </w:p>
    <w:p w:rsidR="006264A7" w:rsidRDefault="00891CD3">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6264A7" w:rsidRDefault="00891CD3">
      <w:pPr>
        <w:widowControl w:val="0"/>
        <w:numPr>
          <w:ilvl w:val="0"/>
          <w:numId w:val="2"/>
        </w:numPr>
        <w:spacing w:line="329" w:lineRule="auto"/>
        <w:jc w:val="both"/>
      </w:pPr>
      <w:r>
        <w:t>法人或者其他组织的营业执照等证明文件；</w:t>
      </w:r>
    </w:p>
    <w:p w:rsidR="006264A7" w:rsidRDefault="00891CD3">
      <w:pPr>
        <w:widowControl w:val="0"/>
        <w:numPr>
          <w:ilvl w:val="0"/>
          <w:numId w:val="2"/>
        </w:numPr>
        <w:spacing w:line="329" w:lineRule="auto"/>
        <w:jc w:val="both"/>
      </w:pPr>
      <w:r>
        <w:t>具备履行合同所必需的设备和专业技术能力的证明材料；</w:t>
      </w:r>
    </w:p>
    <w:p w:rsidR="006264A7" w:rsidRDefault="00891CD3">
      <w:pPr>
        <w:widowControl w:val="0"/>
        <w:numPr>
          <w:ilvl w:val="0"/>
          <w:numId w:val="2"/>
        </w:numPr>
        <w:spacing w:line="329" w:lineRule="auto"/>
        <w:jc w:val="both"/>
      </w:pPr>
      <w:r>
        <w:lastRenderedPageBreak/>
        <w:t>参加政府采购活动前3年内在经营活动中没有重大违法记录的书面声明；</w:t>
      </w:r>
    </w:p>
    <w:p w:rsidR="006264A7" w:rsidRDefault="00891CD3">
      <w:pPr>
        <w:widowControl w:val="0"/>
        <w:numPr>
          <w:ilvl w:val="0"/>
          <w:numId w:val="2"/>
        </w:numPr>
        <w:spacing w:line="329" w:lineRule="auto"/>
        <w:jc w:val="both"/>
      </w:pPr>
      <w:r>
        <w:t>投标人须提供法定代表人身份证(</w:t>
      </w:r>
      <w:r>
        <w:rPr>
          <w:rFonts w:hint="eastAsia"/>
        </w:rPr>
        <w:t>复印</w:t>
      </w:r>
      <w:r>
        <w:t>件)或法定代表人授权委托书（</w:t>
      </w:r>
      <w:r>
        <w:rPr>
          <w:rFonts w:hint="eastAsia"/>
        </w:rPr>
        <w:t>复印</w:t>
      </w:r>
      <w:r>
        <w:t>件）；</w:t>
      </w:r>
    </w:p>
    <w:p w:rsidR="006264A7" w:rsidRDefault="00891CD3">
      <w:pPr>
        <w:widowControl w:val="0"/>
        <w:numPr>
          <w:ilvl w:val="0"/>
          <w:numId w:val="2"/>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rsidR="006264A7" w:rsidRDefault="00891CD3">
      <w:pPr>
        <w:widowControl w:val="0"/>
        <w:numPr>
          <w:ilvl w:val="0"/>
          <w:numId w:val="2"/>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rsidR="006264A7" w:rsidRDefault="00891CD3">
      <w:pPr>
        <w:widowControl w:val="0"/>
        <w:numPr>
          <w:ilvl w:val="0"/>
          <w:numId w:val="2"/>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rsidR="006264A7" w:rsidRDefault="00891CD3">
      <w:pPr>
        <w:widowControl w:val="0"/>
        <w:numPr>
          <w:ilvl w:val="0"/>
          <w:numId w:val="2"/>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rsidR="006264A7" w:rsidRDefault="006264A7">
      <w:pPr>
        <w:spacing w:line="329" w:lineRule="auto"/>
        <w:ind w:left="420"/>
      </w:pPr>
    </w:p>
    <w:p w:rsidR="006264A7" w:rsidRDefault="006264A7">
      <w:pPr>
        <w:spacing w:line="329" w:lineRule="auto"/>
        <w:ind w:left="420"/>
      </w:pPr>
    </w:p>
    <w:p w:rsidR="006264A7" w:rsidRDefault="00891CD3">
      <w:pPr>
        <w:adjustRightInd w:val="0"/>
        <w:spacing w:line="240" w:lineRule="atLeast"/>
        <w:rPr>
          <w:b/>
          <w:color w:val="000000"/>
        </w:rPr>
      </w:pPr>
      <w:r>
        <w:rPr>
          <w:rFonts w:hint="eastAsia"/>
          <w:b/>
          <w:color w:val="000000"/>
        </w:rPr>
        <w:t>附件一、无重大违法记录声明格式</w:t>
      </w:r>
    </w:p>
    <w:p w:rsidR="006264A7" w:rsidRDefault="006264A7">
      <w:pPr>
        <w:adjustRightInd w:val="0"/>
        <w:spacing w:line="240" w:lineRule="atLeast"/>
        <w:rPr>
          <w:b/>
          <w:color w:val="000000"/>
        </w:rPr>
      </w:pPr>
    </w:p>
    <w:p w:rsidR="006264A7" w:rsidRDefault="00891CD3">
      <w:pPr>
        <w:jc w:val="center"/>
        <w:rPr>
          <w:rFonts w:ascii="黑体" w:eastAsia="黑体"/>
          <w:color w:val="000000"/>
          <w:sz w:val="36"/>
          <w:szCs w:val="36"/>
        </w:rPr>
      </w:pPr>
      <w:r>
        <w:rPr>
          <w:rFonts w:ascii="黑体" w:eastAsia="黑体" w:hint="eastAsia"/>
          <w:color w:val="000000"/>
          <w:sz w:val="36"/>
          <w:szCs w:val="36"/>
        </w:rPr>
        <w:t>无重大违法记录声明</w:t>
      </w:r>
    </w:p>
    <w:p w:rsidR="006264A7" w:rsidRDefault="006264A7">
      <w:pPr>
        <w:spacing w:line="360" w:lineRule="auto"/>
        <w:rPr>
          <w:color w:val="000000"/>
        </w:rPr>
      </w:pPr>
    </w:p>
    <w:p w:rsidR="006264A7" w:rsidRDefault="00891CD3">
      <w:pPr>
        <w:spacing w:line="360" w:lineRule="auto"/>
        <w:rPr>
          <w:color w:val="000000"/>
        </w:rPr>
      </w:pPr>
      <w:r>
        <w:rPr>
          <w:rFonts w:hint="eastAsia"/>
          <w:color w:val="000000"/>
        </w:rPr>
        <w:t>南京市口腔医院采购中心：</w:t>
      </w:r>
    </w:p>
    <w:p w:rsidR="006264A7" w:rsidRDefault="00891CD3">
      <w:pPr>
        <w:spacing w:line="360" w:lineRule="auto"/>
        <w:rPr>
          <w:color w:val="000000"/>
        </w:rPr>
      </w:pPr>
      <w:r>
        <w:rPr>
          <w:rFonts w:hint="eastAsia"/>
          <w:color w:val="000000"/>
        </w:rPr>
        <w:t xml:space="preserve">    我单位                                       （供应商名称）郑重声明：</w:t>
      </w:r>
    </w:p>
    <w:p w:rsidR="006264A7" w:rsidRDefault="00891CD3">
      <w:pPr>
        <w:spacing w:line="360" w:lineRule="auto"/>
        <w:rPr>
          <w:color w:val="000000"/>
        </w:rPr>
      </w:pPr>
      <w:r>
        <w:rPr>
          <w:rFonts w:hint="eastAsia"/>
          <w:color w:val="000000"/>
        </w:rPr>
        <w:t xml:space="preserve">    参加政府采购活动前3年内在经营活动中        （在下划线上如实填写：有或没有）重大违法记录。</w:t>
      </w:r>
    </w:p>
    <w:p w:rsidR="006264A7" w:rsidRDefault="00891CD3">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rsidR="006264A7" w:rsidRDefault="00891CD3">
      <w:pPr>
        <w:spacing w:line="360" w:lineRule="auto"/>
        <w:rPr>
          <w:color w:val="000000"/>
        </w:rPr>
      </w:pPr>
      <w:r>
        <w:rPr>
          <w:rFonts w:hint="eastAsia"/>
          <w:color w:val="000000"/>
        </w:rPr>
        <w:t xml:space="preserve">                                    </w:t>
      </w:r>
    </w:p>
    <w:p w:rsidR="006264A7" w:rsidRDefault="00891CD3">
      <w:pPr>
        <w:spacing w:line="360" w:lineRule="auto"/>
        <w:rPr>
          <w:sz w:val="30"/>
          <w:szCs w:val="30"/>
        </w:rPr>
      </w:pPr>
      <w:r>
        <w:rPr>
          <w:rFonts w:hint="eastAsia"/>
          <w:color w:val="000000"/>
        </w:rPr>
        <w:t xml:space="preserve">                                                      声明人：（公章）</w:t>
      </w:r>
    </w:p>
    <w:p w:rsidR="006264A7" w:rsidRDefault="00891CD3">
      <w:pPr>
        <w:spacing w:line="360" w:lineRule="auto"/>
        <w:rPr>
          <w:color w:val="000000"/>
        </w:rPr>
      </w:pPr>
      <w:r>
        <w:rPr>
          <w:rFonts w:hint="eastAsia"/>
          <w:sz w:val="30"/>
          <w:szCs w:val="30"/>
        </w:rPr>
        <w:t xml:space="preserve">                                      </w:t>
      </w:r>
      <w:r>
        <w:rPr>
          <w:rFonts w:hint="eastAsia"/>
          <w:color w:val="000000"/>
        </w:rPr>
        <w:t>年     月    日</w:t>
      </w:r>
    </w:p>
    <w:p w:rsidR="006264A7" w:rsidRDefault="006264A7">
      <w:pPr>
        <w:spacing w:line="360" w:lineRule="auto"/>
        <w:rPr>
          <w:color w:val="000000"/>
        </w:rPr>
      </w:pPr>
    </w:p>
    <w:p w:rsidR="006264A7" w:rsidRDefault="006264A7">
      <w:pPr>
        <w:spacing w:line="360" w:lineRule="auto"/>
        <w:rPr>
          <w:color w:val="000000"/>
        </w:rPr>
      </w:pPr>
    </w:p>
    <w:p w:rsidR="006264A7" w:rsidRDefault="006264A7">
      <w:pPr>
        <w:spacing w:line="360" w:lineRule="auto"/>
        <w:rPr>
          <w:color w:val="000000"/>
        </w:rPr>
      </w:pPr>
    </w:p>
    <w:p w:rsidR="006264A7" w:rsidRDefault="006264A7">
      <w:pPr>
        <w:spacing w:line="360" w:lineRule="auto"/>
        <w:rPr>
          <w:color w:val="000000"/>
        </w:rPr>
      </w:pPr>
    </w:p>
    <w:p w:rsidR="006264A7" w:rsidRDefault="00891CD3">
      <w:pPr>
        <w:spacing w:line="360" w:lineRule="auto"/>
        <w:rPr>
          <w:b/>
          <w:color w:val="000000"/>
        </w:rPr>
      </w:pPr>
      <w:r>
        <w:rPr>
          <w:rFonts w:hint="eastAsia"/>
          <w:b/>
          <w:color w:val="000000"/>
        </w:rPr>
        <w:t>附件二、具备履行合同所必需的设备和专业技术能力的声明格式及证明材料</w:t>
      </w:r>
    </w:p>
    <w:p w:rsidR="006264A7" w:rsidRDefault="00891CD3">
      <w:pPr>
        <w:spacing w:line="360" w:lineRule="auto"/>
        <w:rPr>
          <w:rFonts w:ascii="黑体" w:eastAsia="黑体"/>
          <w:color w:val="000000"/>
          <w:sz w:val="36"/>
          <w:szCs w:val="36"/>
        </w:rPr>
      </w:pPr>
      <w:r>
        <w:rPr>
          <w:rFonts w:ascii="黑体" w:eastAsia="黑体" w:hint="eastAsia"/>
          <w:color w:val="000000"/>
          <w:sz w:val="36"/>
          <w:szCs w:val="36"/>
        </w:rPr>
        <w:t xml:space="preserve">  具备履行合同所必需的设备和专业技术能力的声明格式</w:t>
      </w:r>
    </w:p>
    <w:p w:rsidR="006264A7" w:rsidRDefault="00891CD3">
      <w:pPr>
        <w:spacing w:line="360" w:lineRule="auto"/>
        <w:rPr>
          <w:color w:val="000000"/>
        </w:rPr>
      </w:pPr>
      <w:r>
        <w:rPr>
          <w:rFonts w:hint="eastAsia"/>
          <w:color w:val="000000"/>
        </w:rPr>
        <w:t>南京市口腔医院采购中心：</w:t>
      </w:r>
    </w:p>
    <w:p w:rsidR="006264A7" w:rsidRDefault="00891CD3">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rsidR="006264A7" w:rsidRDefault="00891CD3">
      <w:pPr>
        <w:spacing w:line="460" w:lineRule="exact"/>
        <w:ind w:firstLine="492"/>
        <w:rPr>
          <w:color w:val="000000"/>
        </w:rPr>
      </w:pPr>
      <w:r>
        <w:rPr>
          <w:rFonts w:hint="eastAsia"/>
          <w:color w:val="000000"/>
        </w:rPr>
        <w:t>主要设备有：                          。( 若有 )</w:t>
      </w:r>
    </w:p>
    <w:p w:rsidR="006264A7" w:rsidRDefault="00891CD3">
      <w:pPr>
        <w:spacing w:line="460" w:lineRule="exact"/>
        <w:ind w:firstLine="492"/>
        <w:rPr>
          <w:color w:val="000000"/>
        </w:rPr>
      </w:pPr>
      <w:r>
        <w:rPr>
          <w:rFonts w:hint="eastAsia"/>
          <w:color w:val="000000"/>
        </w:rPr>
        <w:t>主要专业技术能力有：                  。( 若有 )</w:t>
      </w:r>
    </w:p>
    <w:p w:rsidR="006264A7" w:rsidRDefault="00891CD3">
      <w:pPr>
        <w:spacing w:line="360" w:lineRule="auto"/>
        <w:rPr>
          <w:color w:val="000000"/>
        </w:rPr>
      </w:pPr>
      <w:r>
        <w:rPr>
          <w:rFonts w:hint="eastAsia"/>
          <w:color w:val="000000"/>
        </w:rPr>
        <w:t xml:space="preserve">                                      </w:t>
      </w:r>
    </w:p>
    <w:p w:rsidR="006264A7" w:rsidRDefault="006264A7">
      <w:pPr>
        <w:spacing w:line="360" w:lineRule="auto"/>
        <w:rPr>
          <w:color w:val="000000"/>
        </w:rPr>
      </w:pPr>
    </w:p>
    <w:p w:rsidR="006264A7" w:rsidRDefault="00891CD3">
      <w:pPr>
        <w:spacing w:line="360" w:lineRule="auto"/>
        <w:rPr>
          <w:color w:val="000000"/>
        </w:rPr>
      </w:pPr>
      <w:r>
        <w:rPr>
          <w:rFonts w:hint="eastAsia"/>
          <w:color w:val="000000"/>
        </w:rPr>
        <w:t xml:space="preserve">                                           声明人：（公章）</w:t>
      </w:r>
    </w:p>
    <w:p w:rsidR="006264A7" w:rsidRDefault="00891CD3">
      <w:pPr>
        <w:spacing w:line="460" w:lineRule="exact"/>
        <w:rPr>
          <w:color w:val="000000"/>
        </w:rPr>
      </w:pPr>
      <w:r>
        <w:rPr>
          <w:rFonts w:hint="eastAsia"/>
          <w:bCs/>
        </w:rPr>
        <w:t xml:space="preserve">                                     </w:t>
      </w:r>
      <w:r>
        <w:rPr>
          <w:rFonts w:hint="eastAsia"/>
          <w:color w:val="000000"/>
        </w:rPr>
        <w:t>日期：______年    月    日</w:t>
      </w:r>
    </w:p>
    <w:p w:rsidR="006264A7" w:rsidRDefault="006264A7">
      <w:pPr>
        <w:spacing w:line="360" w:lineRule="auto"/>
        <w:rPr>
          <w:color w:val="000000"/>
        </w:rPr>
      </w:pPr>
    </w:p>
    <w:p w:rsidR="006264A7" w:rsidRDefault="00891CD3">
      <w:pPr>
        <w:spacing w:line="460" w:lineRule="exact"/>
        <w:ind w:firstLine="492"/>
        <w:rPr>
          <w:color w:val="000000"/>
        </w:rPr>
      </w:pPr>
      <w:r>
        <w:rPr>
          <w:rFonts w:hint="eastAsia"/>
          <w:color w:val="000000"/>
        </w:rPr>
        <w:t>其他证明材料及文件：（如果应答人认为需要提供的话）</w:t>
      </w:r>
    </w:p>
    <w:p w:rsidR="006264A7" w:rsidRDefault="006264A7">
      <w:pPr>
        <w:autoSpaceDE w:val="0"/>
        <w:autoSpaceDN w:val="0"/>
        <w:adjustRightInd w:val="0"/>
        <w:spacing w:line="240" w:lineRule="atLeast"/>
        <w:outlineLvl w:val="0"/>
      </w:pPr>
    </w:p>
    <w:sectPr w:rsidR="006264A7">
      <w:pgSz w:w="12240" w:h="15840"/>
      <w:pgMar w:top="1440" w:right="1327" w:bottom="1440" w:left="1559"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F32" w:rsidRDefault="000E4F32" w:rsidP="008906EA">
      <w:r>
        <w:separator/>
      </w:r>
    </w:p>
  </w:endnote>
  <w:endnote w:type="continuationSeparator" w:id="0">
    <w:p w:rsidR="000E4F32" w:rsidRDefault="000E4F32" w:rsidP="0089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F32" w:rsidRDefault="000E4F32" w:rsidP="008906EA">
      <w:r>
        <w:separator/>
      </w:r>
    </w:p>
  </w:footnote>
  <w:footnote w:type="continuationSeparator" w:id="0">
    <w:p w:rsidR="000E4F32" w:rsidRDefault="000E4F32" w:rsidP="00890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1D0C078D"/>
    <w:multiLevelType w:val="hybridMultilevel"/>
    <w:tmpl w:val="DE643C40"/>
    <w:lvl w:ilvl="0" w:tplc="AE405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A429FB1"/>
    <w:multiLevelType w:val="multilevel"/>
    <w:tmpl w:val="7A429FB1"/>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C5F"/>
    <w:rsid w:val="00001973"/>
    <w:rsid w:val="00003715"/>
    <w:rsid w:val="0000758D"/>
    <w:rsid w:val="00011D85"/>
    <w:rsid w:val="00014073"/>
    <w:rsid w:val="00014D10"/>
    <w:rsid w:val="00015015"/>
    <w:rsid w:val="00017994"/>
    <w:rsid w:val="00020AED"/>
    <w:rsid w:val="00022ADB"/>
    <w:rsid w:val="00023A50"/>
    <w:rsid w:val="00041411"/>
    <w:rsid w:val="00041552"/>
    <w:rsid w:val="00042F47"/>
    <w:rsid w:val="00046CD9"/>
    <w:rsid w:val="0005070B"/>
    <w:rsid w:val="00054A87"/>
    <w:rsid w:val="00056588"/>
    <w:rsid w:val="0006228C"/>
    <w:rsid w:val="00070F00"/>
    <w:rsid w:val="000758FC"/>
    <w:rsid w:val="00076EE5"/>
    <w:rsid w:val="0007782D"/>
    <w:rsid w:val="000832CE"/>
    <w:rsid w:val="00090A87"/>
    <w:rsid w:val="00093470"/>
    <w:rsid w:val="000941DE"/>
    <w:rsid w:val="000956F6"/>
    <w:rsid w:val="000A6812"/>
    <w:rsid w:val="000B1CA3"/>
    <w:rsid w:val="000C6631"/>
    <w:rsid w:val="000C6AFD"/>
    <w:rsid w:val="000E4F32"/>
    <w:rsid w:val="000E6A97"/>
    <w:rsid w:val="000F17C7"/>
    <w:rsid w:val="000F73E3"/>
    <w:rsid w:val="000F7E7B"/>
    <w:rsid w:val="00102B25"/>
    <w:rsid w:val="00105A22"/>
    <w:rsid w:val="00113D34"/>
    <w:rsid w:val="00122CF6"/>
    <w:rsid w:val="00123C8D"/>
    <w:rsid w:val="00130B8F"/>
    <w:rsid w:val="00140F67"/>
    <w:rsid w:val="001475F8"/>
    <w:rsid w:val="001543A9"/>
    <w:rsid w:val="001545C8"/>
    <w:rsid w:val="001549F2"/>
    <w:rsid w:val="00156D01"/>
    <w:rsid w:val="00157237"/>
    <w:rsid w:val="00161732"/>
    <w:rsid w:val="00165327"/>
    <w:rsid w:val="001672FC"/>
    <w:rsid w:val="0017033D"/>
    <w:rsid w:val="00170D5F"/>
    <w:rsid w:val="001764F0"/>
    <w:rsid w:val="00177A53"/>
    <w:rsid w:val="001802CA"/>
    <w:rsid w:val="00183272"/>
    <w:rsid w:val="00183558"/>
    <w:rsid w:val="00183B7C"/>
    <w:rsid w:val="001860BC"/>
    <w:rsid w:val="00192D8F"/>
    <w:rsid w:val="001A0E44"/>
    <w:rsid w:val="001A1B9F"/>
    <w:rsid w:val="001A2D29"/>
    <w:rsid w:val="001B3E84"/>
    <w:rsid w:val="001B6711"/>
    <w:rsid w:val="001C0769"/>
    <w:rsid w:val="001C1658"/>
    <w:rsid w:val="001C2657"/>
    <w:rsid w:val="001C3EFE"/>
    <w:rsid w:val="001D1F46"/>
    <w:rsid w:val="001D27BC"/>
    <w:rsid w:val="001D2B95"/>
    <w:rsid w:val="001D3D92"/>
    <w:rsid w:val="001D4262"/>
    <w:rsid w:val="001D67AF"/>
    <w:rsid w:val="001D7870"/>
    <w:rsid w:val="001E202C"/>
    <w:rsid w:val="001E4535"/>
    <w:rsid w:val="001F5650"/>
    <w:rsid w:val="001F76FC"/>
    <w:rsid w:val="001F7C86"/>
    <w:rsid w:val="00204126"/>
    <w:rsid w:val="00222B63"/>
    <w:rsid w:val="00223CB9"/>
    <w:rsid w:val="00226CF1"/>
    <w:rsid w:val="00243615"/>
    <w:rsid w:val="0024550B"/>
    <w:rsid w:val="00254B97"/>
    <w:rsid w:val="00265A7F"/>
    <w:rsid w:val="002665B0"/>
    <w:rsid w:val="00280E15"/>
    <w:rsid w:val="0028440E"/>
    <w:rsid w:val="00285174"/>
    <w:rsid w:val="00285D91"/>
    <w:rsid w:val="00293EBC"/>
    <w:rsid w:val="00295913"/>
    <w:rsid w:val="002A0440"/>
    <w:rsid w:val="002A6628"/>
    <w:rsid w:val="002A759F"/>
    <w:rsid w:val="002B0189"/>
    <w:rsid w:val="002B073A"/>
    <w:rsid w:val="002B3839"/>
    <w:rsid w:val="002B7667"/>
    <w:rsid w:val="002C2A40"/>
    <w:rsid w:val="002D14A2"/>
    <w:rsid w:val="002E7F20"/>
    <w:rsid w:val="002F0B82"/>
    <w:rsid w:val="002F2E39"/>
    <w:rsid w:val="002F54C3"/>
    <w:rsid w:val="0030018A"/>
    <w:rsid w:val="00302A39"/>
    <w:rsid w:val="00302DEA"/>
    <w:rsid w:val="00310FD0"/>
    <w:rsid w:val="00312331"/>
    <w:rsid w:val="00314298"/>
    <w:rsid w:val="0031783B"/>
    <w:rsid w:val="0032499A"/>
    <w:rsid w:val="00324B12"/>
    <w:rsid w:val="00325412"/>
    <w:rsid w:val="00325946"/>
    <w:rsid w:val="0034299E"/>
    <w:rsid w:val="003576CF"/>
    <w:rsid w:val="00360C53"/>
    <w:rsid w:val="003676B9"/>
    <w:rsid w:val="003714A1"/>
    <w:rsid w:val="00372364"/>
    <w:rsid w:val="003757FB"/>
    <w:rsid w:val="003774FD"/>
    <w:rsid w:val="003775FC"/>
    <w:rsid w:val="00380EAF"/>
    <w:rsid w:val="003830D6"/>
    <w:rsid w:val="00387325"/>
    <w:rsid w:val="0039317E"/>
    <w:rsid w:val="003975FA"/>
    <w:rsid w:val="003B694D"/>
    <w:rsid w:val="003B6F1B"/>
    <w:rsid w:val="003C139F"/>
    <w:rsid w:val="003C6301"/>
    <w:rsid w:val="003E6B93"/>
    <w:rsid w:val="003E79AD"/>
    <w:rsid w:val="003E7E1C"/>
    <w:rsid w:val="003F4C2D"/>
    <w:rsid w:val="003F5FCE"/>
    <w:rsid w:val="004125E2"/>
    <w:rsid w:val="00424554"/>
    <w:rsid w:val="00431246"/>
    <w:rsid w:val="00436556"/>
    <w:rsid w:val="00437306"/>
    <w:rsid w:val="00443BC9"/>
    <w:rsid w:val="00443E01"/>
    <w:rsid w:val="00444118"/>
    <w:rsid w:val="004457FF"/>
    <w:rsid w:val="00451540"/>
    <w:rsid w:val="004536F2"/>
    <w:rsid w:val="00462757"/>
    <w:rsid w:val="00463D66"/>
    <w:rsid w:val="004651E9"/>
    <w:rsid w:val="00465C0C"/>
    <w:rsid w:val="00471910"/>
    <w:rsid w:val="00477C8C"/>
    <w:rsid w:val="00486628"/>
    <w:rsid w:val="00492CF1"/>
    <w:rsid w:val="00496D5D"/>
    <w:rsid w:val="004A2779"/>
    <w:rsid w:val="004D02C6"/>
    <w:rsid w:val="004D3B87"/>
    <w:rsid w:val="004E4984"/>
    <w:rsid w:val="004F2A9D"/>
    <w:rsid w:val="004F62A0"/>
    <w:rsid w:val="004F6971"/>
    <w:rsid w:val="00503109"/>
    <w:rsid w:val="00505E2E"/>
    <w:rsid w:val="00511102"/>
    <w:rsid w:val="00516ACE"/>
    <w:rsid w:val="00517019"/>
    <w:rsid w:val="005202DE"/>
    <w:rsid w:val="005204E6"/>
    <w:rsid w:val="0052365D"/>
    <w:rsid w:val="0052405C"/>
    <w:rsid w:val="00526454"/>
    <w:rsid w:val="0052687C"/>
    <w:rsid w:val="0053439B"/>
    <w:rsid w:val="00552814"/>
    <w:rsid w:val="005618C7"/>
    <w:rsid w:val="00562DD6"/>
    <w:rsid w:val="00567271"/>
    <w:rsid w:val="00571A23"/>
    <w:rsid w:val="00576B40"/>
    <w:rsid w:val="00581940"/>
    <w:rsid w:val="00584BC7"/>
    <w:rsid w:val="005912F7"/>
    <w:rsid w:val="0059251F"/>
    <w:rsid w:val="00592DBB"/>
    <w:rsid w:val="0059311D"/>
    <w:rsid w:val="005931AB"/>
    <w:rsid w:val="005B1D58"/>
    <w:rsid w:val="005B50CC"/>
    <w:rsid w:val="005C02B0"/>
    <w:rsid w:val="005D0FD6"/>
    <w:rsid w:val="005D48FD"/>
    <w:rsid w:val="005E58B2"/>
    <w:rsid w:val="005E60EE"/>
    <w:rsid w:val="005E6194"/>
    <w:rsid w:val="005E61B9"/>
    <w:rsid w:val="005F327D"/>
    <w:rsid w:val="00600AB1"/>
    <w:rsid w:val="00604E5E"/>
    <w:rsid w:val="006156DB"/>
    <w:rsid w:val="0061774B"/>
    <w:rsid w:val="00622149"/>
    <w:rsid w:val="006264A7"/>
    <w:rsid w:val="00636B33"/>
    <w:rsid w:val="006502E9"/>
    <w:rsid w:val="00651279"/>
    <w:rsid w:val="00660304"/>
    <w:rsid w:val="006612CE"/>
    <w:rsid w:val="006640AB"/>
    <w:rsid w:val="00664103"/>
    <w:rsid w:val="00665313"/>
    <w:rsid w:val="0066588B"/>
    <w:rsid w:val="00670553"/>
    <w:rsid w:val="00671678"/>
    <w:rsid w:val="00672F20"/>
    <w:rsid w:val="006761AE"/>
    <w:rsid w:val="006770D9"/>
    <w:rsid w:val="0069037B"/>
    <w:rsid w:val="00692140"/>
    <w:rsid w:val="006A0D58"/>
    <w:rsid w:val="006A6F06"/>
    <w:rsid w:val="006B031D"/>
    <w:rsid w:val="006B0537"/>
    <w:rsid w:val="006C2FFF"/>
    <w:rsid w:val="006C4B44"/>
    <w:rsid w:val="006C635F"/>
    <w:rsid w:val="006D5E01"/>
    <w:rsid w:val="006D65AC"/>
    <w:rsid w:val="006E4BAF"/>
    <w:rsid w:val="006F20E5"/>
    <w:rsid w:val="006F6380"/>
    <w:rsid w:val="00706DE7"/>
    <w:rsid w:val="00710708"/>
    <w:rsid w:val="007109D1"/>
    <w:rsid w:val="007136FD"/>
    <w:rsid w:val="00714FF7"/>
    <w:rsid w:val="00720A05"/>
    <w:rsid w:val="007248FD"/>
    <w:rsid w:val="007311B3"/>
    <w:rsid w:val="00742563"/>
    <w:rsid w:val="00743CC5"/>
    <w:rsid w:val="0074466D"/>
    <w:rsid w:val="00762F71"/>
    <w:rsid w:val="00774B32"/>
    <w:rsid w:val="00793720"/>
    <w:rsid w:val="00794A5E"/>
    <w:rsid w:val="007A08D8"/>
    <w:rsid w:val="007A147B"/>
    <w:rsid w:val="007B181A"/>
    <w:rsid w:val="007B3D79"/>
    <w:rsid w:val="007C16FE"/>
    <w:rsid w:val="007C3654"/>
    <w:rsid w:val="007C6F84"/>
    <w:rsid w:val="007D2045"/>
    <w:rsid w:val="007E4142"/>
    <w:rsid w:val="007E624B"/>
    <w:rsid w:val="007F680D"/>
    <w:rsid w:val="008048EE"/>
    <w:rsid w:val="008107D4"/>
    <w:rsid w:val="00812B40"/>
    <w:rsid w:val="0081425B"/>
    <w:rsid w:val="0082132D"/>
    <w:rsid w:val="008218C6"/>
    <w:rsid w:val="0082484B"/>
    <w:rsid w:val="00850E1F"/>
    <w:rsid w:val="00852340"/>
    <w:rsid w:val="0085442E"/>
    <w:rsid w:val="00854EDD"/>
    <w:rsid w:val="008619DF"/>
    <w:rsid w:val="00863017"/>
    <w:rsid w:val="00864D9A"/>
    <w:rsid w:val="008657DD"/>
    <w:rsid w:val="0087121A"/>
    <w:rsid w:val="00871EA5"/>
    <w:rsid w:val="00875AA4"/>
    <w:rsid w:val="0088271C"/>
    <w:rsid w:val="008852C6"/>
    <w:rsid w:val="00887734"/>
    <w:rsid w:val="008906EA"/>
    <w:rsid w:val="00891CD3"/>
    <w:rsid w:val="00892663"/>
    <w:rsid w:val="008A6DC7"/>
    <w:rsid w:val="008A7315"/>
    <w:rsid w:val="008B122C"/>
    <w:rsid w:val="008B353E"/>
    <w:rsid w:val="008B717C"/>
    <w:rsid w:val="008D6CEA"/>
    <w:rsid w:val="008E06B6"/>
    <w:rsid w:val="008E2810"/>
    <w:rsid w:val="008F1335"/>
    <w:rsid w:val="0090070D"/>
    <w:rsid w:val="009036E5"/>
    <w:rsid w:val="00915C84"/>
    <w:rsid w:val="00916E2C"/>
    <w:rsid w:val="009201D4"/>
    <w:rsid w:val="00927822"/>
    <w:rsid w:val="00930196"/>
    <w:rsid w:val="00931DAC"/>
    <w:rsid w:val="00936BF9"/>
    <w:rsid w:val="009448FD"/>
    <w:rsid w:val="009456A0"/>
    <w:rsid w:val="00962CA3"/>
    <w:rsid w:val="00967020"/>
    <w:rsid w:val="00967A00"/>
    <w:rsid w:val="00974F1A"/>
    <w:rsid w:val="00975FB3"/>
    <w:rsid w:val="009771F3"/>
    <w:rsid w:val="00977723"/>
    <w:rsid w:val="00983FF9"/>
    <w:rsid w:val="00992095"/>
    <w:rsid w:val="009A0AE4"/>
    <w:rsid w:val="009A222D"/>
    <w:rsid w:val="009A3A87"/>
    <w:rsid w:val="009B2409"/>
    <w:rsid w:val="009B5C09"/>
    <w:rsid w:val="009C5D62"/>
    <w:rsid w:val="009D1796"/>
    <w:rsid w:val="009D2AD3"/>
    <w:rsid w:val="009D40E8"/>
    <w:rsid w:val="009D4107"/>
    <w:rsid w:val="009E0F8D"/>
    <w:rsid w:val="009E3BD0"/>
    <w:rsid w:val="009E691C"/>
    <w:rsid w:val="009F3FF7"/>
    <w:rsid w:val="00A01350"/>
    <w:rsid w:val="00A033E0"/>
    <w:rsid w:val="00A0427B"/>
    <w:rsid w:val="00A07ECA"/>
    <w:rsid w:val="00A101E8"/>
    <w:rsid w:val="00A10681"/>
    <w:rsid w:val="00A155DF"/>
    <w:rsid w:val="00A15C89"/>
    <w:rsid w:val="00A22805"/>
    <w:rsid w:val="00A23BC6"/>
    <w:rsid w:val="00A2508B"/>
    <w:rsid w:val="00A3208D"/>
    <w:rsid w:val="00A32C8E"/>
    <w:rsid w:val="00A341A1"/>
    <w:rsid w:val="00A349F8"/>
    <w:rsid w:val="00A37452"/>
    <w:rsid w:val="00A5684A"/>
    <w:rsid w:val="00A63D91"/>
    <w:rsid w:val="00A64429"/>
    <w:rsid w:val="00A73046"/>
    <w:rsid w:val="00A80CEE"/>
    <w:rsid w:val="00A85D1E"/>
    <w:rsid w:val="00A92E77"/>
    <w:rsid w:val="00A97834"/>
    <w:rsid w:val="00AA0695"/>
    <w:rsid w:val="00AA16ED"/>
    <w:rsid w:val="00AA79DA"/>
    <w:rsid w:val="00AB041B"/>
    <w:rsid w:val="00AB09E3"/>
    <w:rsid w:val="00AB20F3"/>
    <w:rsid w:val="00AB3906"/>
    <w:rsid w:val="00AB7DFC"/>
    <w:rsid w:val="00AC745D"/>
    <w:rsid w:val="00AD1B47"/>
    <w:rsid w:val="00AD2480"/>
    <w:rsid w:val="00AD6556"/>
    <w:rsid w:val="00AD6584"/>
    <w:rsid w:val="00AD7649"/>
    <w:rsid w:val="00AE3AC2"/>
    <w:rsid w:val="00AE6B83"/>
    <w:rsid w:val="00AF0A09"/>
    <w:rsid w:val="00AF2A4E"/>
    <w:rsid w:val="00AF44BC"/>
    <w:rsid w:val="00B03861"/>
    <w:rsid w:val="00B045BB"/>
    <w:rsid w:val="00B05B0C"/>
    <w:rsid w:val="00B243D5"/>
    <w:rsid w:val="00B26569"/>
    <w:rsid w:val="00B26E5C"/>
    <w:rsid w:val="00B30F47"/>
    <w:rsid w:val="00B31C6C"/>
    <w:rsid w:val="00B33AFB"/>
    <w:rsid w:val="00B360C1"/>
    <w:rsid w:val="00B36D00"/>
    <w:rsid w:val="00B408BC"/>
    <w:rsid w:val="00B4468D"/>
    <w:rsid w:val="00B52F10"/>
    <w:rsid w:val="00B55B30"/>
    <w:rsid w:val="00B57213"/>
    <w:rsid w:val="00B6048C"/>
    <w:rsid w:val="00B609BC"/>
    <w:rsid w:val="00B653FC"/>
    <w:rsid w:val="00B6721F"/>
    <w:rsid w:val="00B74C58"/>
    <w:rsid w:val="00B911B1"/>
    <w:rsid w:val="00B914BF"/>
    <w:rsid w:val="00BA0850"/>
    <w:rsid w:val="00BA4957"/>
    <w:rsid w:val="00BA6707"/>
    <w:rsid w:val="00BA71CA"/>
    <w:rsid w:val="00BA77F7"/>
    <w:rsid w:val="00BB0659"/>
    <w:rsid w:val="00BB0F7A"/>
    <w:rsid w:val="00BB3BB2"/>
    <w:rsid w:val="00BC4792"/>
    <w:rsid w:val="00BC6F0B"/>
    <w:rsid w:val="00BD1316"/>
    <w:rsid w:val="00BD1DEC"/>
    <w:rsid w:val="00BD420C"/>
    <w:rsid w:val="00BD6A0A"/>
    <w:rsid w:val="00BE5554"/>
    <w:rsid w:val="00BF2C75"/>
    <w:rsid w:val="00BF74AA"/>
    <w:rsid w:val="00C03D49"/>
    <w:rsid w:val="00C075D2"/>
    <w:rsid w:val="00C215B3"/>
    <w:rsid w:val="00C2166C"/>
    <w:rsid w:val="00C259F3"/>
    <w:rsid w:val="00C31D79"/>
    <w:rsid w:val="00C32DD6"/>
    <w:rsid w:val="00C37111"/>
    <w:rsid w:val="00C3729F"/>
    <w:rsid w:val="00C40768"/>
    <w:rsid w:val="00C4257F"/>
    <w:rsid w:val="00C43EAE"/>
    <w:rsid w:val="00C460BF"/>
    <w:rsid w:val="00C50241"/>
    <w:rsid w:val="00C53451"/>
    <w:rsid w:val="00C5737C"/>
    <w:rsid w:val="00C74418"/>
    <w:rsid w:val="00C75E54"/>
    <w:rsid w:val="00C777EE"/>
    <w:rsid w:val="00C801CD"/>
    <w:rsid w:val="00C81646"/>
    <w:rsid w:val="00C86302"/>
    <w:rsid w:val="00C91EAC"/>
    <w:rsid w:val="00C941B4"/>
    <w:rsid w:val="00C9463E"/>
    <w:rsid w:val="00C957F4"/>
    <w:rsid w:val="00CA3FED"/>
    <w:rsid w:val="00CA4B72"/>
    <w:rsid w:val="00CA5843"/>
    <w:rsid w:val="00CA6822"/>
    <w:rsid w:val="00CA685C"/>
    <w:rsid w:val="00CA738C"/>
    <w:rsid w:val="00CA7B88"/>
    <w:rsid w:val="00CB003F"/>
    <w:rsid w:val="00CB4A02"/>
    <w:rsid w:val="00CC2033"/>
    <w:rsid w:val="00CC4F2A"/>
    <w:rsid w:val="00CE64F1"/>
    <w:rsid w:val="00CE7C10"/>
    <w:rsid w:val="00CF1A31"/>
    <w:rsid w:val="00CF3216"/>
    <w:rsid w:val="00CF4EA8"/>
    <w:rsid w:val="00D03675"/>
    <w:rsid w:val="00D12F1D"/>
    <w:rsid w:val="00D13F81"/>
    <w:rsid w:val="00D1787B"/>
    <w:rsid w:val="00D36C8A"/>
    <w:rsid w:val="00D43636"/>
    <w:rsid w:val="00D4638B"/>
    <w:rsid w:val="00D616B5"/>
    <w:rsid w:val="00D649A9"/>
    <w:rsid w:val="00D76914"/>
    <w:rsid w:val="00D8569A"/>
    <w:rsid w:val="00D900E5"/>
    <w:rsid w:val="00D90989"/>
    <w:rsid w:val="00D93D97"/>
    <w:rsid w:val="00D95887"/>
    <w:rsid w:val="00DB1503"/>
    <w:rsid w:val="00DB1E05"/>
    <w:rsid w:val="00DB2B70"/>
    <w:rsid w:val="00DC7590"/>
    <w:rsid w:val="00DE2181"/>
    <w:rsid w:val="00DE38A1"/>
    <w:rsid w:val="00DE3FE5"/>
    <w:rsid w:val="00DE4072"/>
    <w:rsid w:val="00DE65F1"/>
    <w:rsid w:val="00DE68D4"/>
    <w:rsid w:val="00DF0D11"/>
    <w:rsid w:val="00DF1CE0"/>
    <w:rsid w:val="00DF2C4A"/>
    <w:rsid w:val="00DF5E60"/>
    <w:rsid w:val="00DF744A"/>
    <w:rsid w:val="00E00FB5"/>
    <w:rsid w:val="00E01FEC"/>
    <w:rsid w:val="00E03EAE"/>
    <w:rsid w:val="00E04560"/>
    <w:rsid w:val="00E10B6E"/>
    <w:rsid w:val="00E110DD"/>
    <w:rsid w:val="00E143B3"/>
    <w:rsid w:val="00E317D0"/>
    <w:rsid w:val="00E36F14"/>
    <w:rsid w:val="00E40B23"/>
    <w:rsid w:val="00E4185D"/>
    <w:rsid w:val="00E46F6E"/>
    <w:rsid w:val="00E51AFB"/>
    <w:rsid w:val="00E53BAD"/>
    <w:rsid w:val="00E54508"/>
    <w:rsid w:val="00E549FD"/>
    <w:rsid w:val="00E57661"/>
    <w:rsid w:val="00E6195F"/>
    <w:rsid w:val="00E771E5"/>
    <w:rsid w:val="00E8240E"/>
    <w:rsid w:val="00E85E39"/>
    <w:rsid w:val="00E90D32"/>
    <w:rsid w:val="00E92B80"/>
    <w:rsid w:val="00E97CF2"/>
    <w:rsid w:val="00EA1E7B"/>
    <w:rsid w:val="00EA721F"/>
    <w:rsid w:val="00ED033C"/>
    <w:rsid w:val="00ED35CE"/>
    <w:rsid w:val="00ED5122"/>
    <w:rsid w:val="00ED6FAF"/>
    <w:rsid w:val="00EE1244"/>
    <w:rsid w:val="00EE2483"/>
    <w:rsid w:val="00EF0314"/>
    <w:rsid w:val="00F00ADE"/>
    <w:rsid w:val="00F033BD"/>
    <w:rsid w:val="00F036B7"/>
    <w:rsid w:val="00F04072"/>
    <w:rsid w:val="00F06C34"/>
    <w:rsid w:val="00F12947"/>
    <w:rsid w:val="00F147F6"/>
    <w:rsid w:val="00F14FE1"/>
    <w:rsid w:val="00F17E79"/>
    <w:rsid w:val="00F24E3E"/>
    <w:rsid w:val="00F41C98"/>
    <w:rsid w:val="00F421F7"/>
    <w:rsid w:val="00F5211C"/>
    <w:rsid w:val="00F52647"/>
    <w:rsid w:val="00F53612"/>
    <w:rsid w:val="00F54DC9"/>
    <w:rsid w:val="00F55BD4"/>
    <w:rsid w:val="00F569B9"/>
    <w:rsid w:val="00F62EBB"/>
    <w:rsid w:val="00F665EB"/>
    <w:rsid w:val="00F80514"/>
    <w:rsid w:val="00F938CF"/>
    <w:rsid w:val="00F943A4"/>
    <w:rsid w:val="00F94AF9"/>
    <w:rsid w:val="00F96F2E"/>
    <w:rsid w:val="00FA4E69"/>
    <w:rsid w:val="00FA5876"/>
    <w:rsid w:val="00FB107F"/>
    <w:rsid w:val="00FB2F98"/>
    <w:rsid w:val="00FB6BD1"/>
    <w:rsid w:val="00FB7BDA"/>
    <w:rsid w:val="00FC090C"/>
    <w:rsid w:val="00FC3258"/>
    <w:rsid w:val="00FC3DBD"/>
    <w:rsid w:val="00FD1576"/>
    <w:rsid w:val="00FD1A0F"/>
    <w:rsid w:val="00FD6D46"/>
    <w:rsid w:val="00FF2237"/>
    <w:rsid w:val="00FF3815"/>
    <w:rsid w:val="00FF42B1"/>
    <w:rsid w:val="00FF6AE5"/>
    <w:rsid w:val="129077C7"/>
    <w:rsid w:val="391949F7"/>
    <w:rsid w:val="3F286EA6"/>
    <w:rsid w:val="4A3E4575"/>
    <w:rsid w:val="51210335"/>
    <w:rsid w:val="55923B3F"/>
    <w:rsid w:val="56AB0FBE"/>
    <w:rsid w:val="5FD417DF"/>
    <w:rsid w:val="66172249"/>
    <w:rsid w:val="699A7177"/>
    <w:rsid w:val="6CC354FC"/>
    <w:rsid w:val="729427A2"/>
    <w:rsid w:val="766E17DB"/>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32749F"/>
  <w15:docId w15:val="{1FDE2BEC-3D31-462E-9270-80CF51DC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autoRedefine/>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autoRedefine/>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autoRedefine/>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autoRedefine/>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autoRedefine/>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autoRedefine/>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autoRedefine/>
    <w:uiPriority w:val="99"/>
    <w:pPr>
      <w:widowControl w:val="0"/>
      <w:ind w:left="1260" w:hanging="420"/>
      <w:jc w:val="both"/>
    </w:pPr>
    <w:rPr>
      <w:rFonts w:ascii="Times New Roman" w:hAnsi="Times New Roman" w:cs="Times New Roman"/>
      <w:kern w:val="2"/>
      <w:sz w:val="21"/>
      <w:szCs w:val="20"/>
    </w:rPr>
  </w:style>
  <w:style w:type="paragraph" w:styleId="71">
    <w:name w:val="toc 7"/>
    <w:basedOn w:val="a"/>
    <w:next w:val="a"/>
    <w:autoRedefine/>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autoRedefine/>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autoRedefine/>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autoRedefine/>
    <w:uiPriority w:val="99"/>
    <w:qFormat/>
    <w:pPr>
      <w:widowControl w:val="0"/>
    </w:pPr>
    <w:rPr>
      <w:rFonts w:ascii="Times New Roman" w:hAnsi="Times New Roman" w:cs="Times New Roman"/>
      <w:sz w:val="20"/>
      <w:szCs w:val="20"/>
    </w:rPr>
  </w:style>
  <w:style w:type="paragraph" w:styleId="a9">
    <w:name w:val="Salutation"/>
    <w:basedOn w:val="a"/>
    <w:next w:val="a"/>
    <w:link w:val="aa"/>
    <w:autoRedefine/>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autoRedefine/>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autoRedefine/>
    <w:uiPriority w:val="99"/>
    <w:unhideWhenUsed/>
    <w:qFormat/>
    <w:pPr>
      <w:spacing w:after="120"/>
    </w:pPr>
  </w:style>
  <w:style w:type="paragraph" w:styleId="ac">
    <w:name w:val="Body Text Indent"/>
    <w:basedOn w:val="a"/>
    <w:link w:val="ad"/>
    <w:autoRedefine/>
    <w:uiPriority w:val="99"/>
    <w:qFormat/>
    <w:pPr>
      <w:widowControl w:val="0"/>
      <w:spacing w:after="120"/>
      <w:ind w:leftChars="200" w:left="420"/>
      <w:jc w:val="both"/>
    </w:pPr>
    <w:rPr>
      <w:rFonts w:ascii="Times New Roman" w:hAnsi="Times New Roman" w:cs="Times New Roman"/>
    </w:rPr>
  </w:style>
  <w:style w:type="paragraph" w:styleId="22">
    <w:name w:val="List 2"/>
    <w:basedOn w:val="a"/>
    <w:autoRedefine/>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autoRedefine/>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autoRedefine/>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autoRedefine/>
    <w:uiPriority w:val="99"/>
    <w:qFormat/>
    <w:pPr>
      <w:widowControl w:val="0"/>
      <w:jc w:val="both"/>
    </w:pPr>
    <w:rPr>
      <w:rFonts w:hAnsi="Courier New" w:cs="Times New Roman"/>
      <w:sz w:val="21"/>
      <w:szCs w:val="21"/>
    </w:rPr>
  </w:style>
  <w:style w:type="paragraph" w:styleId="81">
    <w:name w:val="toc 8"/>
    <w:basedOn w:val="a"/>
    <w:next w:val="a"/>
    <w:autoRedefine/>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autoRedefine/>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autoRedefine/>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autoRedefine/>
    <w:uiPriority w:val="99"/>
    <w:qFormat/>
    <w:pPr>
      <w:widowControl w:val="0"/>
      <w:spacing w:line="400" w:lineRule="exact"/>
      <w:ind w:firstLine="480"/>
      <w:jc w:val="both"/>
    </w:pPr>
    <w:rPr>
      <w:rFonts w:cs="Times New Roman"/>
    </w:rPr>
  </w:style>
  <w:style w:type="paragraph" w:styleId="af2">
    <w:name w:val="endnote text"/>
    <w:basedOn w:val="a"/>
    <w:link w:val="af3"/>
    <w:autoRedefine/>
    <w:uiPriority w:val="99"/>
    <w:semiHidden/>
    <w:qFormat/>
    <w:pPr>
      <w:widowControl w:val="0"/>
      <w:snapToGrid w:val="0"/>
    </w:pPr>
    <w:rPr>
      <w:rFonts w:ascii="Times New Roman" w:hAnsi="Times New Roman" w:cs="Times New Roman"/>
    </w:rPr>
  </w:style>
  <w:style w:type="paragraph" w:styleId="af4">
    <w:name w:val="Balloon Text"/>
    <w:basedOn w:val="a"/>
    <w:link w:val="af5"/>
    <w:autoRedefine/>
    <w:uiPriority w:val="99"/>
    <w:semiHidden/>
    <w:qFormat/>
    <w:pPr>
      <w:widowControl w:val="0"/>
      <w:jc w:val="both"/>
    </w:pPr>
    <w:rPr>
      <w:rFonts w:ascii="Times New Roman" w:hAnsi="Times New Roman" w:cs="Times New Roman"/>
      <w:sz w:val="18"/>
      <w:szCs w:val="18"/>
    </w:rPr>
  </w:style>
  <w:style w:type="paragraph" w:styleId="af6">
    <w:name w:val="footer"/>
    <w:basedOn w:val="a"/>
    <w:link w:val="af7"/>
    <w:autoRedefine/>
    <w:uiPriority w:val="99"/>
    <w:unhideWhenUsed/>
    <w:qFormat/>
    <w:pPr>
      <w:tabs>
        <w:tab w:val="center" w:pos="4153"/>
        <w:tab w:val="right" w:pos="8306"/>
      </w:tabs>
      <w:snapToGrid w:val="0"/>
    </w:pPr>
    <w:rPr>
      <w:sz w:val="18"/>
      <w:szCs w:val="18"/>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autoRedefine/>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autoRedefine/>
    <w:uiPriority w:val="39"/>
    <w:semiHidden/>
    <w:qFormat/>
    <w:pPr>
      <w:widowControl w:val="0"/>
      <w:jc w:val="both"/>
    </w:pPr>
    <w:rPr>
      <w:rFonts w:ascii="Times New Roman" w:hAnsi="Times New Roman" w:cs="Times New Roman"/>
      <w:kern w:val="2"/>
      <w:sz w:val="21"/>
    </w:rPr>
  </w:style>
  <w:style w:type="paragraph" w:styleId="41">
    <w:name w:val="toc 4"/>
    <w:basedOn w:val="a"/>
    <w:next w:val="a"/>
    <w:autoRedefine/>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autoRedefine/>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autoRedefine/>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autoRedefine/>
    <w:uiPriority w:val="11"/>
    <w:qFormat/>
    <w:pPr>
      <w:spacing w:after="600" w:line="276" w:lineRule="auto"/>
    </w:pPr>
    <w:rPr>
      <w:rFonts w:ascii="Cambria" w:hAnsi="Cambria" w:cs="Times New Roman"/>
      <w:i/>
      <w:iCs/>
      <w:spacing w:val="13"/>
      <w:lang w:eastAsia="en-US"/>
    </w:rPr>
  </w:style>
  <w:style w:type="paragraph" w:styleId="aff">
    <w:name w:val="List"/>
    <w:basedOn w:val="a"/>
    <w:autoRedefine/>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autoRedefine/>
    <w:uiPriority w:val="99"/>
    <w:semiHidden/>
    <w:qFormat/>
    <w:pPr>
      <w:widowControl w:val="0"/>
      <w:snapToGrid w:val="0"/>
    </w:pPr>
    <w:rPr>
      <w:rFonts w:ascii="Times New Roman" w:hAnsi="Times New Roman" w:cs="Times New Roman"/>
      <w:sz w:val="18"/>
      <w:szCs w:val="18"/>
    </w:rPr>
  </w:style>
  <w:style w:type="paragraph" w:styleId="61">
    <w:name w:val="toc 6"/>
    <w:basedOn w:val="a"/>
    <w:next w:val="a"/>
    <w:autoRedefine/>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autoRedefine/>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autoRedefine/>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autoRedefine/>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autoRedefine/>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autoRedefine/>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autoRedefine/>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autoRedefine/>
    <w:uiPriority w:val="99"/>
    <w:qFormat/>
    <w:pPr>
      <w:spacing w:before="100" w:beforeAutospacing="1" w:after="100" w:afterAutospacing="1"/>
    </w:pPr>
  </w:style>
  <w:style w:type="paragraph" w:styleId="28">
    <w:name w:val="index 2"/>
    <w:basedOn w:val="a"/>
    <w:next w:val="a"/>
    <w:autoRedefine/>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autoRedefine/>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autoRedefine/>
    <w:uiPriority w:val="99"/>
    <w:semiHidden/>
    <w:qFormat/>
    <w:rPr>
      <w:b/>
      <w:bCs/>
      <w:sz w:val="24"/>
      <w:szCs w:val="24"/>
    </w:rPr>
  </w:style>
  <w:style w:type="paragraph" w:styleId="aff8">
    <w:name w:val="Body Text First Indent"/>
    <w:basedOn w:val="ab"/>
    <w:link w:val="aff9"/>
    <w:autoRedefine/>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autoRedefine/>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autoRedefine/>
    <w:uiPriority w:val="3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autoRedefine/>
    <w:qFormat/>
    <w:rPr>
      <w:b/>
    </w:rPr>
  </w:style>
  <w:style w:type="character" w:styleId="affc">
    <w:name w:val="endnote reference"/>
    <w:autoRedefine/>
    <w:uiPriority w:val="99"/>
    <w:semiHidden/>
    <w:qFormat/>
    <w:rPr>
      <w:vertAlign w:val="superscript"/>
    </w:rPr>
  </w:style>
  <w:style w:type="character" w:styleId="affd">
    <w:name w:val="page number"/>
    <w:autoRedefine/>
    <w:uiPriority w:val="99"/>
    <w:qFormat/>
    <w:rPr>
      <w:rFonts w:cs="Times New Roman"/>
    </w:rPr>
  </w:style>
  <w:style w:type="character" w:styleId="affe">
    <w:name w:val="FollowedHyperlink"/>
    <w:autoRedefine/>
    <w:uiPriority w:val="99"/>
    <w:qFormat/>
    <w:rPr>
      <w:color w:val="000000"/>
      <w:u w:val="none"/>
    </w:rPr>
  </w:style>
  <w:style w:type="character" w:styleId="afff">
    <w:name w:val="Emphasis"/>
    <w:autoRedefine/>
    <w:uiPriority w:val="20"/>
    <w:qFormat/>
    <w:rPr>
      <w:b/>
      <w:i/>
      <w:spacing w:val="10"/>
      <w:shd w:val="clear" w:color="auto" w:fill="auto"/>
    </w:rPr>
  </w:style>
  <w:style w:type="character" w:styleId="afff0">
    <w:name w:val="line number"/>
    <w:autoRedefine/>
    <w:uiPriority w:val="99"/>
    <w:qFormat/>
    <w:rPr>
      <w:rFonts w:cs="Times New Roman"/>
    </w:rPr>
  </w:style>
  <w:style w:type="character" w:styleId="HTML1">
    <w:name w:val="HTML Typewriter"/>
    <w:autoRedefine/>
    <w:uiPriority w:val="99"/>
    <w:qFormat/>
    <w:rPr>
      <w:rFonts w:ascii="宋体" w:eastAsia="宋体" w:hAnsi="宋体"/>
      <w:sz w:val="24"/>
    </w:rPr>
  </w:style>
  <w:style w:type="character" w:styleId="afff1">
    <w:name w:val="Hyperlink"/>
    <w:autoRedefine/>
    <w:uiPriority w:val="99"/>
    <w:qFormat/>
    <w:rPr>
      <w:color w:val="000000"/>
      <w:u w:val="none"/>
    </w:rPr>
  </w:style>
  <w:style w:type="character" w:styleId="afff2">
    <w:name w:val="annotation reference"/>
    <w:autoRedefine/>
    <w:qFormat/>
    <w:rPr>
      <w:sz w:val="21"/>
    </w:rPr>
  </w:style>
  <w:style w:type="character" w:styleId="afff3">
    <w:name w:val="footnote reference"/>
    <w:autoRedefine/>
    <w:uiPriority w:val="99"/>
    <w:semiHidden/>
    <w:qFormat/>
    <w:rPr>
      <w:vertAlign w:val="superscript"/>
    </w:rPr>
  </w:style>
  <w:style w:type="character" w:styleId="HTML2">
    <w:name w:val="HTML Sample"/>
    <w:autoRedefine/>
    <w:uiPriority w:val="99"/>
    <w:qFormat/>
    <w:rPr>
      <w:rFonts w:ascii="Courier New" w:eastAsia="宋体" w:hAnsi="宋体"/>
    </w:rPr>
  </w:style>
  <w:style w:type="character" w:customStyle="1" w:styleId="af9">
    <w:name w:val="页眉 字符"/>
    <w:link w:val="af8"/>
    <w:autoRedefine/>
    <w:uiPriority w:val="99"/>
    <w:qFormat/>
    <w:rPr>
      <w:sz w:val="18"/>
      <w:szCs w:val="18"/>
    </w:rPr>
  </w:style>
  <w:style w:type="character" w:customStyle="1" w:styleId="af7">
    <w:name w:val="页脚 字符"/>
    <w:link w:val="af6"/>
    <w:autoRedefine/>
    <w:uiPriority w:val="99"/>
    <w:qFormat/>
    <w:rPr>
      <w:sz w:val="18"/>
      <w:szCs w:val="18"/>
    </w:rPr>
  </w:style>
  <w:style w:type="character" w:customStyle="1" w:styleId="10">
    <w:name w:val="标题 1 字符"/>
    <w:basedOn w:val="a1"/>
    <w:link w:val="1"/>
    <w:autoRedefine/>
    <w:uiPriority w:val="9"/>
    <w:qFormat/>
    <w:rPr>
      <w:rFonts w:ascii="Times New Roman" w:hAnsi="Times New Roman" w:cs="Times New Roman"/>
      <w:b/>
      <w:bCs/>
      <w:kern w:val="44"/>
      <w:sz w:val="44"/>
      <w:szCs w:val="44"/>
    </w:rPr>
  </w:style>
  <w:style w:type="character" w:customStyle="1" w:styleId="20">
    <w:name w:val="标题 2 字符"/>
    <w:basedOn w:val="a1"/>
    <w:link w:val="2"/>
    <w:autoRedefine/>
    <w:uiPriority w:val="9"/>
    <w:qFormat/>
    <w:rPr>
      <w:rFonts w:ascii="Arial" w:eastAsia="黑体" w:hAnsi="Arial" w:cs="Times New Roman"/>
      <w:b/>
      <w:bCs/>
      <w:sz w:val="32"/>
      <w:szCs w:val="32"/>
    </w:rPr>
  </w:style>
  <w:style w:type="character" w:customStyle="1" w:styleId="30">
    <w:name w:val="标题 3 字符"/>
    <w:basedOn w:val="a1"/>
    <w:link w:val="3"/>
    <w:autoRedefine/>
    <w:uiPriority w:val="9"/>
    <w:qFormat/>
    <w:rPr>
      <w:rFonts w:ascii="Times New Roman" w:hAnsi="Times New Roman" w:cs="Times New Roman"/>
      <w:b/>
      <w:bCs/>
      <w:sz w:val="32"/>
      <w:szCs w:val="32"/>
    </w:rPr>
  </w:style>
  <w:style w:type="character" w:customStyle="1" w:styleId="40">
    <w:name w:val="标题 4 字符"/>
    <w:basedOn w:val="a1"/>
    <w:link w:val="4"/>
    <w:autoRedefine/>
    <w:uiPriority w:val="9"/>
    <w:qFormat/>
    <w:rPr>
      <w:rFonts w:ascii="Arial" w:eastAsia="黑体" w:hAnsi="Arial" w:cs="Times New Roman"/>
      <w:b/>
    </w:rPr>
  </w:style>
  <w:style w:type="character" w:customStyle="1" w:styleId="50">
    <w:name w:val="标题 5 字符"/>
    <w:basedOn w:val="a1"/>
    <w:link w:val="5"/>
    <w:autoRedefine/>
    <w:uiPriority w:val="9"/>
    <w:qFormat/>
    <w:rPr>
      <w:rFonts w:ascii="Times New Roman" w:hAnsi="Times New Roman" w:cs="Times New Roman"/>
      <w:b/>
      <w:bCs/>
      <w:sz w:val="28"/>
      <w:szCs w:val="28"/>
    </w:rPr>
  </w:style>
  <w:style w:type="character" w:customStyle="1" w:styleId="60">
    <w:name w:val="标题 6 字符"/>
    <w:basedOn w:val="a1"/>
    <w:link w:val="6"/>
    <w:autoRedefine/>
    <w:uiPriority w:val="9"/>
    <w:qFormat/>
    <w:rPr>
      <w:rFonts w:ascii="Arial" w:eastAsia="黑体" w:hAnsi="Arial" w:cs="Times New Roman"/>
      <w:b/>
      <w:bCs/>
      <w:sz w:val="24"/>
      <w:szCs w:val="24"/>
    </w:rPr>
  </w:style>
  <w:style w:type="character" w:customStyle="1" w:styleId="70">
    <w:name w:val="标题 7 字符"/>
    <w:basedOn w:val="a1"/>
    <w:link w:val="7"/>
    <w:autoRedefine/>
    <w:uiPriority w:val="9"/>
    <w:qFormat/>
    <w:rPr>
      <w:rFonts w:ascii="Times New Roman" w:hAnsi="Times New Roman" w:cs="Times New Roman"/>
      <w:b/>
      <w:bCs/>
      <w:sz w:val="24"/>
      <w:szCs w:val="24"/>
    </w:rPr>
  </w:style>
  <w:style w:type="character" w:customStyle="1" w:styleId="80">
    <w:name w:val="标题 8 字符"/>
    <w:basedOn w:val="a1"/>
    <w:link w:val="8"/>
    <w:autoRedefine/>
    <w:uiPriority w:val="9"/>
    <w:qFormat/>
    <w:rPr>
      <w:rFonts w:ascii="Arial" w:eastAsia="黑体" w:hAnsi="Arial" w:cs="Times New Roman"/>
      <w:sz w:val="24"/>
      <w:szCs w:val="24"/>
    </w:rPr>
  </w:style>
  <w:style w:type="character" w:customStyle="1" w:styleId="90">
    <w:name w:val="标题 9 字符"/>
    <w:basedOn w:val="a1"/>
    <w:link w:val="9"/>
    <w:autoRedefine/>
    <w:uiPriority w:val="9"/>
    <w:qFormat/>
    <w:rPr>
      <w:rFonts w:ascii="Arial" w:eastAsia="黑体" w:hAnsi="Arial" w:cs="Times New Roman"/>
      <w:sz w:val="21"/>
      <w:szCs w:val="21"/>
    </w:rPr>
  </w:style>
  <w:style w:type="character" w:customStyle="1" w:styleId="14">
    <w:name w:val="已访问的超链接1"/>
    <w:autoRedefine/>
    <w:qFormat/>
    <w:rPr>
      <w:color w:val="auto"/>
      <w:u w:val="none"/>
    </w:rPr>
  </w:style>
  <w:style w:type="character" w:customStyle="1" w:styleId="af3">
    <w:name w:val="尾注文本 字符"/>
    <w:link w:val="af2"/>
    <w:autoRedefine/>
    <w:uiPriority w:val="99"/>
    <w:semiHidden/>
    <w:qFormat/>
    <w:locked/>
    <w:rPr>
      <w:rFonts w:ascii="Times New Roman" w:hAnsi="Times New Roman" w:cs="Times New Roman"/>
      <w:sz w:val="24"/>
      <w:szCs w:val="24"/>
    </w:rPr>
  </w:style>
  <w:style w:type="character" w:customStyle="1" w:styleId="hCharChar">
    <w:name w:val="h Char Char"/>
    <w:autoRedefine/>
    <w:qFormat/>
    <w:rPr>
      <w:rFonts w:eastAsia="宋体"/>
      <w:kern w:val="2"/>
      <w:sz w:val="18"/>
      <w:lang w:val="en-US" w:eastAsia="zh-CN"/>
    </w:rPr>
  </w:style>
  <w:style w:type="character" w:customStyle="1" w:styleId="CharCharCharCharCharChar">
    <w:name w:val="小四 段落 宋体 Char Char Char Char Char Char"/>
    <w:autoRedefine/>
    <w:qFormat/>
    <w:rPr>
      <w:rFonts w:eastAsia="宋体"/>
      <w:kern w:val="2"/>
      <w:sz w:val="24"/>
      <w:lang w:val="en-US" w:eastAsia="zh-CN"/>
    </w:rPr>
  </w:style>
  <w:style w:type="character" w:customStyle="1" w:styleId="15">
    <w:name w:val="明显强调1"/>
    <w:autoRedefine/>
    <w:uiPriority w:val="21"/>
    <w:qFormat/>
    <w:rPr>
      <w:b/>
    </w:rPr>
  </w:style>
  <w:style w:type="character" w:customStyle="1" w:styleId="contentlineheight1">
    <w:name w:val="content_lineheight1"/>
    <w:autoRedefine/>
    <w:qFormat/>
    <w:rPr>
      <w:rFonts w:cs="Times New Roman"/>
    </w:rPr>
  </w:style>
  <w:style w:type="character" w:customStyle="1" w:styleId="a8">
    <w:name w:val="批注文字 字符"/>
    <w:link w:val="a7"/>
    <w:autoRedefine/>
    <w:uiPriority w:val="99"/>
    <w:qFormat/>
    <w:locked/>
    <w:rPr>
      <w:rFonts w:ascii="Times New Roman" w:hAnsi="Times New Roman" w:cs="Times New Roman"/>
    </w:rPr>
  </w:style>
  <w:style w:type="character" w:customStyle="1" w:styleId="CharChar32">
    <w:name w:val="Char Char32"/>
    <w:autoRedefine/>
    <w:qFormat/>
    <w:rPr>
      <w:rFonts w:eastAsia="宋体"/>
      <w:b/>
      <w:kern w:val="2"/>
      <w:sz w:val="32"/>
      <w:lang w:val="en-US" w:eastAsia="zh-CN"/>
    </w:rPr>
  </w:style>
  <w:style w:type="character" w:customStyle="1" w:styleId="16">
    <w:name w:val="不明显强调1"/>
    <w:autoRedefine/>
    <w:uiPriority w:val="19"/>
    <w:qFormat/>
    <w:rPr>
      <w:i/>
    </w:rPr>
  </w:style>
  <w:style w:type="character" w:customStyle="1" w:styleId="CharChar">
    <w:name w:val="方案文档 Char Char"/>
    <w:autoRedefine/>
    <w:qFormat/>
    <w:locked/>
    <w:rPr>
      <w:rFonts w:ascii="宋体" w:eastAsia="宋体" w:hAnsi="宋体"/>
      <w:sz w:val="24"/>
      <w:lang w:val="zh-CN" w:eastAsia="zh-CN"/>
    </w:rPr>
  </w:style>
  <w:style w:type="character" w:customStyle="1" w:styleId="37">
    <w:name w:val="正文文本缩进 3 字符"/>
    <w:link w:val="36"/>
    <w:autoRedefine/>
    <w:uiPriority w:val="99"/>
    <w:qFormat/>
    <w:locked/>
    <w:rPr>
      <w:rFonts w:ascii="Times New Roman" w:hAnsi="Times New Roman" w:cs="Times New Roman"/>
      <w:b/>
      <w:bCs/>
    </w:rPr>
  </w:style>
  <w:style w:type="character" w:customStyle="1" w:styleId="1CharChar">
    <w:name w:val="华宇段落1 Char Char"/>
    <w:autoRedefine/>
    <w:qFormat/>
    <w:rPr>
      <w:rFonts w:eastAsia="宋体"/>
      <w:kern w:val="2"/>
      <w:sz w:val="24"/>
      <w:lang w:val="en-US" w:eastAsia="zh-CN"/>
    </w:rPr>
  </w:style>
  <w:style w:type="character" w:customStyle="1" w:styleId="CharChar6">
    <w:name w:val="Char Char6"/>
    <w:autoRedefine/>
    <w:qFormat/>
    <w:rPr>
      <w:rFonts w:eastAsia="宋体"/>
      <w:kern w:val="2"/>
      <w:sz w:val="24"/>
      <w:lang w:val="en-US" w:eastAsia="zh-CN"/>
    </w:rPr>
  </w:style>
  <w:style w:type="character" w:customStyle="1" w:styleId="listbenefit">
    <w:name w:val="listbenefit"/>
    <w:autoRedefine/>
    <w:qFormat/>
  </w:style>
  <w:style w:type="character" w:customStyle="1" w:styleId="ih151">
    <w:name w:val="ih151"/>
    <w:autoRedefine/>
    <w:qFormat/>
    <w:rPr>
      <w:color w:val="666666"/>
      <w:sz w:val="18"/>
      <w:u w:val="none"/>
    </w:rPr>
  </w:style>
  <w:style w:type="character" w:customStyle="1" w:styleId="CharCharChar1">
    <w:name w:val="小四 段落 宋体 Char Char Char1"/>
    <w:autoRedefine/>
    <w:qFormat/>
    <w:rPr>
      <w:rFonts w:ascii="宋体" w:eastAsia="宋体" w:hAnsi="宋体"/>
      <w:kern w:val="2"/>
      <w:sz w:val="24"/>
      <w:lang w:val="en-US" w:eastAsia="zh-CN"/>
    </w:rPr>
  </w:style>
  <w:style w:type="character" w:customStyle="1" w:styleId="CharCharChar">
    <w:name w:val="标准文本 Char Char Char"/>
    <w:autoRedefine/>
    <w:qFormat/>
    <w:rPr>
      <w:rFonts w:eastAsia="宋体"/>
      <w:kern w:val="2"/>
      <w:sz w:val="24"/>
      <w:lang w:val="en-US" w:eastAsia="zh-CN"/>
    </w:rPr>
  </w:style>
  <w:style w:type="character" w:customStyle="1" w:styleId="QuoteChar">
    <w:name w:val="Quote Char"/>
    <w:link w:val="17"/>
    <w:autoRedefine/>
    <w:uiPriority w:val="29"/>
    <w:qFormat/>
    <w:locked/>
    <w:rPr>
      <w:rFonts w:ascii="Calibri" w:hAnsi="Calibri" w:cs="Times New Roman"/>
      <w:i/>
      <w:iCs/>
      <w:sz w:val="22"/>
      <w:lang w:eastAsia="en-US"/>
    </w:rPr>
  </w:style>
  <w:style w:type="paragraph" w:customStyle="1" w:styleId="17">
    <w:name w:val="引用1"/>
    <w:basedOn w:val="a"/>
    <w:next w:val="a"/>
    <w:link w:val="QuoteChar"/>
    <w:autoRedefine/>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autoRedefine/>
    <w:qFormat/>
    <w:rPr>
      <w:rFonts w:eastAsia="宋体"/>
      <w:kern w:val="2"/>
      <w:sz w:val="24"/>
      <w:lang w:val="en-US" w:eastAsia="zh-CN"/>
    </w:rPr>
  </w:style>
  <w:style w:type="character" w:customStyle="1" w:styleId="CharChar31">
    <w:name w:val="Char Char31"/>
    <w:autoRedefine/>
    <w:qFormat/>
    <w:rPr>
      <w:rFonts w:ascii="Arial" w:eastAsia="黑体" w:hAnsi="Arial"/>
      <w:b/>
      <w:kern w:val="2"/>
      <w:sz w:val="28"/>
      <w:lang w:val="en-US" w:eastAsia="zh-CN"/>
    </w:rPr>
  </w:style>
  <w:style w:type="character" w:customStyle="1" w:styleId="titleemph1">
    <w:name w:val="title_emph1"/>
    <w:autoRedefine/>
    <w:qFormat/>
    <w:rPr>
      <w:rFonts w:ascii="Arial"/>
      <w:b/>
      <w:sz w:val="18"/>
    </w:rPr>
  </w:style>
  <w:style w:type="character" w:customStyle="1" w:styleId="aff1">
    <w:name w:val="脚注文本 字符"/>
    <w:link w:val="aff0"/>
    <w:autoRedefine/>
    <w:uiPriority w:val="99"/>
    <w:semiHidden/>
    <w:qFormat/>
    <w:locked/>
    <w:rPr>
      <w:rFonts w:ascii="Times New Roman" w:hAnsi="Times New Roman" w:cs="Times New Roman"/>
      <w:sz w:val="18"/>
      <w:szCs w:val="18"/>
    </w:rPr>
  </w:style>
  <w:style w:type="character" w:customStyle="1" w:styleId="normalfont1">
    <w:name w:val="normalfont1"/>
    <w:autoRedefine/>
    <w:qFormat/>
    <w:rPr>
      <w:rFonts w:ascii="??" w:hAnsi="??"/>
      <w:sz w:val="18"/>
      <w:u w:val="none"/>
    </w:rPr>
  </w:style>
  <w:style w:type="character" w:customStyle="1" w:styleId="2a">
    <w:name w:val="正文首行缩进 2 字符"/>
    <w:link w:val="29"/>
    <w:autoRedefine/>
    <w:uiPriority w:val="99"/>
    <w:qFormat/>
    <w:locked/>
    <w:rPr>
      <w:rFonts w:cs="Times New Roman"/>
    </w:rPr>
  </w:style>
  <w:style w:type="character" w:customStyle="1" w:styleId="af5">
    <w:name w:val="批注框文本 字符"/>
    <w:link w:val="af4"/>
    <w:autoRedefine/>
    <w:uiPriority w:val="99"/>
    <w:semiHidden/>
    <w:qFormat/>
    <w:locked/>
    <w:rPr>
      <w:rFonts w:ascii="Times New Roman" w:hAnsi="Times New Roman" w:cs="Times New Roman"/>
      <w:sz w:val="18"/>
      <w:szCs w:val="18"/>
    </w:rPr>
  </w:style>
  <w:style w:type="character" w:customStyle="1" w:styleId="afb">
    <w:name w:val="签名 字符"/>
    <w:link w:val="afa"/>
    <w:autoRedefine/>
    <w:uiPriority w:val="99"/>
    <w:qFormat/>
    <w:locked/>
    <w:rPr>
      <w:rFonts w:ascii="Times New Roman" w:eastAsia="仿宋_GB2312" w:hAnsi="Times New Roman" w:cs="Times New Roman"/>
    </w:rPr>
  </w:style>
  <w:style w:type="character" w:customStyle="1" w:styleId="CharChar21">
    <w:name w:val="Char Char21"/>
    <w:autoRedefine/>
    <w:qFormat/>
    <w:rPr>
      <w:rFonts w:ascii="Arial" w:eastAsia="黑体" w:hAnsi="Arial"/>
      <w:kern w:val="2"/>
      <w:sz w:val="24"/>
    </w:rPr>
  </w:style>
  <w:style w:type="character" w:customStyle="1" w:styleId="CharChar14">
    <w:name w:val="Char Char14"/>
    <w:autoRedefine/>
    <w:qFormat/>
    <w:rPr>
      <w:rFonts w:eastAsia="黑体"/>
      <w:b/>
      <w:sz w:val="28"/>
      <w:lang w:val="en-GB" w:eastAsia="zh-CN"/>
    </w:rPr>
  </w:style>
  <w:style w:type="character" w:customStyle="1" w:styleId="27">
    <w:name w:val="正文文本 2 字符"/>
    <w:link w:val="26"/>
    <w:autoRedefine/>
    <w:uiPriority w:val="99"/>
    <w:qFormat/>
    <w:locked/>
    <w:rPr>
      <w:rFonts w:ascii="Times New Roman" w:hAnsi="Times New Roman" w:cs="Times New Roman"/>
      <w:b/>
      <w:bCs/>
    </w:rPr>
  </w:style>
  <w:style w:type="character" w:customStyle="1" w:styleId="a6">
    <w:name w:val="文档结构图 字符"/>
    <w:link w:val="a5"/>
    <w:autoRedefine/>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autoRedefine/>
    <w:uiPriority w:val="99"/>
    <w:semiHidden/>
    <w:qFormat/>
    <w:locked/>
    <w:rPr>
      <w:rFonts w:ascii="Times New Roman" w:hAnsi="Times New Roman" w:cs="Times New Roman"/>
      <w:b/>
      <w:bCs/>
      <w:sz w:val="24"/>
      <w:szCs w:val="24"/>
    </w:rPr>
  </w:style>
  <w:style w:type="character" w:customStyle="1" w:styleId="CharChar20">
    <w:name w:val="Char Char20"/>
    <w:autoRedefine/>
    <w:qFormat/>
    <w:rPr>
      <w:rFonts w:ascii="Arial" w:eastAsia="黑体" w:hAnsi="Arial"/>
      <w:kern w:val="2"/>
      <w:sz w:val="21"/>
    </w:rPr>
  </w:style>
  <w:style w:type="character" w:customStyle="1" w:styleId="ad">
    <w:name w:val="正文文本缩进 字符"/>
    <w:link w:val="ac"/>
    <w:autoRedefine/>
    <w:uiPriority w:val="99"/>
    <w:qFormat/>
    <w:locked/>
    <w:rPr>
      <w:rFonts w:ascii="Times New Roman" w:hAnsi="Times New Roman" w:cs="Times New Roman"/>
      <w:sz w:val="24"/>
      <w:szCs w:val="24"/>
    </w:rPr>
  </w:style>
  <w:style w:type="character" w:customStyle="1" w:styleId="CharChar15">
    <w:name w:val="Char Char15"/>
    <w:autoRedefine/>
    <w:qFormat/>
    <w:rPr>
      <w:rFonts w:ascii="Arial" w:eastAsia="黑体" w:hAnsi="Arial"/>
      <w:kern w:val="2"/>
      <w:sz w:val="21"/>
      <w:lang w:val="en-US" w:eastAsia="zh-CN"/>
    </w:rPr>
  </w:style>
  <w:style w:type="character" w:customStyle="1" w:styleId="18">
    <w:name w:val="明显参考1"/>
    <w:autoRedefine/>
    <w:uiPriority w:val="32"/>
    <w:qFormat/>
    <w:rPr>
      <w:smallCaps/>
      <w:spacing w:val="5"/>
      <w:u w:val="single"/>
    </w:rPr>
  </w:style>
  <w:style w:type="character" w:customStyle="1" w:styleId="font61">
    <w:name w:val="font61"/>
    <w:autoRedefine/>
    <w:qFormat/>
    <w:rPr>
      <w:rFonts w:ascii="华文楷体" w:eastAsia="华文楷体" w:hAnsi="华文楷体" w:cs="华文楷体" w:hint="eastAsia"/>
      <w:color w:val="FF0000"/>
      <w:sz w:val="24"/>
      <w:szCs w:val="24"/>
      <w:u w:val="none"/>
    </w:rPr>
  </w:style>
  <w:style w:type="character" w:customStyle="1" w:styleId="afff4">
    <w:name w:val="正文文本 字符"/>
    <w:autoRedefine/>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Pr>
      <w:rFonts w:eastAsia="宋体"/>
      <w:b/>
      <w:kern w:val="2"/>
      <w:sz w:val="32"/>
      <w:lang w:val="en-US" w:eastAsia="zh-CN"/>
    </w:rPr>
  </w:style>
  <w:style w:type="character" w:customStyle="1" w:styleId="CharCharChar10">
    <w:name w:val="纯文本 Char Char Char1"/>
    <w:autoRedefine/>
    <w:qFormat/>
    <w:rPr>
      <w:rFonts w:ascii="宋体" w:eastAsia="宋体" w:hAnsi="Courier New"/>
      <w:kern w:val="2"/>
      <w:sz w:val="21"/>
      <w:lang w:val="en-US" w:eastAsia="zh-CN"/>
    </w:rPr>
  </w:style>
  <w:style w:type="character" w:customStyle="1" w:styleId="font5CharChar">
    <w:name w:val="font5 Char Char"/>
    <w:autoRedefine/>
    <w:qFormat/>
    <w:rPr>
      <w:rFonts w:ascii="宋体" w:eastAsia="宋体" w:hAnsi="宋体"/>
      <w:sz w:val="28"/>
      <w:lang w:val="en-US" w:eastAsia="zh-CN"/>
    </w:rPr>
  </w:style>
  <w:style w:type="character" w:customStyle="1" w:styleId="1Char">
    <w:name w:val="普通文字1 Char"/>
    <w:autoRedefine/>
    <w:qFormat/>
    <w:rPr>
      <w:rFonts w:ascii="宋体" w:eastAsia="宋体"/>
      <w:kern w:val="2"/>
      <w:sz w:val="21"/>
      <w:lang w:val="en-US" w:eastAsia="zh-CN"/>
    </w:rPr>
  </w:style>
  <w:style w:type="character" w:customStyle="1" w:styleId="afff5">
    <w:name w:val="样式 宋体 小四"/>
    <w:autoRedefine/>
    <w:qFormat/>
    <w:rPr>
      <w:rFonts w:ascii="宋体" w:eastAsia="宋体"/>
      <w:sz w:val="24"/>
    </w:rPr>
  </w:style>
  <w:style w:type="character" w:customStyle="1" w:styleId="CharChar23">
    <w:name w:val="Char Char23"/>
    <w:autoRedefine/>
    <w:qFormat/>
    <w:rPr>
      <w:rFonts w:ascii="Arial" w:eastAsia="黑体" w:hAnsi="Arial"/>
      <w:b/>
      <w:kern w:val="2"/>
      <w:sz w:val="24"/>
    </w:rPr>
  </w:style>
  <w:style w:type="character" w:customStyle="1" w:styleId="Char1">
    <w:name w:val="正文缩进 Char1"/>
    <w:autoRedefine/>
    <w:qFormat/>
    <w:rPr>
      <w:rFonts w:eastAsia="宋体"/>
    </w:rPr>
  </w:style>
  <w:style w:type="character" w:customStyle="1" w:styleId="19">
    <w:name w:val="不明显参考1"/>
    <w:autoRedefine/>
    <w:uiPriority w:val="31"/>
    <w:qFormat/>
    <w:rPr>
      <w:smallCaps/>
    </w:rPr>
  </w:style>
  <w:style w:type="character" w:customStyle="1" w:styleId="afff6">
    <w:name w:val="样式 非加粗"/>
    <w:autoRedefine/>
    <w:qFormat/>
    <w:rPr>
      <w:rFonts w:eastAsia="宋体"/>
      <w:sz w:val="28"/>
    </w:rPr>
  </w:style>
  <w:style w:type="character" w:customStyle="1" w:styleId="3CharChar">
    <w:name w:val="标题 3 Char Char"/>
    <w:autoRedefine/>
    <w:qFormat/>
    <w:rPr>
      <w:rFonts w:eastAsia="仿宋_GB2312"/>
      <w:b/>
      <w:kern w:val="2"/>
      <w:sz w:val="32"/>
      <w:lang w:val="en-US" w:eastAsia="zh-CN"/>
    </w:rPr>
  </w:style>
  <w:style w:type="character" w:customStyle="1" w:styleId="CharCharCharCharCharCharChar">
    <w:name w:val="小四 段落 宋体 Char Char Char Char Char Char Char"/>
    <w:autoRedefine/>
    <w:qFormat/>
    <w:rPr>
      <w:rFonts w:eastAsia="宋体"/>
      <w:kern w:val="2"/>
      <w:sz w:val="24"/>
      <w:lang w:val="en-US" w:eastAsia="zh-CN"/>
    </w:rPr>
  </w:style>
  <w:style w:type="character" w:customStyle="1" w:styleId="Char10">
    <w:name w:val="纯文本 Char1"/>
    <w:autoRedefine/>
    <w:qFormat/>
    <w:rPr>
      <w:rFonts w:ascii="宋体" w:hAnsi="Courier New"/>
      <w:kern w:val="2"/>
      <w:sz w:val="21"/>
    </w:rPr>
  </w:style>
  <w:style w:type="character" w:customStyle="1" w:styleId="mediumtext1">
    <w:name w:val="medium_text1"/>
    <w:autoRedefine/>
    <w:qFormat/>
    <w:rPr>
      <w:sz w:val="24"/>
    </w:rPr>
  </w:style>
  <w:style w:type="character" w:customStyle="1" w:styleId="af">
    <w:name w:val="纯文本 字符"/>
    <w:link w:val="ae"/>
    <w:autoRedefine/>
    <w:uiPriority w:val="99"/>
    <w:qFormat/>
    <w:locked/>
    <w:rPr>
      <w:rFonts w:hAnsi="Courier New" w:cs="Times New Roman"/>
      <w:sz w:val="21"/>
      <w:szCs w:val="21"/>
    </w:rPr>
  </w:style>
  <w:style w:type="character" w:customStyle="1" w:styleId="textcontents">
    <w:name w:val="textcontents"/>
    <w:autoRedefine/>
    <w:qFormat/>
    <w:rPr>
      <w:rFonts w:cs="Times New Roman"/>
    </w:rPr>
  </w:style>
  <w:style w:type="character" w:customStyle="1" w:styleId="111111CharChar">
    <w:name w:val="111111 Char Char"/>
    <w:autoRedefine/>
    <w:qFormat/>
    <w:rPr>
      <w:rFonts w:ascii="宋体" w:eastAsia="黑体" w:hAnsi="宋体"/>
      <w:b/>
      <w:kern w:val="2"/>
      <w:sz w:val="21"/>
      <w:lang w:val="en-US" w:eastAsia="zh-CN"/>
    </w:rPr>
  </w:style>
  <w:style w:type="character" w:customStyle="1" w:styleId="IntenseQuoteChar">
    <w:name w:val="Intense Quote Char"/>
    <w:link w:val="1a"/>
    <w:autoRedefine/>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autoRedefine/>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autoRedefine/>
    <w:qFormat/>
    <w:locked/>
    <w:rPr>
      <w:kern w:val="2"/>
      <w:sz w:val="21"/>
      <w:szCs w:val="22"/>
    </w:rPr>
  </w:style>
  <w:style w:type="paragraph" w:customStyle="1" w:styleId="1b">
    <w:name w:val="列出段落1"/>
    <w:basedOn w:val="a"/>
    <w:link w:val="Char0"/>
    <w:autoRedefine/>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autoRedefine/>
    <w:qFormat/>
    <w:rPr>
      <w:rFonts w:eastAsia="宋体"/>
      <w:kern w:val="2"/>
      <w:sz w:val="24"/>
      <w:lang w:val="en-US" w:eastAsia="zh-CN"/>
    </w:rPr>
  </w:style>
  <w:style w:type="character" w:customStyle="1" w:styleId="afe">
    <w:name w:val="副标题 字符"/>
    <w:link w:val="afd"/>
    <w:autoRedefine/>
    <w:uiPriority w:val="11"/>
    <w:qFormat/>
    <w:locked/>
    <w:rPr>
      <w:rFonts w:ascii="Cambria" w:hAnsi="Cambria" w:cs="Times New Roman"/>
      <w:i/>
      <w:iCs/>
      <w:spacing w:val="13"/>
      <w:sz w:val="24"/>
      <w:szCs w:val="24"/>
      <w:lang w:eastAsia="en-US"/>
    </w:rPr>
  </w:style>
  <w:style w:type="character" w:customStyle="1" w:styleId="HTML0">
    <w:name w:val="HTML 预设格式 字符"/>
    <w:link w:val="HTML"/>
    <w:autoRedefine/>
    <w:uiPriority w:val="99"/>
    <w:qFormat/>
    <w:locked/>
    <w:rPr>
      <w:sz w:val="24"/>
      <w:szCs w:val="24"/>
    </w:rPr>
  </w:style>
  <w:style w:type="character" w:customStyle="1" w:styleId="CharChar27">
    <w:name w:val="Char Char27"/>
    <w:autoRedefine/>
    <w:qFormat/>
    <w:rPr>
      <w:b/>
      <w:kern w:val="44"/>
      <w:sz w:val="44"/>
    </w:rPr>
  </w:style>
  <w:style w:type="character" w:customStyle="1" w:styleId="CharCharChar0">
    <w:name w:val="标准小四 Char Char Char"/>
    <w:autoRedefine/>
    <w:qFormat/>
    <w:rPr>
      <w:rFonts w:ascii="Arial" w:eastAsia="宋体" w:hAnsi="Arial"/>
      <w:kern w:val="2"/>
      <w:sz w:val="21"/>
      <w:lang w:val="en-US" w:eastAsia="zh-CN"/>
    </w:rPr>
  </w:style>
  <w:style w:type="character" w:customStyle="1" w:styleId="Char11">
    <w:name w:val="特点 Char1"/>
    <w:autoRedefine/>
    <w:qFormat/>
    <w:rPr>
      <w:rFonts w:eastAsia="宋体"/>
      <w:kern w:val="2"/>
      <w:sz w:val="21"/>
      <w:lang w:val="en-US" w:eastAsia="zh-CN"/>
    </w:rPr>
  </w:style>
  <w:style w:type="character" w:customStyle="1" w:styleId="CharChar11">
    <w:name w:val="Char Char11"/>
    <w:autoRedefine/>
    <w:qFormat/>
    <w:rPr>
      <w:rFonts w:ascii="宋体" w:eastAsia="宋体" w:hAnsi="宋体"/>
      <w:sz w:val="24"/>
      <w:lang w:val="en-US" w:eastAsia="zh-CN"/>
    </w:rPr>
  </w:style>
  <w:style w:type="character" w:customStyle="1" w:styleId="2ndlevelChar">
    <w:name w:val="2nd level Char"/>
    <w:autoRedefine/>
    <w:qFormat/>
    <w:rPr>
      <w:rFonts w:ascii="Arial" w:eastAsia="黑体" w:hAnsi="Arial"/>
      <w:b/>
      <w:kern w:val="2"/>
      <w:sz w:val="32"/>
      <w:lang w:val="en-US" w:eastAsia="zh-CN"/>
    </w:rPr>
  </w:style>
  <w:style w:type="character" w:customStyle="1" w:styleId="CharCharCharCharCharCharCharChar">
    <w:name w:val="小四 段落 宋体 Char Char Char Char Char Char Char Char"/>
    <w:autoRedefine/>
    <w:qFormat/>
    <w:rPr>
      <w:rFonts w:eastAsia="宋体"/>
      <w:kern w:val="2"/>
      <w:sz w:val="24"/>
      <w:lang w:val="en-US" w:eastAsia="zh-CN"/>
    </w:rPr>
  </w:style>
  <w:style w:type="character" w:customStyle="1" w:styleId="Char2">
    <w:name w:val="引用 Char"/>
    <w:autoRedefine/>
    <w:qFormat/>
    <w:rPr>
      <w:rFonts w:ascii="Calibri" w:eastAsia="宋体" w:hAnsi="Calibri"/>
      <w:i/>
      <w:sz w:val="22"/>
      <w:lang w:val="en-US" w:eastAsia="en-US"/>
    </w:rPr>
  </w:style>
  <w:style w:type="character" w:customStyle="1" w:styleId="CharChar0">
    <w:name w:val="纯文本 Char Char"/>
    <w:autoRedefine/>
    <w:qFormat/>
    <w:rPr>
      <w:rFonts w:ascii="宋体" w:eastAsia="宋体" w:hAnsi="Courier New"/>
      <w:kern w:val="2"/>
      <w:sz w:val="21"/>
      <w:lang w:val="en-US" w:eastAsia="zh-CN"/>
    </w:rPr>
  </w:style>
  <w:style w:type="character" w:customStyle="1" w:styleId="2CharChar">
    <w:name w:val="样式 首行缩进:  2 字符 Char Char"/>
    <w:autoRedefine/>
    <w:qFormat/>
    <w:rPr>
      <w:rFonts w:eastAsia="宋体"/>
      <w:kern w:val="2"/>
      <w:sz w:val="24"/>
      <w:lang w:val="en-US" w:eastAsia="zh-CN"/>
    </w:rPr>
  </w:style>
  <w:style w:type="character" w:customStyle="1" w:styleId="CharChar34">
    <w:name w:val="Char Char34"/>
    <w:autoRedefine/>
    <w:qFormat/>
    <w:rPr>
      <w:rFonts w:eastAsia="宋体"/>
      <w:b/>
      <w:kern w:val="44"/>
      <w:sz w:val="44"/>
      <w:lang w:val="en-US" w:eastAsia="zh-CN"/>
    </w:rPr>
  </w:style>
  <w:style w:type="character" w:customStyle="1" w:styleId="af1">
    <w:name w:val="日期 字符"/>
    <w:link w:val="af0"/>
    <w:autoRedefine/>
    <w:uiPriority w:val="99"/>
    <w:qFormat/>
    <w:locked/>
    <w:rPr>
      <w:rFonts w:ascii="Times New Roman" w:hAnsi="Times New Roman" w:cs="Times New Roman"/>
    </w:rPr>
  </w:style>
  <w:style w:type="character" w:customStyle="1" w:styleId="aff5">
    <w:name w:val="标题 字符"/>
    <w:link w:val="aff4"/>
    <w:autoRedefine/>
    <w:uiPriority w:val="10"/>
    <w:qFormat/>
    <w:locked/>
    <w:rPr>
      <w:rFonts w:ascii="Times New Roman" w:eastAsia="黑体" w:hAnsi="Times New Roman" w:cs="Times New Roman"/>
      <w:b/>
      <w:lang w:val="en-GB"/>
    </w:rPr>
  </w:style>
  <w:style w:type="character" w:customStyle="1" w:styleId="33">
    <w:name w:val="正文文本 3 字符"/>
    <w:link w:val="32"/>
    <w:autoRedefine/>
    <w:uiPriority w:val="99"/>
    <w:qFormat/>
    <w:locked/>
    <w:rPr>
      <w:rFonts w:ascii="Times New Roman" w:hAnsi="Times New Roman" w:cs="Times New Roman"/>
      <w:sz w:val="16"/>
      <w:szCs w:val="16"/>
    </w:rPr>
  </w:style>
  <w:style w:type="character" w:customStyle="1" w:styleId="CharChar24">
    <w:name w:val="Char Char24"/>
    <w:autoRedefine/>
    <w:qFormat/>
    <w:rPr>
      <w:b/>
      <w:kern w:val="2"/>
      <w:sz w:val="28"/>
    </w:rPr>
  </w:style>
  <w:style w:type="character" w:customStyle="1" w:styleId="CharChar1">
    <w:name w:val="标准文本 Char Char"/>
    <w:autoRedefine/>
    <w:qFormat/>
    <w:rPr>
      <w:rFonts w:eastAsia="宋体"/>
      <w:kern w:val="2"/>
      <w:sz w:val="24"/>
      <w:lang w:val="en-US" w:eastAsia="zh-CN"/>
    </w:rPr>
  </w:style>
  <w:style w:type="character" w:customStyle="1" w:styleId="CharChar22">
    <w:name w:val="Char Char22"/>
    <w:autoRedefine/>
    <w:qFormat/>
    <w:rPr>
      <w:b/>
      <w:kern w:val="2"/>
      <w:sz w:val="24"/>
    </w:rPr>
  </w:style>
  <w:style w:type="character" w:customStyle="1" w:styleId="Char12">
    <w:name w:val="标题 Char1"/>
    <w:autoRedefine/>
    <w:qFormat/>
    <w:rPr>
      <w:rFonts w:ascii="Cambria" w:eastAsia="宋体"/>
      <w:b/>
      <w:sz w:val="32"/>
    </w:rPr>
  </w:style>
  <w:style w:type="character" w:customStyle="1" w:styleId="CharChar19">
    <w:name w:val="Char Char19"/>
    <w:autoRedefine/>
    <w:qFormat/>
    <w:rPr>
      <w:rFonts w:ascii="Arial" w:eastAsia="黑体" w:hAnsi="Arial"/>
      <w:b/>
      <w:kern w:val="2"/>
      <w:sz w:val="24"/>
      <w:lang w:val="en-US" w:eastAsia="zh-CN"/>
    </w:rPr>
  </w:style>
  <w:style w:type="character" w:customStyle="1" w:styleId="apple-style-span">
    <w:name w:val="apple-style-span"/>
    <w:autoRedefine/>
    <w:qFormat/>
    <w:rPr>
      <w:rFonts w:cs="Times New Roman"/>
    </w:rPr>
  </w:style>
  <w:style w:type="character" w:customStyle="1" w:styleId="concon">
    <w:name w:val="concon"/>
    <w:autoRedefine/>
    <w:qFormat/>
  </w:style>
  <w:style w:type="character" w:customStyle="1" w:styleId="case31">
    <w:name w:val="case31"/>
    <w:autoRedefine/>
    <w:qFormat/>
    <w:rPr>
      <w:sz w:val="21"/>
    </w:rPr>
  </w:style>
  <w:style w:type="character" w:customStyle="1" w:styleId="Char13">
    <w:name w:val="小四 段落 宋体 Char1"/>
    <w:autoRedefine/>
    <w:qFormat/>
    <w:rPr>
      <w:rFonts w:eastAsia="宋体"/>
      <w:kern w:val="2"/>
      <w:sz w:val="24"/>
      <w:lang w:val="en-US" w:eastAsia="zh-CN"/>
    </w:rPr>
  </w:style>
  <w:style w:type="character" w:customStyle="1" w:styleId="CharChar3">
    <w:name w:val="普通文字 Char Char3"/>
    <w:autoRedefine/>
    <w:qFormat/>
    <w:rPr>
      <w:rFonts w:ascii="宋体" w:eastAsia="宋体" w:hAnsi="Courier New"/>
      <w:kern w:val="2"/>
      <w:sz w:val="21"/>
      <w:lang w:val="en-US" w:eastAsia="zh-CN"/>
    </w:rPr>
  </w:style>
  <w:style w:type="character" w:customStyle="1" w:styleId="t1">
    <w:name w:val="t1"/>
    <w:autoRedefine/>
    <w:qFormat/>
  </w:style>
  <w:style w:type="character" w:customStyle="1" w:styleId="apple-converted-space">
    <w:name w:val="apple-converted-space"/>
    <w:autoRedefine/>
    <w:qFormat/>
    <w:rPr>
      <w:rFonts w:cs="Times New Roman"/>
    </w:rPr>
  </w:style>
  <w:style w:type="character" w:customStyle="1" w:styleId="CharChar2">
    <w:name w:val="标准小四 Char Char"/>
    <w:autoRedefine/>
    <w:qFormat/>
    <w:rPr>
      <w:rFonts w:ascii="Arial" w:eastAsia="宋体" w:hAnsi="Arial"/>
      <w:kern w:val="2"/>
      <w:sz w:val="21"/>
      <w:lang w:val="en-US" w:eastAsia="zh-CN"/>
    </w:rPr>
  </w:style>
  <w:style w:type="character" w:customStyle="1" w:styleId="1CharCharChar">
    <w:name w:val="华宇段落1 Char Char Char"/>
    <w:autoRedefine/>
    <w:qFormat/>
    <w:rPr>
      <w:rFonts w:eastAsia="宋体"/>
      <w:kern w:val="2"/>
      <w:sz w:val="24"/>
      <w:lang w:val="en-US" w:eastAsia="zh-CN"/>
    </w:rPr>
  </w:style>
  <w:style w:type="character" w:customStyle="1" w:styleId="2Char">
    <w:name w:val="样式 首行缩进:  2 字符 Char"/>
    <w:autoRedefine/>
    <w:qFormat/>
    <w:rPr>
      <w:rFonts w:eastAsia="宋体"/>
      <w:kern w:val="2"/>
      <w:sz w:val="24"/>
      <w:lang w:val="en-US" w:eastAsia="zh-CN"/>
    </w:rPr>
  </w:style>
  <w:style w:type="character" w:customStyle="1" w:styleId="A20">
    <w:name w:val="A2"/>
    <w:autoRedefine/>
    <w:qFormat/>
    <w:rPr>
      <w:color w:val="000000"/>
      <w:sz w:val="18"/>
    </w:rPr>
  </w:style>
  <w:style w:type="character" w:customStyle="1" w:styleId="CharChar33">
    <w:name w:val="Char Char33"/>
    <w:autoRedefine/>
    <w:qFormat/>
    <w:rPr>
      <w:rFonts w:ascii="Arial" w:eastAsia="黑体" w:hAnsi="Arial"/>
      <w:b/>
      <w:kern w:val="2"/>
      <w:sz w:val="32"/>
      <w:lang w:val="en-US" w:eastAsia="zh-CN"/>
    </w:rPr>
  </w:style>
  <w:style w:type="character" w:customStyle="1" w:styleId="Char3">
    <w:name w:val="标准小四 Char"/>
    <w:autoRedefine/>
    <w:qFormat/>
    <w:rPr>
      <w:rFonts w:ascii="Arial" w:eastAsia="宋体" w:hAnsi="Arial"/>
      <w:kern w:val="2"/>
      <w:sz w:val="21"/>
      <w:lang w:val="en-US" w:eastAsia="zh-CN"/>
    </w:rPr>
  </w:style>
  <w:style w:type="character" w:customStyle="1" w:styleId="CharChar18">
    <w:name w:val="Char Char18"/>
    <w:autoRedefine/>
    <w:qFormat/>
    <w:rPr>
      <w:rFonts w:eastAsia="宋体"/>
      <w:b/>
      <w:kern w:val="2"/>
      <w:sz w:val="24"/>
      <w:lang w:val="en-US" w:eastAsia="zh-CN"/>
    </w:rPr>
  </w:style>
  <w:style w:type="character" w:customStyle="1" w:styleId="1CharCharCharChar">
    <w:name w:val="华宇段落1 Char Char Char Char"/>
    <w:autoRedefine/>
    <w:qFormat/>
    <w:rPr>
      <w:rFonts w:eastAsia="宋体"/>
      <w:kern w:val="2"/>
      <w:sz w:val="24"/>
      <w:lang w:val="en-US" w:eastAsia="zh-CN"/>
    </w:rPr>
  </w:style>
  <w:style w:type="character" w:customStyle="1" w:styleId="CharChar8">
    <w:name w:val="Char Char8"/>
    <w:autoRedefine/>
    <w:qFormat/>
    <w:rPr>
      <w:rFonts w:eastAsia="宋体"/>
      <w:kern w:val="2"/>
      <w:sz w:val="18"/>
      <w:lang w:val="en-US" w:eastAsia="zh-CN"/>
    </w:rPr>
  </w:style>
  <w:style w:type="character" w:customStyle="1" w:styleId="3Char1">
    <w:name w:val="标题 3 Char1"/>
    <w:autoRedefine/>
    <w:qFormat/>
    <w:rPr>
      <w:rFonts w:eastAsia="宋体"/>
      <w:b/>
      <w:kern w:val="2"/>
      <w:sz w:val="32"/>
      <w:lang w:val="en-US" w:eastAsia="zh-CN"/>
    </w:rPr>
  </w:style>
  <w:style w:type="character" w:customStyle="1" w:styleId="font51">
    <w:name w:val="font51"/>
    <w:autoRedefine/>
    <w:qFormat/>
    <w:rPr>
      <w:rFonts w:ascii="华文楷体" w:eastAsia="华文楷体" w:hAnsi="华文楷体" w:cs="华文楷体" w:hint="eastAsia"/>
      <w:b/>
      <w:color w:val="FF0000"/>
      <w:sz w:val="28"/>
      <w:szCs w:val="28"/>
      <w:u w:val="none"/>
    </w:rPr>
  </w:style>
  <w:style w:type="character" w:customStyle="1" w:styleId="aa">
    <w:name w:val="称呼 字符"/>
    <w:link w:val="a9"/>
    <w:autoRedefine/>
    <w:uiPriority w:val="99"/>
    <w:qFormat/>
    <w:locked/>
    <w:rPr>
      <w:rFonts w:ascii="仿宋_GB2312" w:eastAsia="仿宋_GB2312" w:hAnsi="Times New Roman" w:cs="Times New Roman"/>
    </w:rPr>
  </w:style>
  <w:style w:type="character" w:customStyle="1" w:styleId="CharChar16">
    <w:name w:val="Char Char16"/>
    <w:autoRedefine/>
    <w:qFormat/>
    <w:rPr>
      <w:rFonts w:ascii="Arial" w:eastAsia="黑体" w:hAnsi="Arial"/>
      <w:kern w:val="2"/>
      <w:sz w:val="24"/>
      <w:lang w:val="en-US" w:eastAsia="zh-CN"/>
    </w:rPr>
  </w:style>
  <w:style w:type="character" w:customStyle="1" w:styleId="2CharCharChar">
    <w:name w:val="样式 首行缩进:  2 字符 Char Char Char"/>
    <w:autoRedefine/>
    <w:qFormat/>
    <w:rPr>
      <w:rFonts w:eastAsia="宋体"/>
      <w:kern w:val="2"/>
      <w:sz w:val="24"/>
      <w:lang w:val="en-US" w:eastAsia="zh-CN"/>
    </w:rPr>
  </w:style>
  <w:style w:type="character" w:customStyle="1" w:styleId="1c">
    <w:name w:val="书籍标题1"/>
    <w:autoRedefine/>
    <w:uiPriority w:val="33"/>
    <w:qFormat/>
    <w:rPr>
      <w:i/>
      <w:smallCaps/>
      <w:spacing w:val="5"/>
    </w:rPr>
  </w:style>
  <w:style w:type="character" w:customStyle="1" w:styleId="CharChar12">
    <w:name w:val="Char Char12"/>
    <w:autoRedefine/>
    <w:qFormat/>
    <w:locked/>
    <w:rPr>
      <w:rFonts w:ascii="Arial" w:eastAsia="黑体" w:hAnsi="Arial"/>
      <w:kern w:val="2"/>
      <w:sz w:val="21"/>
      <w:lang w:val="en-US" w:eastAsia="zh-CN"/>
    </w:rPr>
  </w:style>
  <w:style w:type="character" w:customStyle="1" w:styleId="content">
    <w:name w:val="content"/>
    <w:autoRedefine/>
    <w:qFormat/>
    <w:rPr>
      <w:rFonts w:cs="Times New Roman"/>
    </w:rPr>
  </w:style>
  <w:style w:type="character" w:customStyle="1" w:styleId="font112">
    <w:name w:val="font112"/>
    <w:autoRedefine/>
    <w:qFormat/>
    <w:rPr>
      <w:rFonts w:ascii="华文楷体" w:eastAsia="华文楷体" w:hAnsi="华文楷体" w:cs="华文楷体" w:hint="eastAsia"/>
      <w:color w:val="FF0000"/>
      <w:sz w:val="28"/>
      <w:szCs w:val="28"/>
      <w:u w:val="none"/>
    </w:rPr>
  </w:style>
  <w:style w:type="character" w:customStyle="1" w:styleId="CharChar7">
    <w:name w:val="Char Char7"/>
    <w:autoRedefine/>
    <w:qFormat/>
    <w:rPr>
      <w:rFonts w:eastAsia="宋体"/>
      <w:b/>
      <w:kern w:val="2"/>
      <w:sz w:val="24"/>
      <w:lang w:val="en-US" w:eastAsia="zh-CN"/>
    </w:rPr>
  </w:style>
  <w:style w:type="character" w:customStyle="1" w:styleId="Char4">
    <w:name w:val="标准文本 Char"/>
    <w:autoRedefine/>
    <w:qFormat/>
    <w:rPr>
      <w:rFonts w:eastAsia="宋体"/>
      <w:kern w:val="2"/>
      <w:sz w:val="24"/>
      <w:lang w:val="en-US" w:eastAsia="zh-CN"/>
    </w:rPr>
  </w:style>
  <w:style w:type="character" w:customStyle="1" w:styleId="font31">
    <w:name w:val="font31"/>
    <w:autoRedefine/>
    <w:qFormat/>
    <w:rPr>
      <w:rFonts w:ascii="华文楷体" w:eastAsia="华文楷体" w:hAnsi="华文楷体" w:cs="华文楷体" w:hint="eastAsia"/>
      <w:color w:val="000000"/>
      <w:sz w:val="24"/>
      <w:szCs w:val="24"/>
      <w:u w:val="none"/>
    </w:rPr>
  </w:style>
  <w:style w:type="character" w:customStyle="1" w:styleId="subtitle1">
    <w:name w:val="subtitle1"/>
    <w:autoRedefine/>
    <w:qFormat/>
    <w:rPr>
      <w:rFonts w:ascii="Georgia" w:hAnsi="Georgia"/>
      <w:b/>
      <w:color w:val="666666"/>
      <w:sz w:val="18"/>
    </w:rPr>
  </w:style>
  <w:style w:type="character" w:customStyle="1" w:styleId="font91">
    <w:name w:val="font91"/>
    <w:autoRedefine/>
    <w:qFormat/>
    <w:rPr>
      <w:rFonts w:ascii="华文楷体" w:eastAsia="华文楷体" w:hAnsi="华文楷体" w:cs="华文楷体" w:hint="eastAsia"/>
      <w:color w:val="000000"/>
      <w:sz w:val="28"/>
      <w:szCs w:val="28"/>
      <w:u w:val="none"/>
    </w:rPr>
  </w:style>
  <w:style w:type="character" w:customStyle="1" w:styleId="CharChar29">
    <w:name w:val="Char Char29"/>
    <w:autoRedefine/>
    <w:qFormat/>
    <w:rPr>
      <w:rFonts w:ascii="Times New Roman" w:eastAsia="宋体" w:hAnsi="Times New Roman"/>
      <w:b/>
      <w:kern w:val="44"/>
      <w:sz w:val="44"/>
    </w:rPr>
  </w:style>
  <w:style w:type="character" w:customStyle="1" w:styleId="CharChar30">
    <w:name w:val="Char Char3"/>
    <w:autoRedefine/>
    <w:qFormat/>
    <w:locked/>
    <w:rPr>
      <w:rFonts w:eastAsia="宋体"/>
      <w:kern w:val="2"/>
      <w:sz w:val="18"/>
      <w:lang w:val="en-US" w:eastAsia="zh-CN"/>
    </w:rPr>
  </w:style>
  <w:style w:type="character" w:customStyle="1" w:styleId="CharChar17">
    <w:name w:val="Char Char17"/>
    <w:autoRedefine/>
    <w:qFormat/>
    <w:rPr>
      <w:rFonts w:ascii="宋体" w:hAnsi="Courier New"/>
      <w:kern w:val="2"/>
      <w:sz w:val="21"/>
    </w:rPr>
  </w:style>
  <w:style w:type="character" w:customStyle="1" w:styleId="CharChar300">
    <w:name w:val="Char Char30"/>
    <w:autoRedefine/>
    <w:qFormat/>
    <w:rPr>
      <w:rFonts w:eastAsia="宋体"/>
      <w:b/>
      <w:kern w:val="2"/>
      <w:sz w:val="28"/>
      <w:lang w:val="en-US" w:eastAsia="zh-CN"/>
    </w:rPr>
  </w:style>
  <w:style w:type="character" w:customStyle="1" w:styleId="style131">
    <w:name w:val="style131"/>
    <w:autoRedefine/>
    <w:qFormat/>
    <w:rPr>
      <w:sz w:val="18"/>
    </w:rPr>
  </w:style>
  <w:style w:type="character" w:customStyle="1" w:styleId="CharChar9">
    <w:name w:val="Char Char9"/>
    <w:autoRedefine/>
    <w:qFormat/>
    <w:rPr>
      <w:rFonts w:eastAsia="宋体"/>
      <w:kern w:val="2"/>
      <w:sz w:val="21"/>
      <w:lang w:val="en-US" w:eastAsia="zh-CN"/>
    </w:rPr>
  </w:style>
  <w:style w:type="character" w:customStyle="1" w:styleId="CharChar4">
    <w:name w:val="Char Char4"/>
    <w:autoRedefine/>
    <w:qFormat/>
    <w:locked/>
    <w:rPr>
      <w:rFonts w:ascii="方正大黑简体" w:eastAsia="方正大黑简体"/>
      <w:kern w:val="44"/>
      <w:position w:val="6"/>
      <w:sz w:val="30"/>
      <w:lang w:val="en-US" w:eastAsia="zh-CN"/>
    </w:rPr>
  </w:style>
  <w:style w:type="character" w:customStyle="1" w:styleId="CharChar28">
    <w:name w:val="Char Char28"/>
    <w:autoRedefine/>
    <w:qFormat/>
    <w:rPr>
      <w:rFonts w:ascii="Arial" w:eastAsia="黑体" w:hAnsi="Arial"/>
      <w:b/>
      <w:sz w:val="32"/>
    </w:rPr>
  </w:style>
  <w:style w:type="character" w:customStyle="1" w:styleId="3zw">
    <w:name w:val="3zw"/>
    <w:autoRedefine/>
    <w:qFormat/>
    <w:rPr>
      <w:rFonts w:cs="Times New Roman"/>
    </w:rPr>
  </w:style>
  <w:style w:type="character" w:customStyle="1" w:styleId="24">
    <w:name w:val="正文文本缩进 2 字符"/>
    <w:link w:val="23"/>
    <w:autoRedefine/>
    <w:uiPriority w:val="99"/>
    <w:qFormat/>
    <w:locked/>
    <w:rPr>
      <w:rFonts w:cs="Times New Roman"/>
      <w:sz w:val="24"/>
      <w:szCs w:val="24"/>
    </w:rPr>
  </w:style>
  <w:style w:type="character" w:customStyle="1" w:styleId="Char5">
    <w:name w:val="无间隔 Char"/>
    <w:autoRedefine/>
    <w:qFormat/>
    <w:rPr>
      <w:rFonts w:ascii="Calibri" w:eastAsia="微软雅黑" w:hAnsi="Calibri"/>
      <w:kern w:val="2"/>
      <w:sz w:val="22"/>
      <w:lang w:val="en-US" w:eastAsia="zh-CN"/>
    </w:rPr>
  </w:style>
  <w:style w:type="character" w:customStyle="1" w:styleId="Char6">
    <w:name w:val="明显引用 Char"/>
    <w:autoRedefine/>
    <w:qFormat/>
    <w:rPr>
      <w:rFonts w:ascii="Calibri" w:eastAsia="宋体" w:hAnsi="Calibri"/>
      <w:b/>
      <w:i/>
      <w:sz w:val="22"/>
      <w:lang w:val="en-US" w:eastAsia="en-US"/>
    </w:rPr>
  </w:style>
  <w:style w:type="character" w:customStyle="1" w:styleId="CharChar25">
    <w:name w:val="Char Char25"/>
    <w:autoRedefine/>
    <w:qFormat/>
    <w:rPr>
      <w:rFonts w:ascii="Arial" w:eastAsia="黑体" w:hAnsi="Arial"/>
      <w:b/>
      <w:kern w:val="2"/>
      <w:sz w:val="28"/>
    </w:rPr>
  </w:style>
  <w:style w:type="character" w:customStyle="1" w:styleId="CharCharChar2">
    <w:name w:val="纯文本 Char Char Char"/>
    <w:autoRedefine/>
    <w:qFormat/>
    <w:rPr>
      <w:rFonts w:ascii="宋体" w:eastAsia="宋体" w:hAnsi="Courier New"/>
      <w:kern w:val="2"/>
      <w:sz w:val="21"/>
      <w:lang w:val="en-US" w:eastAsia="zh-CN"/>
    </w:rPr>
  </w:style>
  <w:style w:type="character" w:customStyle="1" w:styleId="CharCharCharCharChar">
    <w:name w:val="小四 段落 宋体 Char Char Char Char Char"/>
    <w:autoRedefine/>
    <w:qFormat/>
    <w:rPr>
      <w:rFonts w:eastAsia="宋体"/>
      <w:kern w:val="2"/>
      <w:sz w:val="24"/>
      <w:lang w:val="en-US" w:eastAsia="zh-CN"/>
    </w:rPr>
  </w:style>
  <w:style w:type="character" w:customStyle="1" w:styleId="Title1Char">
    <w:name w:val="Title1 Char"/>
    <w:autoRedefine/>
    <w:qFormat/>
    <w:rPr>
      <w:rFonts w:eastAsia="宋体"/>
      <w:b/>
      <w:kern w:val="44"/>
      <w:sz w:val="44"/>
      <w:lang w:val="en-US" w:eastAsia="zh-CN"/>
    </w:rPr>
  </w:style>
  <w:style w:type="character" w:customStyle="1" w:styleId="CharChar10">
    <w:name w:val="Char Char10"/>
    <w:autoRedefine/>
    <w:qFormat/>
    <w:rPr>
      <w:rFonts w:eastAsia="宋体"/>
      <w:b/>
      <w:kern w:val="2"/>
      <w:sz w:val="24"/>
      <w:lang w:val="en-US" w:eastAsia="zh-CN"/>
    </w:rPr>
  </w:style>
  <w:style w:type="character" w:customStyle="1" w:styleId="CharChar5">
    <w:name w:val="Char Char5"/>
    <w:autoRedefine/>
    <w:qFormat/>
    <w:rPr>
      <w:rFonts w:eastAsia="宋体"/>
      <w:kern w:val="2"/>
      <w:sz w:val="24"/>
      <w:lang w:val="en-US" w:eastAsia="zh-CN"/>
    </w:rPr>
  </w:style>
  <w:style w:type="character" w:customStyle="1" w:styleId="aff9">
    <w:name w:val="正文首行缩进 字符"/>
    <w:basedOn w:val="afff4"/>
    <w:link w:val="aff8"/>
    <w:autoRedefine/>
    <w:uiPriority w:val="99"/>
    <w:qFormat/>
    <w:locked/>
    <w:rPr>
      <w:rFonts w:ascii="Times New Roman" w:eastAsia="宋体" w:hAnsi="Times New Roman" w:cs="Times New Roman"/>
      <w:sz w:val="24"/>
      <w:szCs w:val="24"/>
    </w:rPr>
  </w:style>
  <w:style w:type="character" w:customStyle="1" w:styleId="CharChar13">
    <w:name w:val="Char Char13"/>
    <w:autoRedefine/>
    <w:qFormat/>
    <w:rPr>
      <w:rFonts w:ascii="宋体" w:eastAsia="宋体" w:hAnsi="宋体"/>
      <w:kern w:val="2"/>
      <w:sz w:val="24"/>
      <w:lang w:val="en-US" w:eastAsia="zh-CN"/>
    </w:rPr>
  </w:style>
  <w:style w:type="character" w:customStyle="1" w:styleId="CharChar26">
    <w:name w:val="Char Char2"/>
    <w:autoRedefine/>
    <w:qFormat/>
    <w:rPr>
      <w:rFonts w:ascii="宋体" w:eastAsia="宋体" w:hAnsi="Courier New"/>
      <w:kern w:val="2"/>
      <w:sz w:val="21"/>
      <w:lang w:val="en-US" w:eastAsia="zh-CN"/>
    </w:rPr>
  </w:style>
  <w:style w:type="character" w:customStyle="1" w:styleId="CharChar260">
    <w:name w:val="Char Char26"/>
    <w:autoRedefine/>
    <w:qFormat/>
    <w:rPr>
      <w:b/>
      <w:kern w:val="2"/>
      <w:sz w:val="32"/>
    </w:rPr>
  </w:style>
  <w:style w:type="paragraph" w:customStyle="1" w:styleId="xl45">
    <w:name w:val="xl45"/>
    <w:basedOn w:val="a"/>
    <w:autoRedefine/>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autoRedefine/>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autoRedefine/>
    <w:qFormat/>
    <w:pPr>
      <w:widowControl w:val="0"/>
      <w:jc w:val="both"/>
    </w:pPr>
    <w:rPr>
      <w:rFonts w:ascii="Times New Roman" w:hAnsi="Times New Roman" w:cs="Times New Roman"/>
      <w:kern w:val="2"/>
      <w:sz w:val="21"/>
      <w:szCs w:val="24"/>
    </w:rPr>
  </w:style>
  <w:style w:type="paragraph" w:customStyle="1" w:styleId="table1stline">
    <w:name w:val="table_1stline"/>
    <w:basedOn w:val="a"/>
    <w:autoRedefine/>
    <w:qFormat/>
    <w:pPr>
      <w:spacing w:before="120"/>
    </w:pPr>
    <w:rPr>
      <w:rFonts w:ascii="Times New Roman" w:hAnsi="Times New Roman" w:cs="Times New Roman"/>
      <w:bCs/>
      <w:sz w:val="20"/>
      <w:szCs w:val="20"/>
      <w:lang w:val="de-DE" w:eastAsia="de-DE"/>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autoRedefine/>
    <w:semiHidden/>
    <w:qFormat/>
    <w:rPr>
      <w:sz w:val="24"/>
      <w:szCs w:val="24"/>
    </w:rPr>
  </w:style>
  <w:style w:type="paragraph" w:customStyle="1" w:styleId="xl43">
    <w:name w:val="xl43"/>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autoRedefine/>
    <w:qFormat/>
    <w:pPr>
      <w:spacing w:before="100" w:beforeAutospacing="1" w:after="100" w:afterAutospacing="1"/>
    </w:pPr>
    <w:rPr>
      <w:b/>
      <w:bCs/>
      <w:sz w:val="20"/>
      <w:szCs w:val="20"/>
    </w:rPr>
  </w:style>
  <w:style w:type="paragraph" w:customStyle="1" w:styleId="font9">
    <w:name w:val="font9"/>
    <w:basedOn w:val="a"/>
    <w:autoRedefine/>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autoRedefine/>
    <w:semiHidden/>
    <w:qFormat/>
    <w:rPr>
      <w:rFonts w:ascii="Courier New" w:hAnsi="Courier New" w:cs="Courier New"/>
    </w:rPr>
  </w:style>
  <w:style w:type="paragraph" w:customStyle="1" w:styleId="Char2CharCharCharCharCharChar1">
    <w:name w:val="Char2 Char Char Char Char Char Char1"/>
    <w:basedOn w:val="a"/>
    <w:autoRedefine/>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autoRedefine/>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autoRedefine/>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autoRedefine/>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autoRedefine/>
    <w:semiHidden/>
    <w:qFormat/>
    <w:rPr>
      <w:sz w:val="24"/>
      <w:szCs w:val="24"/>
    </w:rPr>
  </w:style>
  <w:style w:type="character" w:customStyle="1" w:styleId="1e">
    <w:name w:val="正文首行缩进 字符1"/>
    <w:basedOn w:val="11"/>
    <w:autoRedefine/>
    <w:semiHidden/>
    <w:qFormat/>
    <w:rPr>
      <w:sz w:val="24"/>
      <w:szCs w:val="24"/>
    </w:rPr>
  </w:style>
  <w:style w:type="character" w:customStyle="1" w:styleId="210">
    <w:name w:val="正文文本 2 字符1"/>
    <w:basedOn w:val="a1"/>
    <w:autoRedefine/>
    <w:semiHidden/>
    <w:qFormat/>
    <w:rPr>
      <w:sz w:val="24"/>
      <w:szCs w:val="24"/>
    </w:rPr>
  </w:style>
  <w:style w:type="paragraph" w:customStyle="1" w:styleId="Afff9">
    <w:name w:val="正文 A"/>
    <w:autoRedefine/>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autoRedefine/>
    <w:qFormat/>
    <w:pPr>
      <w:spacing w:before="100" w:beforeAutospacing="1" w:after="100" w:afterAutospacing="1"/>
      <w:jc w:val="both"/>
    </w:pPr>
  </w:style>
  <w:style w:type="paragraph" w:styleId="afffa">
    <w:name w:val="List Paragraph"/>
    <w:basedOn w:val="a"/>
    <w:autoRedefine/>
    <w:uiPriority w:val="99"/>
    <w:qFormat/>
    <w:pPr>
      <w:widowControl w:val="0"/>
      <w:ind w:firstLineChars="200" w:firstLine="420"/>
      <w:jc w:val="both"/>
    </w:pPr>
    <w:rPr>
      <w:rFonts w:ascii="Calibri" w:hAnsi="Calibri" w:cs="Times New Roman"/>
      <w:kern w:val="2"/>
      <w:sz w:val="21"/>
      <w:szCs w:val="22"/>
    </w:rPr>
  </w:style>
  <w:style w:type="paragraph" w:customStyle="1" w:styleId="xl58">
    <w:name w:val="xl58"/>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autoRedefine/>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autoRedefine/>
    <w:qFormat/>
    <w:rPr>
      <w:rFonts w:ascii="Times New Roman" w:hAnsi="Times New Roman" w:cs="Times New Roman"/>
      <w:szCs w:val="20"/>
      <w:lang w:eastAsia="en-US"/>
    </w:rPr>
  </w:style>
  <w:style w:type="character" w:customStyle="1" w:styleId="1f">
    <w:name w:val="副标题 字符1"/>
    <w:basedOn w:val="a1"/>
    <w:autoRedefine/>
    <w:uiPriority w:val="11"/>
    <w:qFormat/>
    <w:rPr>
      <w:rFonts w:asciiTheme="majorHAnsi" w:hAnsiTheme="majorHAnsi" w:cstheme="majorBidi"/>
      <w:b/>
      <w:bCs/>
      <w:kern w:val="28"/>
      <w:sz w:val="32"/>
      <w:szCs w:val="32"/>
    </w:rPr>
  </w:style>
  <w:style w:type="paragraph" w:customStyle="1" w:styleId="afffb">
    <w:name w:val="列表内容"/>
    <w:basedOn w:val="a"/>
    <w:next w:val="a"/>
    <w:autoRedefine/>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autoRedefine/>
    <w:qFormat/>
    <w:pPr>
      <w:tabs>
        <w:tab w:val="left" w:pos="1320"/>
      </w:tabs>
      <w:spacing w:line="240" w:lineRule="atLeast"/>
      <w:ind w:leftChars="179" w:left="376" w:firstLine="0"/>
    </w:pPr>
    <w:rPr>
      <w:bCs w:val="0"/>
      <w:color w:val="000000"/>
      <w:szCs w:val="24"/>
    </w:rPr>
  </w:style>
  <w:style w:type="paragraph" w:customStyle="1" w:styleId="afffd">
    <w:name w:val="正文格式"/>
    <w:basedOn w:val="a"/>
    <w:autoRedefine/>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autoRedefine/>
    <w:qFormat/>
    <w:pPr>
      <w:spacing w:before="20" w:after="20"/>
      <w:ind w:left="851"/>
    </w:pPr>
    <w:rPr>
      <w:rFonts w:ascii="Arial" w:hAnsi="Arial" w:cs="Times New Roman"/>
      <w:szCs w:val="20"/>
      <w:lang w:val="en-GB"/>
    </w:rPr>
  </w:style>
  <w:style w:type="paragraph" w:customStyle="1" w:styleId="xl57">
    <w:name w:val="xl57"/>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autoRedefine/>
    <w:qFormat/>
    <w:pPr>
      <w:widowControl w:val="0"/>
      <w:jc w:val="both"/>
    </w:pPr>
    <w:rPr>
      <w:rFonts w:ascii="Tahoma" w:hAnsi="Tahoma" w:cs="Times New Roman"/>
      <w:kern w:val="2"/>
      <w:szCs w:val="20"/>
    </w:rPr>
  </w:style>
  <w:style w:type="paragraph" w:customStyle="1" w:styleId="CharChar1CharCharCharChar">
    <w:name w:val="Char Char1 Char Char Char Char"/>
    <w:basedOn w:val="a5"/>
    <w:autoRedefine/>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autoRedefine/>
    <w:semiHidden/>
    <w:qFormat/>
    <w:rPr>
      <w:sz w:val="24"/>
      <w:szCs w:val="24"/>
    </w:rPr>
  </w:style>
  <w:style w:type="paragraph" w:customStyle="1" w:styleId="xl63">
    <w:name w:val="xl63"/>
    <w:basedOn w:val="a"/>
    <w:autoRedefine/>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autoRedefine/>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autoRedefine/>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autoRedefine/>
    <w:qFormat/>
    <w:pPr>
      <w:spacing w:after="160" w:line="240" w:lineRule="exact"/>
    </w:pPr>
    <w:rPr>
      <w:rFonts w:ascii="Verdana" w:hAnsi="Verdana" w:cs="Times New Roman"/>
      <w:sz w:val="20"/>
      <w:szCs w:val="20"/>
      <w:lang w:eastAsia="en-US"/>
    </w:rPr>
  </w:style>
  <w:style w:type="paragraph" w:customStyle="1" w:styleId="font12">
    <w:name w:val="font12"/>
    <w:basedOn w:val="a"/>
    <w:autoRedefine/>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pPr>
      <w:widowControl w:val="0"/>
      <w:jc w:val="both"/>
    </w:pPr>
    <w:rPr>
      <w:rFonts w:ascii="Tahoma" w:hAnsi="Tahoma" w:cs="Tahoma"/>
      <w:kern w:val="2"/>
      <w:szCs w:val="20"/>
    </w:rPr>
  </w:style>
  <w:style w:type="paragraph" w:customStyle="1" w:styleId="CharCharChar11">
    <w:name w:val="Char Char Char1"/>
    <w:basedOn w:val="a5"/>
    <w:autoRedefine/>
    <w:qFormat/>
    <w:pPr>
      <w:spacing w:line="436" w:lineRule="exact"/>
    </w:pPr>
  </w:style>
  <w:style w:type="paragraph" w:customStyle="1" w:styleId="affff">
    <w:name w:val="表格内容"/>
    <w:basedOn w:val="a"/>
    <w:autoRedefine/>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autoRedefine/>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autoRedefine/>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autoRedefine/>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autoRedefine/>
    <w:qFormat/>
    <w:pPr>
      <w:widowControl w:val="0"/>
      <w:jc w:val="both"/>
    </w:pPr>
    <w:rPr>
      <w:szCs w:val="20"/>
      <w:u w:color="000000"/>
    </w:rPr>
  </w:style>
  <w:style w:type="paragraph" w:customStyle="1" w:styleId="1f2">
    <w:name w:val="列表段落1"/>
    <w:basedOn w:val="a"/>
    <w:autoRedefine/>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autoRedefine/>
    <w:qFormat/>
    <w:pPr>
      <w:widowControl w:val="0"/>
      <w:ind w:firstLine="420"/>
      <w:jc w:val="both"/>
    </w:pPr>
    <w:rPr>
      <w:rFonts w:ascii="Times New Roman" w:hAnsi="Times New Roman" w:cs="Times New Roman"/>
      <w:sz w:val="20"/>
      <w:szCs w:val="20"/>
    </w:rPr>
  </w:style>
  <w:style w:type="paragraph" w:customStyle="1" w:styleId="affff1">
    <w:name w:val="正文表标题"/>
    <w:next w:val="affff2"/>
    <w:autoRedefine/>
    <w:qFormat/>
    <w:pPr>
      <w:tabs>
        <w:tab w:val="left" w:pos="900"/>
      </w:tabs>
      <w:ind w:left="900" w:hanging="420"/>
      <w:jc w:val="center"/>
    </w:pPr>
    <w:rPr>
      <w:rFonts w:ascii="黑体" w:eastAsia="黑体" w:hAnsi="Times New Roman" w:cs="Times New Roman"/>
      <w:sz w:val="21"/>
    </w:rPr>
  </w:style>
  <w:style w:type="paragraph" w:customStyle="1" w:styleId="affff2">
    <w:name w:val="段"/>
    <w:autoRedefine/>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autoRedefine/>
    <w:semiHidden/>
    <w:qFormat/>
    <w:rPr>
      <w:sz w:val="24"/>
      <w:szCs w:val="24"/>
    </w:rPr>
  </w:style>
  <w:style w:type="character" w:customStyle="1" w:styleId="1f4">
    <w:name w:val="脚注文本 字符1"/>
    <w:basedOn w:val="a1"/>
    <w:autoRedefine/>
    <w:semiHidden/>
    <w:qFormat/>
    <w:rPr>
      <w:sz w:val="18"/>
      <w:szCs w:val="18"/>
    </w:rPr>
  </w:style>
  <w:style w:type="paragraph" w:customStyle="1" w:styleId="CharCharb">
    <w:name w:val="小四 段落 宋体 Char Char"/>
    <w:basedOn w:val="a"/>
    <w:autoRedefine/>
    <w:qFormat/>
    <w:pPr>
      <w:widowControl w:val="0"/>
      <w:spacing w:line="360" w:lineRule="auto"/>
      <w:ind w:firstLineChars="200" w:firstLine="480"/>
      <w:jc w:val="both"/>
    </w:pPr>
    <w:rPr>
      <w:rFonts w:cs="Times New Roman"/>
      <w:kern w:val="2"/>
    </w:rPr>
  </w:style>
  <w:style w:type="paragraph" w:customStyle="1" w:styleId="qw">
    <w:name w:val="qw"/>
    <w:autoRedefine/>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autoRedefine/>
    <w:semiHidden/>
    <w:qFormat/>
    <w:rPr>
      <w:sz w:val="24"/>
      <w:szCs w:val="24"/>
    </w:rPr>
  </w:style>
  <w:style w:type="paragraph" w:customStyle="1" w:styleId="CharCharCharCharChar0">
    <w:name w:val="Char Char Char Char Char"/>
    <w:basedOn w:val="a"/>
    <w:autoRedefine/>
    <w:qFormat/>
    <w:pPr>
      <w:widowControl w:val="0"/>
      <w:jc w:val="both"/>
    </w:pPr>
    <w:rPr>
      <w:rFonts w:ascii="Tahoma" w:hAnsi="Tahoma" w:cs="Times New Roman"/>
      <w:kern w:val="2"/>
      <w:szCs w:val="20"/>
    </w:rPr>
  </w:style>
  <w:style w:type="paragraph" w:customStyle="1" w:styleId="4Char">
    <w:name w:val="样式4 Char"/>
    <w:basedOn w:val="a"/>
    <w:autoRedefine/>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autoRedefine/>
    <w:qFormat/>
    <w:pPr>
      <w:spacing w:after="160" w:line="240" w:lineRule="exact"/>
    </w:pPr>
    <w:rPr>
      <w:rFonts w:ascii="Verdana" w:hAnsi="Verdana" w:cs="Times New Roman"/>
      <w:sz w:val="20"/>
      <w:szCs w:val="20"/>
      <w:lang w:eastAsia="en-US"/>
    </w:rPr>
  </w:style>
  <w:style w:type="character" w:customStyle="1" w:styleId="310">
    <w:name w:val="正文文本 3 字符1"/>
    <w:basedOn w:val="a1"/>
    <w:autoRedefine/>
    <w:semiHidden/>
    <w:qFormat/>
    <w:rPr>
      <w:sz w:val="16"/>
      <w:szCs w:val="16"/>
    </w:rPr>
  </w:style>
  <w:style w:type="paragraph" w:customStyle="1" w:styleId="xl51">
    <w:name w:val="xl51"/>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autoRedefine/>
    <w:semiHidden/>
    <w:qFormat/>
    <w:rPr>
      <w:sz w:val="24"/>
      <w:szCs w:val="24"/>
    </w:rPr>
  </w:style>
  <w:style w:type="paragraph" w:customStyle="1" w:styleId="52">
    <w:name w:val="表头_5"/>
    <w:basedOn w:val="a"/>
    <w:autoRedefine/>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pPr>
      <w:widowControl w:val="0"/>
      <w:jc w:val="both"/>
    </w:pPr>
    <w:rPr>
      <w:rFonts w:ascii="Tahoma" w:hAnsi="Tahoma" w:cs="Times New Roman"/>
      <w:kern w:val="2"/>
      <w:szCs w:val="20"/>
    </w:rPr>
  </w:style>
  <w:style w:type="paragraph" w:customStyle="1" w:styleId="xl50">
    <w:name w:val="xl50"/>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autoRedefine/>
    <w:qFormat/>
    <w:rPr>
      <w:szCs w:val="20"/>
    </w:rPr>
  </w:style>
  <w:style w:type="paragraph" w:customStyle="1" w:styleId="xl53">
    <w:name w:val="xl53"/>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autoRedefine/>
    <w:qFormat/>
    <w:pPr>
      <w:widowControl w:val="0"/>
      <w:jc w:val="both"/>
    </w:pPr>
    <w:rPr>
      <w:rFonts w:ascii="Tahoma" w:hAnsi="Tahoma" w:cs="Tahoma"/>
      <w:kern w:val="2"/>
      <w:szCs w:val="20"/>
    </w:rPr>
  </w:style>
  <w:style w:type="character" w:customStyle="1" w:styleId="213">
    <w:name w:val="正文首行缩进 2 字符1"/>
    <w:basedOn w:val="1f3"/>
    <w:autoRedefine/>
    <w:semiHidden/>
    <w:qFormat/>
    <w:rPr>
      <w:sz w:val="24"/>
      <w:szCs w:val="24"/>
    </w:rPr>
  </w:style>
  <w:style w:type="paragraph" w:customStyle="1" w:styleId="affff3">
    <w:name w:val="小四 段落 宋体"/>
    <w:basedOn w:val="a4"/>
    <w:autoRedefine/>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xl36">
    <w:name w:val="xl3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autoRedefine/>
    <w:qFormat/>
    <w:pPr>
      <w:keepNext w:val="0"/>
      <w:keepLines w:val="0"/>
      <w:spacing w:before="0" w:after="0" w:line="360" w:lineRule="auto"/>
    </w:pPr>
    <w:rPr>
      <w:rFonts w:eastAsia="仿宋_GB2312"/>
      <w:b w:val="0"/>
      <w:sz w:val="30"/>
    </w:rPr>
  </w:style>
  <w:style w:type="paragraph" w:customStyle="1" w:styleId="greytypebeni">
    <w:name w:val="greytypebeni"/>
    <w:basedOn w:val="a"/>
    <w:autoRedefine/>
    <w:qFormat/>
  </w:style>
  <w:style w:type="character" w:customStyle="1" w:styleId="1f6">
    <w:name w:val="标题 字符1"/>
    <w:basedOn w:val="a1"/>
    <w:autoRedefine/>
    <w:uiPriority w:val="10"/>
    <w:qFormat/>
    <w:rPr>
      <w:rFonts w:asciiTheme="majorHAnsi" w:hAnsiTheme="majorHAnsi" w:cstheme="majorBidi"/>
      <w:b/>
      <w:bCs/>
      <w:sz w:val="32"/>
      <w:szCs w:val="32"/>
    </w:rPr>
  </w:style>
  <w:style w:type="paragraph" w:customStyle="1" w:styleId="1f7">
    <w:name w:val="样式1"/>
    <w:basedOn w:val="a"/>
    <w:autoRedefine/>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autoRedefine/>
    <w:qFormat/>
    <w:pPr>
      <w:adjustRightInd w:val="0"/>
      <w:snapToGrid w:val="0"/>
      <w:spacing w:line="360" w:lineRule="auto"/>
    </w:pPr>
    <w:rPr>
      <w:rFonts w:ascii="Tahoma" w:hAnsi="Tahoma"/>
    </w:rPr>
  </w:style>
  <w:style w:type="paragraph" w:customStyle="1" w:styleId="1f8">
    <w:name w:val="纯文本1"/>
    <w:basedOn w:val="a"/>
    <w:autoRedefine/>
    <w:qFormat/>
    <w:pPr>
      <w:widowControl w:val="0"/>
      <w:adjustRightInd w:val="0"/>
      <w:jc w:val="both"/>
      <w:textAlignment w:val="baseline"/>
    </w:pPr>
    <w:rPr>
      <w:rFonts w:eastAsia="楷体_GB2312"/>
      <w:kern w:val="2"/>
      <w:sz w:val="28"/>
      <w:szCs w:val="20"/>
    </w:rPr>
  </w:style>
  <w:style w:type="paragraph" w:customStyle="1" w:styleId="font5">
    <w:name w:val="font5"/>
    <w:basedOn w:val="a"/>
    <w:autoRedefine/>
    <w:qFormat/>
    <w:pPr>
      <w:spacing w:before="100" w:beforeAutospacing="1" w:after="100" w:afterAutospacing="1"/>
    </w:pPr>
    <w:rPr>
      <w:sz w:val="18"/>
      <w:szCs w:val="18"/>
    </w:rPr>
  </w:style>
  <w:style w:type="paragraph" w:customStyle="1" w:styleId="ParaChar">
    <w:name w:val="默认段落字体 Para Char"/>
    <w:basedOn w:val="a"/>
    <w:autoRedefine/>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autoRedefine/>
    <w:qFormat/>
    <w:rPr>
      <w:b/>
      <w:bCs/>
      <w:szCs w:val="24"/>
    </w:rPr>
  </w:style>
  <w:style w:type="paragraph" w:customStyle="1" w:styleId="Pa6">
    <w:name w:val="Pa6"/>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autoRedefine/>
    <w:qFormat/>
    <w:pPr>
      <w:spacing w:before="100" w:beforeAutospacing="1" w:after="100" w:afterAutospacing="1"/>
    </w:pPr>
    <w:rPr>
      <w:rFonts w:ascii="楷体_GB2312" w:eastAsia="楷体_GB2312"/>
      <w:b/>
      <w:bCs/>
      <w:sz w:val="18"/>
      <w:szCs w:val="18"/>
    </w:rPr>
  </w:style>
  <w:style w:type="paragraph" w:customStyle="1" w:styleId="xl26">
    <w:name w:val="xl2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autoRedefine/>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autoRedefine/>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autoRedefine/>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autoRedefine/>
    <w:semiHidden/>
    <w:qFormat/>
    <w:rPr>
      <w:rFonts w:hAnsi="Courier New" w:cs="Courier New"/>
      <w:sz w:val="21"/>
      <w:szCs w:val="21"/>
    </w:rPr>
  </w:style>
  <w:style w:type="paragraph" w:customStyle="1" w:styleId="1fb">
    <w:name w:val="附录1"/>
    <w:autoRedefine/>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autoRedefine/>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autoRedefine/>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autoRedefine/>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autoRedefine/>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autoRedefine/>
    <w:semiHidden/>
    <w:qFormat/>
    <w:rPr>
      <w:rFonts w:ascii="Microsoft YaHei UI" w:eastAsia="Microsoft YaHei UI"/>
      <w:sz w:val="18"/>
      <w:szCs w:val="18"/>
    </w:rPr>
  </w:style>
  <w:style w:type="paragraph" w:customStyle="1" w:styleId="xl54">
    <w:name w:val="xl54"/>
    <w:basedOn w:val="a"/>
    <w:autoRedefine/>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autoRedefine/>
    <w:qFormat/>
    <w:pPr>
      <w:spacing w:before="100" w:beforeAutospacing="1" w:after="100" w:afterAutospacing="1"/>
    </w:pPr>
    <w:rPr>
      <w:rFonts w:cs="Times New Roman"/>
      <w:szCs w:val="20"/>
    </w:rPr>
  </w:style>
  <w:style w:type="paragraph" w:customStyle="1" w:styleId="xl49">
    <w:name w:val="xl49"/>
    <w:basedOn w:val="a"/>
    <w:autoRedefine/>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autoRedefine/>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autoRedefine/>
    <w:semiHidden/>
    <w:qFormat/>
    <w:rPr>
      <w:sz w:val="18"/>
      <w:szCs w:val="18"/>
    </w:rPr>
  </w:style>
  <w:style w:type="paragraph" w:customStyle="1" w:styleId="05051">
    <w:name w:val="样式 加点正文 + 段前: 0.5 行 段后: 0.5 行1"/>
    <w:basedOn w:val="a"/>
    <w:autoRedefine/>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autoRedefine/>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autoRedefine/>
    <w:qFormat/>
    <w:pPr>
      <w:widowControl w:val="0"/>
      <w:jc w:val="both"/>
    </w:pPr>
    <w:rPr>
      <w:rFonts w:ascii="Tahoma" w:hAnsi="Tahoma" w:cs="Times New Roman"/>
      <w:kern w:val="2"/>
      <w:szCs w:val="20"/>
    </w:rPr>
  </w:style>
  <w:style w:type="paragraph" w:customStyle="1" w:styleId="CharCharCharChar">
    <w:name w:val="小四 段落 宋体 Char Char Char Char"/>
    <w:basedOn w:val="a"/>
    <w:autoRedefine/>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autoRedefine/>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autoRedefine/>
    <w:semiHidden/>
    <w:qFormat/>
    <w:rPr>
      <w:b/>
      <w:bCs/>
      <w:sz w:val="24"/>
      <w:szCs w:val="24"/>
    </w:rPr>
  </w:style>
  <w:style w:type="paragraph" w:customStyle="1" w:styleId="Test2">
    <w:name w:val="Test2"/>
    <w:basedOn w:val="2"/>
    <w:autoRedefine/>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autoRedefine/>
    <w:qFormat/>
    <w:pPr>
      <w:spacing w:before="100" w:beforeAutospacing="1" w:after="100" w:afterAutospacing="1"/>
    </w:pPr>
    <w:rPr>
      <w:rFonts w:cs="Times New Roman"/>
    </w:rPr>
  </w:style>
  <w:style w:type="paragraph" w:customStyle="1" w:styleId="43">
    <w:name w:val="标题 4宋体"/>
    <w:basedOn w:val="4"/>
    <w:autoRedefine/>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autoRedefine/>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autoRedefine/>
    <w:semiHidden/>
    <w:qFormat/>
    <w:rPr>
      <w:sz w:val="16"/>
      <w:szCs w:val="16"/>
    </w:rPr>
  </w:style>
  <w:style w:type="paragraph" w:customStyle="1" w:styleId="affff6">
    <w:name w:val="正文 居中"/>
    <w:basedOn w:val="a"/>
    <w:autoRedefine/>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autoRedefine/>
    <w:qFormat/>
    <w:pPr>
      <w:tabs>
        <w:tab w:val="left" w:pos="1211"/>
        <w:tab w:val="left" w:pos="1337"/>
      </w:tabs>
      <w:ind w:left="1337" w:right="-27" w:firstLine="480"/>
    </w:pPr>
    <w:rPr>
      <w:bCs w:val="0"/>
      <w:color w:val="000000"/>
      <w:sz w:val="24"/>
      <w:szCs w:val="24"/>
    </w:rPr>
  </w:style>
  <w:style w:type="paragraph" w:customStyle="1" w:styleId="CharChar1a">
    <w:name w:val="Char Char1"/>
    <w:basedOn w:val="a"/>
    <w:autoRedefine/>
    <w:qFormat/>
    <w:pPr>
      <w:widowControl w:val="0"/>
      <w:jc w:val="both"/>
    </w:pPr>
    <w:rPr>
      <w:rFonts w:ascii="Tahoma" w:hAnsi="Tahoma" w:cs="Times New Roman"/>
      <w:kern w:val="2"/>
      <w:szCs w:val="20"/>
    </w:rPr>
  </w:style>
  <w:style w:type="paragraph" w:customStyle="1" w:styleId="1ff">
    <w:name w:val="批注框文本1"/>
    <w:basedOn w:val="a"/>
    <w:autoRedefine/>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autoRedefine/>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autoRedefine/>
    <w:qFormat/>
    <w:rPr>
      <w:rFonts w:ascii="Tahoma" w:hAnsi="Tahoma"/>
    </w:rPr>
  </w:style>
  <w:style w:type="paragraph" w:customStyle="1" w:styleId="xl24">
    <w:name w:val="xl2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autoRedefine/>
    <w:semiHidden/>
    <w:qFormat/>
    <w:rPr>
      <w:sz w:val="24"/>
      <w:szCs w:val="24"/>
    </w:rPr>
  </w:style>
  <w:style w:type="paragraph" w:customStyle="1" w:styleId="2Char0">
    <w:name w:val="正文 首行缩进:  2 字符 Char"/>
    <w:basedOn w:val="a"/>
    <w:autoRedefine/>
    <w:qFormat/>
    <w:pPr>
      <w:widowControl w:val="0"/>
      <w:spacing w:line="360" w:lineRule="auto"/>
      <w:ind w:firstLine="480"/>
      <w:jc w:val="both"/>
    </w:pPr>
    <w:rPr>
      <w:rFonts w:ascii="Times New Roman" w:hAnsi="Times New Roman"/>
      <w:kern w:val="2"/>
      <w:szCs w:val="20"/>
    </w:rPr>
  </w:style>
  <w:style w:type="paragraph" w:customStyle="1" w:styleId="xl28">
    <w:name w:val="xl2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autoRedefine/>
    <w:qFormat/>
    <w:pPr>
      <w:spacing w:after="160" w:line="240" w:lineRule="exact"/>
    </w:pPr>
    <w:rPr>
      <w:rFonts w:ascii="Verdana" w:hAnsi="Verdana" w:cs="Times New Roman"/>
      <w:sz w:val="20"/>
      <w:szCs w:val="20"/>
      <w:lang w:eastAsia="en-US"/>
    </w:rPr>
  </w:style>
  <w:style w:type="paragraph" w:customStyle="1" w:styleId="44">
    <w:name w:val="马刚标题4"/>
    <w:basedOn w:val="39"/>
    <w:next w:val="a"/>
    <w:autoRedefine/>
    <w:qFormat/>
    <w:pPr>
      <w:tabs>
        <w:tab w:val="left" w:pos="1050"/>
      </w:tabs>
      <w:spacing w:before="100" w:after="40"/>
      <w:outlineLvl w:val="3"/>
    </w:pPr>
    <w:rPr>
      <w:b w:val="0"/>
    </w:rPr>
  </w:style>
  <w:style w:type="paragraph" w:customStyle="1" w:styleId="39">
    <w:name w:val="马刚标题3"/>
    <w:basedOn w:val="a"/>
    <w:next w:val="a"/>
    <w:autoRedefine/>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autoRedefine/>
    <w:semiHidden/>
    <w:qFormat/>
    <w:rPr>
      <w:sz w:val="24"/>
      <w:szCs w:val="24"/>
    </w:rPr>
  </w:style>
  <w:style w:type="paragraph" w:customStyle="1" w:styleId="1ff2">
    <w:name w:val="条1"/>
    <w:basedOn w:val="a"/>
    <w:autoRedefine/>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autoRedefine/>
    <w:qFormat/>
    <w:pPr>
      <w:widowControl w:val="0"/>
      <w:spacing w:line="360" w:lineRule="auto"/>
      <w:jc w:val="both"/>
    </w:pPr>
    <w:rPr>
      <w:rFonts w:ascii="Times New Roman" w:hAnsi="Times New Roman" w:cs="Times New Roman"/>
      <w:kern w:val="2"/>
    </w:rPr>
  </w:style>
  <w:style w:type="paragraph" w:customStyle="1" w:styleId="xl34">
    <w:name w:val="xl3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autoRedefine/>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autoRedefine/>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autoRedefine/>
    <w:qFormat/>
    <w:pPr>
      <w:widowControl w:val="0"/>
      <w:jc w:val="both"/>
    </w:pPr>
    <w:rPr>
      <w:rFonts w:ascii="Tahoma" w:hAnsi="Tahoma" w:cs="Tahoma"/>
      <w:kern w:val="2"/>
      <w:szCs w:val="20"/>
    </w:rPr>
  </w:style>
  <w:style w:type="paragraph" w:customStyle="1" w:styleId="CharCharCharChar0">
    <w:name w:val="Char Char Char Char"/>
    <w:basedOn w:val="a5"/>
    <w:autoRedefine/>
    <w:qFormat/>
    <w:pPr>
      <w:adjustRightInd w:val="0"/>
      <w:snapToGrid w:val="0"/>
      <w:spacing w:line="360" w:lineRule="auto"/>
    </w:pPr>
    <w:rPr>
      <w:rFonts w:ascii="Tahoma" w:hAnsi="Tahoma"/>
    </w:rPr>
  </w:style>
  <w:style w:type="paragraph" w:customStyle="1" w:styleId="3a">
    <w:name w:val="样式3"/>
    <w:basedOn w:val="a"/>
    <w:next w:val="a"/>
    <w:autoRedefine/>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autoRedefine/>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autoRedefine/>
    <w:qFormat/>
    <w:pPr>
      <w:widowControl w:val="0"/>
      <w:jc w:val="both"/>
    </w:pPr>
    <w:rPr>
      <w:rFonts w:ascii="Tahoma" w:hAnsi="Tahoma" w:cs="Times New Roman"/>
      <w:kern w:val="2"/>
      <w:szCs w:val="20"/>
    </w:rPr>
  </w:style>
  <w:style w:type="paragraph" w:customStyle="1" w:styleId="affff9">
    <w:name w:val="表蕊"/>
    <w:basedOn w:val="a"/>
    <w:autoRedefine/>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autoRedefine/>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autoRedefine/>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autoRedefine/>
    <w:qFormat/>
    <w:pPr>
      <w:widowControl w:val="0"/>
      <w:jc w:val="both"/>
      <w:outlineLvl w:val="1"/>
    </w:pPr>
    <w:rPr>
      <w:rFonts w:ascii="仿宋_GB2312" w:eastAsia="仿宋_GB2312" w:cs="Times New Roman"/>
      <w:kern w:val="28"/>
      <w:sz w:val="28"/>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autoRedefine/>
    <w:qFormat/>
    <w:pPr>
      <w:widowControl w:val="0"/>
      <w:jc w:val="both"/>
    </w:pPr>
    <w:rPr>
      <w:rFonts w:ascii="Tahoma" w:hAnsi="Tahoma" w:cs="Tahoma"/>
      <w:kern w:val="2"/>
      <w:szCs w:val="20"/>
    </w:rPr>
  </w:style>
  <w:style w:type="paragraph" w:customStyle="1" w:styleId="affffb">
    <w:name w:val="二级条标题"/>
    <w:basedOn w:val="a"/>
    <w:next w:val="affff2"/>
    <w:autoRedefine/>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autoRedefine/>
    <w:qFormat/>
    <w:pPr>
      <w:widowControl w:val="0"/>
      <w:jc w:val="both"/>
    </w:pPr>
    <w:rPr>
      <w:rFonts w:ascii="Tahoma" w:hAnsi="Tahoma" w:cs="Tahoma"/>
      <w:kern w:val="2"/>
      <w:szCs w:val="20"/>
    </w:rPr>
  </w:style>
  <w:style w:type="paragraph" w:customStyle="1" w:styleId="flType">
    <w:name w:val="flType"/>
    <w:basedOn w:val="flName"/>
    <w:autoRedefine/>
    <w:qFormat/>
    <w:pPr>
      <w:spacing w:after="284"/>
    </w:pPr>
    <w:rPr>
      <w:rFonts w:eastAsia="宋体"/>
      <w:b w:val="0"/>
    </w:rPr>
  </w:style>
  <w:style w:type="paragraph" w:customStyle="1" w:styleId="flName">
    <w:name w:val="flName"/>
    <w:basedOn w:val="flNote"/>
    <w:autoRedefine/>
    <w:qFormat/>
    <w:pPr>
      <w:spacing w:before="0" w:line="113" w:lineRule="atLeast"/>
    </w:pPr>
  </w:style>
  <w:style w:type="paragraph" w:customStyle="1" w:styleId="flNote">
    <w:name w:val="flNote"/>
    <w:basedOn w:val="a"/>
    <w:autoRedefine/>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autoRedefine/>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autoRedefine/>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autoRedefine/>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autoRedefine/>
    <w:qFormat/>
    <w:pPr>
      <w:widowControl w:val="0"/>
      <w:jc w:val="both"/>
    </w:pPr>
    <w:rPr>
      <w:rFonts w:ascii="Tahoma" w:hAnsi="Tahoma" w:cs="Times New Roman"/>
      <w:kern w:val="2"/>
      <w:szCs w:val="20"/>
    </w:rPr>
  </w:style>
  <w:style w:type="paragraph" w:customStyle="1" w:styleId="xl38">
    <w:name w:val="xl3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autoRedefine/>
    <w:qFormat/>
    <w:pPr>
      <w:tabs>
        <w:tab w:val="clear" w:pos="2952"/>
      </w:tabs>
      <w:spacing w:line="360" w:lineRule="auto"/>
      <w:ind w:left="0" w:right="-33" w:firstLineChars="227" w:firstLine="545"/>
      <w:jc w:val="left"/>
    </w:pPr>
    <w:rPr>
      <w:sz w:val="24"/>
    </w:rPr>
  </w:style>
  <w:style w:type="paragraph" w:customStyle="1" w:styleId="BodyText211">
    <w:name w:val="Body Text 21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autoRedefine/>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autoRedefine/>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autoRedefine/>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autoRedefine/>
    <w:qFormat/>
    <w:pPr>
      <w:widowControl w:val="0"/>
      <w:spacing w:line="360" w:lineRule="auto"/>
      <w:ind w:leftChars="200" w:left="200"/>
      <w:jc w:val="both"/>
    </w:pPr>
    <w:rPr>
      <w:rFonts w:cs="Times New Roman"/>
      <w:b/>
      <w:kern w:val="2"/>
    </w:rPr>
  </w:style>
  <w:style w:type="paragraph" w:customStyle="1" w:styleId="affffd">
    <w:name w:val="大标题"/>
    <w:basedOn w:val="a"/>
    <w:next w:val="a"/>
    <w:autoRedefine/>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autoRedefine/>
    <w:qFormat/>
    <w:pPr>
      <w:widowControl w:val="0"/>
      <w:spacing w:after="120"/>
      <w:jc w:val="both"/>
    </w:pPr>
    <w:rPr>
      <w:rFonts w:hAnsi="Arial" w:cs="Times New Roman"/>
      <w:bCs/>
      <w:iCs/>
      <w:kern w:val="2"/>
      <w:sz w:val="21"/>
    </w:rPr>
  </w:style>
  <w:style w:type="paragraph" w:customStyle="1" w:styleId="2f1">
    <w:name w:val="样式 首行缩进:  2 字符"/>
    <w:basedOn w:val="a"/>
    <w:autoRedefine/>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autoRedefine/>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autoRedefine/>
    <w:qFormat/>
    <w:pPr>
      <w:widowControl w:val="0"/>
      <w:jc w:val="both"/>
    </w:pPr>
    <w:rPr>
      <w:rFonts w:ascii="Tahoma" w:hAnsi="Tahoma" w:cs="Times New Roman"/>
      <w:kern w:val="2"/>
      <w:szCs w:val="20"/>
    </w:rPr>
  </w:style>
  <w:style w:type="paragraph" w:customStyle="1" w:styleId="contentlineheight">
    <w:name w:val="content_lineheight"/>
    <w:basedOn w:val="a"/>
    <w:autoRedefine/>
    <w:qFormat/>
    <w:pPr>
      <w:spacing w:before="100" w:beforeAutospacing="1" w:after="100" w:afterAutospacing="1"/>
    </w:pPr>
    <w:rPr>
      <w:rFonts w:cs="Times New Roman"/>
    </w:rPr>
  </w:style>
  <w:style w:type="paragraph" w:customStyle="1" w:styleId="affffe">
    <w:name w:val="我的正文"/>
    <w:basedOn w:val="a"/>
    <w:autoRedefine/>
    <w:qFormat/>
    <w:pPr>
      <w:spacing w:line="360" w:lineRule="auto"/>
      <w:ind w:firstLine="420"/>
    </w:pPr>
    <w:rPr>
      <w:sz w:val="21"/>
      <w:szCs w:val="21"/>
    </w:rPr>
  </w:style>
  <w:style w:type="paragraph" w:customStyle="1" w:styleId="ArialChar">
    <w:name w:val="正文 + Arial Char"/>
    <w:basedOn w:val="a"/>
    <w:autoRedefine/>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autoRedefine/>
    <w:qFormat/>
    <w:pPr>
      <w:widowControl w:val="0"/>
      <w:spacing w:before="60" w:after="60" w:line="360" w:lineRule="auto"/>
      <w:jc w:val="center"/>
    </w:pPr>
    <w:rPr>
      <w:rFonts w:cs="Times New Roman"/>
      <w:szCs w:val="20"/>
      <w:lang w:val="zh-CN"/>
    </w:rPr>
  </w:style>
  <w:style w:type="paragraph" w:customStyle="1" w:styleId="Char9">
    <w:name w:val="段 Char"/>
    <w:autoRedefine/>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autoRedefine/>
    <w:qFormat/>
    <w:pPr>
      <w:widowControl w:val="0"/>
      <w:jc w:val="both"/>
    </w:pPr>
    <w:rPr>
      <w:rFonts w:ascii="Tahoma" w:hAnsi="Tahoma" w:cs="Times New Roman"/>
      <w:kern w:val="2"/>
      <w:szCs w:val="20"/>
    </w:rPr>
  </w:style>
  <w:style w:type="paragraph" w:customStyle="1" w:styleId="xl37">
    <w:name w:val="xl3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autoRedefine/>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autoRedefine/>
    <w:qFormat/>
    <w:pPr>
      <w:widowControl w:val="0"/>
      <w:jc w:val="both"/>
    </w:pPr>
    <w:rPr>
      <w:rFonts w:ascii="Tahoma" w:hAnsi="Tahoma" w:cs="Tahoma"/>
      <w:kern w:val="2"/>
      <w:szCs w:val="20"/>
    </w:rPr>
  </w:style>
  <w:style w:type="paragraph" w:customStyle="1" w:styleId="xl31">
    <w:name w:val="xl3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autoRedefine/>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autoRedefine/>
    <w:qFormat/>
    <w:pPr>
      <w:spacing w:after="160" w:line="240" w:lineRule="exact"/>
    </w:pPr>
    <w:rPr>
      <w:rFonts w:ascii="Verdana" w:hAnsi="Verdana" w:cs="Times New Roman"/>
      <w:sz w:val="20"/>
      <w:szCs w:val="20"/>
      <w:lang w:eastAsia="en-US"/>
    </w:rPr>
  </w:style>
  <w:style w:type="paragraph" w:customStyle="1" w:styleId="lzq">
    <w:name w:val="正文lzq"/>
    <w:basedOn w:val="a"/>
    <w:autoRedefine/>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autoRedefine/>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autoRedefine/>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autoRedefine/>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autoRedefine/>
    <w:qFormat/>
    <w:pPr>
      <w:widowControl w:val="0"/>
      <w:spacing w:line="360" w:lineRule="auto"/>
      <w:jc w:val="both"/>
    </w:pPr>
    <w:rPr>
      <w:rFonts w:cs="Times New Roman"/>
      <w:b/>
      <w:bCs/>
      <w:kern w:val="2"/>
      <w:sz w:val="21"/>
    </w:rPr>
  </w:style>
  <w:style w:type="paragraph" w:customStyle="1" w:styleId="xl30">
    <w:name w:val="xl3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autoRedefine/>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autoRedefine/>
    <w:qFormat/>
    <w:rPr>
      <w:rFonts w:ascii="Times New Roman" w:hAnsi="Times New Roman" w:cs="Times New Roman"/>
      <w:sz w:val="20"/>
      <w:szCs w:val="20"/>
      <w:lang w:val="de-DE" w:eastAsia="de-DE"/>
    </w:rPr>
  </w:style>
  <w:style w:type="paragraph" w:customStyle="1" w:styleId="214">
    <w:name w:val="列出段落21"/>
    <w:basedOn w:val="a"/>
    <w:autoRedefine/>
    <w:qFormat/>
    <w:pPr>
      <w:ind w:left="720"/>
    </w:pPr>
    <w:rPr>
      <w:rFonts w:ascii="Arial" w:eastAsia="黑体" w:hAnsi="Arial" w:cs="Arial"/>
      <w:lang w:eastAsia="en-US"/>
    </w:rPr>
  </w:style>
  <w:style w:type="paragraph" w:customStyle="1" w:styleId="xl25">
    <w:name w:val="xl25"/>
    <w:basedOn w:val="a"/>
    <w:autoRedefine/>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autoRedefine/>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autoRedefine/>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autoRedefine/>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autoRedefine/>
    <w:qFormat/>
    <w:pPr>
      <w:widowControl w:val="0"/>
      <w:jc w:val="both"/>
    </w:pPr>
    <w:rPr>
      <w:rFonts w:ascii="仿宋_GB2312" w:eastAsia="仿宋_GB2312"/>
      <w:b/>
      <w:kern w:val="2"/>
      <w:sz w:val="32"/>
      <w:szCs w:val="32"/>
    </w:rPr>
  </w:style>
  <w:style w:type="paragraph" w:customStyle="1" w:styleId="afffff4">
    <w:name w:val="普通正文"/>
    <w:basedOn w:val="a"/>
    <w:autoRedefine/>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autoRedefine/>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autoRedefine/>
    <w:qFormat/>
    <w:pPr>
      <w:ind w:rightChars="-64" w:right="-134"/>
    </w:pPr>
    <w:rPr>
      <w:bCs w:val="0"/>
    </w:rPr>
  </w:style>
  <w:style w:type="paragraph" w:customStyle="1" w:styleId="1ff4">
    <w:name w:val="正文1"/>
    <w:basedOn w:val="a"/>
    <w:next w:val="a"/>
    <w:autoRedefine/>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autoRedefine/>
    <w:qFormat/>
    <w:pPr>
      <w:widowControl w:val="0"/>
      <w:ind w:firstLineChars="200" w:firstLine="200"/>
    </w:pPr>
    <w:rPr>
      <w:rFonts w:ascii="Tahoma" w:hAnsi="Tahoma" w:cs="Times New Roman"/>
      <w:kern w:val="2"/>
    </w:rPr>
  </w:style>
  <w:style w:type="paragraph" w:customStyle="1" w:styleId="xl48">
    <w:name w:val="xl48"/>
    <w:basedOn w:val="a"/>
    <w:autoRedefine/>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autoRedefine/>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autoRedefine/>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autoRedefine/>
    <w:qFormat/>
    <w:pPr>
      <w:widowControl w:val="0"/>
      <w:spacing w:beforeLines="50" w:line="240" w:lineRule="atLeast"/>
      <w:jc w:val="center"/>
    </w:pPr>
    <w:rPr>
      <w:rFonts w:cs="Times New Roman"/>
      <w:color w:val="000000"/>
      <w:kern w:val="2"/>
    </w:rPr>
  </w:style>
  <w:style w:type="paragraph" w:customStyle="1" w:styleId="xl40">
    <w:name w:val="xl4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autoRedefine/>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autoRedefine/>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autoRedefine/>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autoRedefine/>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autoRedefine/>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autoRedefine/>
    <w:qFormat/>
    <w:pPr>
      <w:ind w:left="720"/>
    </w:pPr>
    <w:rPr>
      <w:rFonts w:ascii="Arial" w:eastAsia="黑体" w:hAnsi="Arial" w:cs="Times New Roman"/>
      <w:lang w:eastAsia="en-US"/>
    </w:rPr>
  </w:style>
  <w:style w:type="paragraph" w:customStyle="1" w:styleId="CharCharCharCharCharCharChar0">
    <w:name w:val="Char Char Char Char Char Char Char"/>
    <w:basedOn w:val="a"/>
    <w:autoRedefine/>
    <w:qFormat/>
    <w:pPr>
      <w:widowControl w:val="0"/>
    </w:pPr>
    <w:rPr>
      <w:rFonts w:ascii="Tahoma" w:hAnsi="Tahoma" w:cs="Times New Roman"/>
      <w:kern w:val="2"/>
      <w:szCs w:val="20"/>
    </w:rPr>
  </w:style>
  <w:style w:type="paragraph" w:customStyle="1" w:styleId="afffff7">
    <w:name w:val="a"/>
    <w:basedOn w:val="a"/>
    <w:autoRedefine/>
    <w:qFormat/>
    <w:pPr>
      <w:spacing w:before="100" w:beforeAutospacing="1" w:after="100" w:afterAutospacing="1"/>
      <w:jc w:val="both"/>
    </w:pPr>
  </w:style>
  <w:style w:type="paragraph" w:customStyle="1" w:styleId="1ff6">
    <w:name w:val="标题1，章节第一层"/>
    <w:basedOn w:val="afffd"/>
    <w:next w:val="afffd"/>
    <w:autoRedefine/>
    <w:qFormat/>
    <w:pPr>
      <w:tabs>
        <w:tab w:val="left" w:pos="693"/>
      </w:tabs>
      <w:spacing w:beforeLines="0"/>
      <w:ind w:left="482"/>
      <w:outlineLvl w:val="0"/>
    </w:pPr>
    <w:rPr>
      <w:color w:val="000000"/>
      <w:sz w:val="24"/>
      <w:szCs w:val="24"/>
    </w:rPr>
  </w:style>
  <w:style w:type="paragraph" w:customStyle="1" w:styleId="xl42">
    <w:name w:val="xl4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autoRedefine/>
    <w:qFormat/>
    <w:pPr>
      <w:widowControl w:val="0"/>
      <w:snapToGrid w:val="0"/>
      <w:ind w:firstLineChars="21" w:firstLine="21"/>
      <w:jc w:val="both"/>
    </w:pPr>
    <w:rPr>
      <w:sz w:val="20"/>
      <w:szCs w:val="20"/>
    </w:rPr>
  </w:style>
  <w:style w:type="paragraph" w:customStyle="1" w:styleId="New">
    <w:name w:val="正文 New"/>
    <w:autoRedefine/>
    <w:qFormat/>
    <w:pPr>
      <w:widowControl w:val="0"/>
      <w:jc w:val="both"/>
    </w:pPr>
    <w:rPr>
      <w:rFonts w:ascii="Times New Roman" w:hAnsi="Times New Roman" w:cs="Times New Roman"/>
      <w:kern w:val="2"/>
      <w:sz w:val="21"/>
    </w:rPr>
  </w:style>
  <w:style w:type="paragraph" w:customStyle="1" w:styleId="xl41">
    <w:name w:val="xl4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autoRedefine/>
    <w:qFormat/>
    <w:pPr>
      <w:spacing w:line="360" w:lineRule="auto"/>
      <w:ind w:firstLineChars="200" w:firstLine="420"/>
      <w:jc w:val="both"/>
    </w:pPr>
    <w:rPr>
      <w:rFonts w:ascii="Times New Roman" w:hAnsi="Arial" w:cs="Arial"/>
      <w:sz w:val="21"/>
      <w:szCs w:val="21"/>
    </w:rPr>
  </w:style>
  <w:style w:type="paragraph" w:customStyle="1" w:styleId="font8">
    <w:name w:val="font8"/>
    <w:basedOn w:val="a"/>
    <w:autoRedefine/>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autoRedefine/>
    <w:qFormat/>
    <w:pPr>
      <w:spacing w:after="160" w:line="240" w:lineRule="exact"/>
    </w:pPr>
    <w:rPr>
      <w:rFonts w:ascii="Times New Roman" w:hAnsi="Times New Roman" w:cs="Times New Roman"/>
      <w:kern w:val="2"/>
      <w:sz w:val="21"/>
    </w:rPr>
  </w:style>
  <w:style w:type="paragraph" w:customStyle="1" w:styleId="2f2">
    <w:name w:val="正文缩进2字符"/>
    <w:basedOn w:val="a"/>
    <w:autoRedefine/>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autoRedefine/>
    <w:qFormat/>
    <w:pPr>
      <w:widowControl w:val="0"/>
      <w:jc w:val="both"/>
    </w:pPr>
    <w:rPr>
      <w:rFonts w:ascii="Tahoma" w:hAnsi="Tahoma" w:cs="Tahoma"/>
      <w:kern w:val="2"/>
      <w:szCs w:val="20"/>
    </w:rPr>
  </w:style>
  <w:style w:type="paragraph" w:customStyle="1" w:styleId="afffff9">
    <w:name w:val="插图"/>
    <w:basedOn w:val="a"/>
    <w:autoRedefine/>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autoRedefine/>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autoRedefine/>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autoRedefine/>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autoRedefine/>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autoRedefine/>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autoRedefine/>
    <w:qFormat/>
    <w:pPr>
      <w:spacing w:beforeLines="50" w:afterLines="50" w:line="240" w:lineRule="auto"/>
      <w:jc w:val="left"/>
    </w:pPr>
    <w:rPr>
      <w:rFonts w:cs="宋体"/>
      <w:sz w:val="30"/>
      <w:szCs w:val="20"/>
    </w:rPr>
  </w:style>
  <w:style w:type="paragraph" w:customStyle="1" w:styleId="afffffa">
    <w:name w:val="段落"/>
    <w:autoRedefine/>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autoRedefine/>
    <w:qFormat/>
    <w:pPr>
      <w:spacing w:before="100" w:beforeAutospacing="1" w:after="100" w:afterAutospacing="1"/>
    </w:pPr>
    <w:rPr>
      <w:rFonts w:cs="Times New Roman"/>
      <w:b/>
      <w:bCs/>
    </w:rPr>
  </w:style>
  <w:style w:type="paragraph" w:customStyle="1" w:styleId="afffffb">
    <w:name w:val="章标题"/>
    <w:next w:val="affff2"/>
    <w:autoRedefine/>
    <w:qFormat/>
    <w:pPr>
      <w:spacing w:beforeLines="50" w:afterLines="50"/>
      <w:jc w:val="both"/>
      <w:outlineLvl w:val="1"/>
    </w:pPr>
    <w:rPr>
      <w:rFonts w:ascii="Times New Roman" w:eastAsia="黑体" w:hAnsi="Times New Roman" w:cs="Times New Roman"/>
      <w:sz w:val="21"/>
    </w:rPr>
  </w:style>
  <w:style w:type="paragraph" w:styleId="afffffc">
    <w:name w:val="No Spacing"/>
    <w:autoRedefine/>
    <w:qFormat/>
    <w:rPr>
      <w:rFonts w:ascii="Times New Roman" w:hAnsi="Times New Roman" w:cs="Times New Roman"/>
      <w:sz w:val="22"/>
      <w:szCs w:val="22"/>
    </w:rPr>
  </w:style>
  <w:style w:type="paragraph" w:customStyle="1" w:styleId="p0">
    <w:name w:val="p0"/>
    <w:basedOn w:val="a"/>
    <w:autoRedefine/>
    <w:qFormat/>
    <w:pPr>
      <w:spacing w:before="100" w:beforeAutospacing="1" w:after="100" w:afterAutospacing="1"/>
    </w:pPr>
  </w:style>
  <w:style w:type="paragraph" w:customStyle="1" w:styleId="3b">
    <w:name w:val="标题3，章节第三层"/>
    <w:basedOn w:val="a"/>
    <w:next w:val="afffd"/>
    <w:autoRedefine/>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autoRedefine/>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autoRedefine/>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autoRedefine/>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autoRedefine/>
    <w:qFormat/>
    <w:rPr>
      <w:rFonts w:ascii="Arial" w:eastAsiaTheme="minorEastAsia" w:hAnsi="Arial" w:cstheme="minorBidi"/>
      <w:color w:val="262626"/>
      <w:kern w:val="2"/>
      <w:sz w:val="24"/>
      <w:szCs w:val="24"/>
    </w:rPr>
  </w:style>
  <w:style w:type="character" w:customStyle="1" w:styleId="1Char2">
    <w:name w:val="标题 1 Char2"/>
    <w:autoRedefine/>
    <w:qFormat/>
    <w:rPr>
      <w:b/>
      <w:bCs/>
      <w:kern w:val="2"/>
      <w:sz w:val="30"/>
      <w:szCs w:val="24"/>
    </w:rPr>
  </w:style>
  <w:style w:type="paragraph" w:customStyle="1" w:styleId="ParaCharCharCharChar">
    <w:name w:val="默认段落字体 Para Char Char Char Char"/>
    <w:basedOn w:val="a"/>
    <w:autoRedefine/>
    <w:qFormat/>
    <w:pPr>
      <w:widowControl w:val="0"/>
      <w:jc w:val="both"/>
    </w:pPr>
    <w:rPr>
      <w:rFonts w:ascii="Times New Roman" w:hAnsi="Times New Roman" w:cs="Times New Roman"/>
      <w:kern w:val="2"/>
      <w:sz w:val="21"/>
    </w:rPr>
  </w:style>
  <w:style w:type="paragraph" w:customStyle="1" w:styleId="TableText">
    <w:name w:val="Table Text"/>
    <w:basedOn w:val="a"/>
    <w:autoRedefine/>
    <w:semiHidden/>
    <w:qFormat/>
    <w:pPr>
      <w:kinsoku w:val="0"/>
      <w:autoSpaceDE w:val="0"/>
      <w:autoSpaceDN w:val="0"/>
      <w:adjustRightInd w:val="0"/>
      <w:snapToGrid w:val="0"/>
      <w:textAlignment w:val="baseline"/>
    </w:pPr>
    <w:rPr>
      <w:snapToGrid w:val="0"/>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047F-5ED0-4503-B979-222B6E8D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3532</Words>
  <Characters>3675</Characters>
  <Application>Microsoft Office Word</Application>
  <DocSecurity>0</DocSecurity>
  <Lines>408</Lines>
  <Paragraphs>288</Paragraphs>
  <ScaleCrop>false</ScaleCrop>
  <Company>MS</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王妍</cp:lastModifiedBy>
  <cp:revision>200</cp:revision>
  <dcterms:created xsi:type="dcterms:W3CDTF">2023-06-08T09:40:00Z</dcterms:created>
  <dcterms:modified xsi:type="dcterms:W3CDTF">2025-04-28T08:51:00Z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87D65352C53D4232A0E2F625FEC4E6F7_13</vt:lpwstr>
  </property>
</Properties>
</file>