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5931AB">
              <w:rPr>
                <w:rFonts w:ascii="黑体" w:eastAsia="黑体"/>
                <w:color w:val="000000"/>
                <w:sz w:val="44"/>
                <w:szCs w:val="44"/>
                <w:lang w:val="zh-CN"/>
              </w:rPr>
              <w:t>NJKQ-2024</w:t>
            </w:r>
            <w:r w:rsidR="00762F71">
              <w:rPr>
                <w:rFonts w:ascii="黑体" w:eastAsia="黑体"/>
                <w:color w:val="000000"/>
                <w:sz w:val="44"/>
                <w:szCs w:val="44"/>
                <w:lang w:val="zh-CN"/>
              </w:rPr>
              <w:t>CG</w:t>
            </w:r>
            <w:r w:rsidR="003177DD">
              <w:rPr>
                <w:rFonts w:ascii="黑体" w:eastAsia="黑体"/>
                <w:color w:val="000000"/>
                <w:sz w:val="44"/>
                <w:szCs w:val="44"/>
                <w:lang w:val="zh-CN"/>
              </w:rPr>
              <w:t>063</w:t>
            </w:r>
          </w:p>
          <w:p w:rsidR="006264A7" w:rsidRDefault="00891CD3" w:rsidP="00ED1FAF">
            <w:pPr>
              <w:autoSpaceDE w:val="0"/>
              <w:autoSpaceDN w:val="0"/>
              <w:adjustRightInd w:val="0"/>
              <w:ind w:firstLineChars="500" w:firstLine="2200"/>
              <w:rPr>
                <w:rFonts w:ascii="黑体" w:eastAsia="黑体"/>
                <w:color w:val="000000"/>
                <w:sz w:val="44"/>
                <w:szCs w:val="44"/>
                <w:lang w:val="zh-CN"/>
              </w:rPr>
            </w:pPr>
            <w:r>
              <w:rPr>
                <w:rFonts w:ascii="黑体" w:eastAsia="黑体" w:hint="eastAsia"/>
                <w:color w:val="000000"/>
                <w:sz w:val="44"/>
                <w:szCs w:val="44"/>
                <w:lang w:val="zh-CN"/>
              </w:rPr>
              <w:t>项目名称：</w:t>
            </w:r>
            <w:r w:rsidR="003177DD">
              <w:rPr>
                <w:rFonts w:ascii="黑体" w:eastAsia="黑体" w:hint="eastAsia"/>
                <w:color w:val="000000"/>
                <w:sz w:val="44"/>
                <w:szCs w:val="44"/>
                <w:lang w:val="zh-CN"/>
              </w:rPr>
              <w:t>可视内镜（光棒）</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D65174">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3177DD">
        <w:rPr>
          <w:rFonts w:hint="eastAsia"/>
          <w:color w:val="000000"/>
          <w:szCs w:val="21"/>
        </w:rPr>
        <w:t>可视内镜（光棒）</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5931AB">
        <w:rPr>
          <w:rFonts w:hint="eastAsia"/>
          <w:color w:val="000000"/>
          <w:szCs w:val="21"/>
        </w:rPr>
        <w:t>NJKQ-2024</w:t>
      </w:r>
      <w:r w:rsidR="00762F71">
        <w:rPr>
          <w:rFonts w:hint="eastAsia"/>
          <w:color w:val="000000"/>
          <w:szCs w:val="21"/>
        </w:rPr>
        <w:t>CG</w:t>
      </w:r>
      <w:r w:rsidR="003177DD">
        <w:rPr>
          <w:rFonts w:hint="eastAsia"/>
          <w:color w:val="000000"/>
          <w:szCs w:val="21"/>
        </w:rPr>
        <w:t>063</w:t>
      </w:r>
    </w:p>
    <w:p w:rsidR="006264A7" w:rsidRDefault="00891CD3">
      <w:pPr>
        <w:rPr>
          <w:color w:val="000000"/>
          <w:szCs w:val="21"/>
        </w:rPr>
      </w:pPr>
      <w:r>
        <w:rPr>
          <w:rFonts w:hint="eastAsia"/>
          <w:color w:val="000000"/>
          <w:szCs w:val="21"/>
        </w:rPr>
        <w:t>2.项目名称：</w:t>
      </w:r>
      <w:r w:rsidR="003177DD">
        <w:rPr>
          <w:rFonts w:hint="eastAsia"/>
          <w:color w:val="000000"/>
          <w:szCs w:val="21"/>
        </w:rPr>
        <w:t>可视内镜（光棒）</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264A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264A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3177DD">
            <w:pPr>
              <w:spacing w:line="340" w:lineRule="exact"/>
              <w:jc w:val="center"/>
              <w:rPr>
                <w:rFonts w:ascii="微软雅黑" w:eastAsia="微软雅黑" w:hAnsi="微软雅黑"/>
                <w:color w:val="000000"/>
                <w:szCs w:val="21"/>
              </w:rPr>
            </w:pPr>
            <w:r>
              <w:rPr>
                <w:rFonts w:hint="eastAsia"/>
                <w:color w:val="000000"/>
                <w:szCs w:val="21"/>
              </w:rPr>
              <w:t>可视内镜（光棒）</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3177D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3177DD" w:rsidP="00AB041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3177D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Pr>
          <w:b/>
          <w:color w:val="333333"/>
          <w:szCs w:val="21"/>
          <w:lang w:bidi="ar"/>
        </w:rPr>
        <w:t>4-</w:t>
      </w:r>
      <w:r w:rsidR="00D65174">
        <w:rPr>
          <w:b/>
          <w:color w:val="333333"/>
          <w:szCs w:val="21"/>
          <w:lang w:bidi="ar"/>
        </w:rPr>
        <w:t>9</w:t>
      </w:r>
      <w:r w:rsidR="00171E7C">
        <w:rPr>
          <w:b/>
          <w:color w:val="333333"/>
          <w:szCs w:val="21"/>
          <w:lang w:bidi="ar"/>
        </w:rPr>
        <w:t>-1</w:t>
      </w:r>
      <w:r w:rsidR="00D65174">
        <w:rPr>
          <w:b/>
          <w:color w:val="333333"/>
          <w:szCs w:val="21"/>
          <w:lang w:bidi="ar"/>
        </w:rPr>
        <w:t>0</w:t>
      </w:r>
      <w:r w:rsidR="00AB041B">
        <w:rPr>
          <w:b/>
          <w:color w:val="333333"/>
          <w:szCs w:val="21"/>
          <w:lang w:bidi="ar"/>
        </w:rPr>
        <w:t xml:space="preserve"> </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报名联系人姓名：王妍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Pr>
          <w:color w:val="000000"/>
          <w:szCs w:val="21"/>
        </w:rPr>
        <w:t>4</w:t>
      </w:r>
      <w:r w:rsidR="00360C53">
        <w:rPr>
          <w:color w:val="000000"/>
          <w:szCs w:val="21"/>
        </w:rPr>
        <w:t>-</w:t>
      </w:r>
      <w:r w:rsidR="00D65174">
        <w:rPr>
          <w:color w:val="000000"/>
          <w:szCs w:val="21"/>
        </w:rPr>
        <w:t>9</w:t>
      </w:r>
      <w:r w:rsidR="00171E7C">
        <w:rPr>
          <w:color w:val="000000"/>
          <w:szCs w:val="21"/>
        </w:rPr>
        <w:t>-1</w:t>
      </w:r>
      <w:r w:rsidR="00D65174">
        <w:rPr>
          <w:color w:val="000000"/>
          <w:szCs w:val="21"/>
        </w:rPr>
        <w:t>1</w:t>
      </w:r>
      <w:r w:rsidR="00171E7C">
        <w:rPr>
          <w:color w:val="000000"/>
          <w:szCs w:val="21"/>
        </w:rPr>
        <w:t xml:space="preserve"> </w:t>
      </w:r>
      <w:r w:rsidR="00D65174">
        <w:rPr>
          <w:color w:val="000000"/>
          <w:szCs w:val="21"/>
        </w:rPr>
        <w:t>14</w:t>
      </w:r>
      <w:r w:rsidR="00677D10">
        <w:rPr>
          <w:rFonts w:hint="eastAsia"/>
          <w:color w:val="000000"/>
          <w:szCs w:val="21"/>
        </w:rPr>
        <w:t>:</w:t>
      </w:r>
      <w:r w:rsidR="00D65174">
        <w:rPr>
          <w:color w:val="000000"/>
          <w:szCs w:val="21"/>
        </w:rPr>
        <w:t>05</w:t>
      </w:r>
      <w:r w:rsidR="00157237">
        <w:rPr>
          <w:color w:val="000000"/>
          <w:szCs w:val="21"/>
        </w:rPr>
        <w:t xml:space="preserve"> </w:t>
      </w:r>
    </w:p>
    <w:p w:rsidR="006264A7" w:rsidRDefault="00891CD3">
      <w:pPr>
        <w:rPr>
          <w:color w:val="000000"/>
          <w:szCs w:val="21"/>
        </w:rPr>
      </w:pPr>
      <w:r>
        <w:rPr>
          <w:rFonts w:hint="eastAsia"/>
          <w:color w:val="000000"/>
          <w:szCs w:val="21"/>
        </w:rPr>
        <w:t>提交响应文件截止时间：</w:t>
      </w:r>
      <w:r w:rsidR="00360C53">
        <w:rPr>
          <w:rFonts w:hint="eastAsia"/>
          <w:color w:val="000000"/>
          <w:szCs w:val="21"/>
        </w:rPr>
        <w:t>202</w:t>
      </w:r>
      <w:r w:rsidR="00360C53">
        <w:rPr>
          <w:color w:val="000000"/>
          <w:szCs w:val="21"/>
        </w:rPr>
        <w:t>4-</w:t>
      </w:r>
      <w:r w:rsidR="00D65174">
        <w:rPr>
          <w:color w:val="000000"/>
          <w:szCs w:val="21"/>
        </w:rPr>
        <w:t>9</w:t>
      </w:r>
      <w:r w:rsidR="00171E7C">
        <w:rPr>
          <w:color w:val="000000"/>
          <w:szCs w:val="21"/>
        </w:rPr>
        <w:t>-1</w:t>
      </w:r>
      <w:r w:rsidR="00D65174">
        <w:rPr>
          <w:color w:val="000000"/>
          <w:szCs w:val="21"/>
        </w:rPr>
        <w:t>1</w:t>
      </w:r>
      <w:r w:rsidR="00157237">
        <w:rPr>
          <w:color w:val="000000"/>
          <w:szCs w:val="21"/>
        </w:rPr>
        <w:t xml:space="preserve"> </w:t>
      </w:r>
      <w:r w:rsidR="00D65174">
        <w:rPr>
          <w:color w:val="000000"/>
          <w:szCs w:val="21"/>
        </w:rPr>
        <w:t>14</w:t>
      </w:r>
      <w:r w:rsidR="00D65174">
        <w:rPr>
          <w:rFonts w:hint="eastAsia"/>
          <w:color w:val="000000"/>
          <w:szCs w:val="21"/>
        </w:rPr>
        <w:t>:</w:t>
      </w:r>
      <w:r w:rsidR="00D65174">
        <w:rPr>
          <w:color w:val="000000"/>
          <w:szCs w:val="21"/>
        </w:rPr>
        <w:t>2</w:t>
      </w:r>
      <w:r w:rsidR="00677D10">
        <w:rPr>
          <w:color w:val="000000"/>
          <w:szCs w:val="21"/>
        </w:rPr>
        <w:t>5</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360C53" w:rsidRDefault="00891CD3" w:rsidP="00360C53">
      <w:pPr>
        <w:rPr>
          <w:color w:val="000000"/>
          <w:szCs w:val="21"/>
        </w:rPr>
      </w:pPr>
      <w:r>
        <w:rPr>
          <w:rFonts w:hint="eastAsia"/>
          <w:color w:val="000000"/>
          <w:szCs w:val="21"/>
        </w:rPr>
        <w:t>时间：</w:t>
      </w:r>
      <w:r w:rsidR="00D65174">
        <w:rPr>
          <w:rFonts w:hint="eastAsia"/>
          <w:color w:val="000000"/>
          <w:szCs w:val="21"/>
        </w:rPr>
        <w:t>202</w:t>
      </w:r>
      <w:r w:rsidR="00D65174">
        <w:rPr>
          <w:color w:val="000000"/>
          <w:szCs w:val="21"/>
        </w:rPr>
        <w:t>4-9-11 14</w:t>
      </w:r>
      <w:r w:rsidR="00D65174">
        <w:rPr>
          <w:rFonts w:hint="eastAsia"/>
          <w:color w:val="000000"/>
          <w:szCs w:val="21"/>
        </w:rPr>
        <w:t>:</w:t>
      </w:r>
      <w:r w:rsidR="00D65174">
        <w:rPr>
          <w:color w:val="000000"/>
          <w:szCs w:val="21"/>
        </w:rPr>
        <w:t>30</w:t>
      </w:r>
    </w:p>
    <w:p w:rsidR="006264A7" w:rsidRDefault="00891CD3" w:rsidP="00360C53">
      <w:pPr>
        <w:rPr>
          <w:color w:val="000000"/>
          <w:szCs w:val="21"/>
          <w:lang w:val="zh-CN"/>
        </w:rPr>
      </w:pPr>
      <w:r>
        <w:rPr>
          <w:rFonts w:hint="eastAsia"/>
          <w:color w:val="000000"/>
          <w:szCs w:val="21"/>
        </w:rPr>
        <w:t>地点：南京市中央路30号南京市口腔医院2号楼9楼903会议室</w:t>
      </w:r>
      <w:bookmarkStart w:id="0" w:name="_GoBack"/>
      <w:bookmarkEnd w:id="0"/>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677D10" w:rsidRPr="001B1BC4" w:rsidTr="00677D10">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sz w:val="21"/>
                <w:szCs w:val="21"/>
              </w:rPr>
            </w:pPr>
            <w:r w:rsidRPr="001B1BC4">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sz w:val="21"/>
                <w:szCs w:val="21"/>
              </w:rPr>
            </w:pPr>
            <w:r w:rsidRPr="001B1BC4">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rsidR="00677D10" w:rsidRPr="001B1BC4" w:rsidRDefault="00677D10" w:rsidP="005320BA">
            <w:pPr>
              <w:jc w:val="center"/>
              <w:rPr>
                <w:color w:val="000000"/>
              </w:rPr>
            </w:pPr>
            <w:r w:rsidRPr="001B1BC4">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sz w:val="21"/>
                <w:szCs w:val="21"/>
              </w:rPr>
            </w:pPr>
            <w:r w:rsidRPr="001B1BC4">
              <w:rPr>
                <w:rFonts w:hint="eastAsia"/>
                <w:color w:val="000000"/>
                <w:sz w:val="21"/>
                <w:szCs w:val="21"/>
              </w:rPr>
              <w:t>分值</w:t>
            </w:r>
          </w:p>
        </w:tc>
      </w:tr>
      <w:tr w:rsidR="00677D10" w:rsidRPr="001B1BC4" w:rsidTr="00677D10">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30</w:t>
            </w:r>
          </w:p>
        </w:tc>
      </w:tr>
      <w:tr w:rsidR="00677D10" w:rsidRPr="001B1BC4" w:rsidTr="00677D10">
        <w:trPr>
          <w:trHeight w:val="1035"/>
        </w:trPr>
        <w:tc>
          <w:tcPr>
            <w:tcW w:w="66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r>
      <w:tr w:rsidR="00677D10" w:rsidRPr="001B1BC4" w:rsidTr="00677D10">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24</w:t>
            </w:r>
          </w:p>
        </w:tc>
      </w:tr>
      <w:tr w:rsidR="00677D10" w:rsidRPr="001B1BC4" w:rsidTr="00677D10">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10</w:t>
            </w:r>
          </w:p>
        </w:tc>
      </w:tr>
      <w:tr w:rsidR="00677D10" w:rsidRPr="001B1BC4" w:rsidTr="00677D10">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2</w:t>
            </w:r>
          </w:p>
        </w:tc>
      </w:tr>
      <w:tr w:rsidR="00677D10" w:rsidRPr="001B1BC4" w:rsidTr="00677D10">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2</w:t>
            </w:r>
          </w:p>
        </w:tc>
      </w:tr>
      <w:tr w:rsidR="00677D10" w:rsidRPr="001B1BC4" w:rsidTr="00677D10">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2</w:t>
            </w:r>
          </w:p>
        </w:tc>
      </w:tr>
      <w:tr w:rsidR="00677D10" w:rsidRPr="001B1BC4" w:rsidTr="00677D10">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3</w:t>
            </w:r>
          </w:p>
        </w:tc>
      </w:tr>
      <w:tr w:rsidR="00677D10" w:rsidRPr="001B1BC4" w:rsidTr="00677D10">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9</w:t>
            </w:r>
          </w:p>
        </w:tc>
      </w:tr>
      <w:tr w:rsidR="00677D10" w:rsidRPr="001B1BC4" w:rsidTr="00677D10">
        <w:trPr>
          <w:trHeight w:val="2479"/>
        </w:trPr>
        <w:tc>
          <w:tcPr>
            <w:tcW w:w="66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r>
      <w:tr w:rsidR="00677D10" w:rsidRPr="001B1BC4" w:rsidTr="00677D10">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9</w:t>
            </w:r>
          </w:p>
        </w:tc>
      </w:tr>
      <w:tr w:rsidR="00677D10" w:rsidRPr="001B1BC4" w:rsidTr="00677D10">
        <w:trPr>
          <w:trHeight w:val="780"/>
        </w:trPr>
        <w:tc>
          <w:tcPr>
            <w:tcW w:w="66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r>
      <w:tr w:rsidR="00677D10" w:rsidRPr="001B1BC4" w:rsidTr="00677D10">
        <w:trPr>
          <w:trHeight w:val="1020"/>
        </w:trPr>
        <w:tc>
          <w:tcPr>
            <w:tcW w:w="66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r>
      <w:tr w:rsidR="00677D10" w:rsidRPr="001B1BC4" w:rsidTr="00677D10">
        <w:trPr>
          <w:trHeight w:val="1140"/>
        </w:trPr>
        <w:tc>
          <w:tcPr>
            <w:tcW w:w="66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r>
      <w:tr w:rsidR="00677D10" w:rsidRPr="001B1BC4" w:rsidTr="00677D10">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9</w:t>
            </w:r>
          </w:p>
        </w:tc>
      </w:tr>
      <w:tr w:rsidR="00677D10" w:rsidRPr="001B1BC4" w:rsidTr="00677D10">
        <w:trPr>
          <w:trHeight w:val="1422"/>
        </w:trPr>
        <w:tc>
          <w:tcPr>
            <w:tcW w:w="66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r>
      <w:tr w:rsidR="00677D10" w:rsidRPr="001B1BC4" w:rsidTr="00677D10">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100</w:t>
            </w:r>
          </w:p>
        </w:tc>
      </w:tr>
    </w:tbl>
    <w:p w:rsidR="006264A7" w:rsidRDefault="00891CD3">
      <w:pPr>
        <w:rPr>
          <w:b/>
          <w:bCs/>
          <w:color w:val="000000"/>
          <w:sz w:val="40"/>
          <w:szCs w:val="40"/>
        </w:rPr>
        <w:sectPr w:rsidR="006264A7">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Pr="008906EA" w:rsidRDefault="006264A7">
      <w:pPr>
        <w:spacing w:line="240" w:lineRule="atLeast"/>
        <w:rPr>
          <w:szCs w:val="21"/>
        </w:rPr>
      </w:pPr>
    </w:p>
    <w:p w:rsidR="001764F0" w:rsidRPr="008906EA" w:rsidRDefault="008906EA" w:rsidP="00623FD6">
      <w:pPr>
        <w:rPr>
          <w:szCs w:val="21"/>
        </w:rPr>
      </w:pPr>
      <w:r>
        <w:rPr>
          <w:rFonts w:hint="eastAsia"/>
          <w:szCs w:val="21"/>
        </w:rPr>
        <w:t>一、</w:t>
      </w:r>
      <w:r w:rsidR="001764F0" w:rsidRPr="008906EA">
        <w:rPr>
          <w:rFonts w:hint="eastAsia"/>
          <w:szCs w:val="21"/>
        </w:rPr>
        <w:t>技术参数要求:</w:t>
      </w:r>
    </w:p>
    <w:p w:rsidR="00623FD6" w:rsidRPr="00623FD6" w:rsidRDefault="00623FD6" w:rsidP="00623FD6">
      <w:pPr>
        <w:widowControl w:val="0"/>
        <w:rPr>
          <w:szCs w:val="21"/>
        </w:rPr>
      </w:pPr>
      <w:r>
        <w:rPr>
          <w:szCs w:val="21"/>
        </w:rPr>
        <w:t>1</w:t>
      </w:r>
      <w:r>
        <w:rPr>
          <w:rFonts w:hint="eastAsia"/>
          <w:szCs w:val="21"/>
        </w:rPr>
        <w:t>、</w:t>
      </w:r>
      <w:r w:rsidRPr="00623FD6">
        <w:rPr>
          <w:rFonts w:hint="eastAsia"/>
          <w:szCs w:val="21"/>
        </w:rPr>
        <w:t>显示器尺寸</w:t>
      </w:r>
      <w:r>
        <w:rPr>
          <w:rFonts w:hint="eastAsia"/>
          <w:szCs w:val="21"/>
        </w:rPr>
        <w:t>≥</w:t>
      </w:r>
      <w:r w:rsidRPr="00623FD6">
        <w:rPr>
          <w:szCs w:val="21"/>
        </w:rPr>
        <w:t>5.6 英寸</w:t>
      </w:r>
    </w:p>
    <w:p w:rsidR="00623FD6" w:rsidRPr="00623FD6" w:rsidRDefault="00623FD6" w:rsidP="00623FD6">
      <w:pPr>
        <w:widowControl w:val="0"/>
        <w:rPr>
          <w:szCs w:val="21"/>
        </w:rPr>
      </w:pPr>
      <w:r>
        <w:rPr>
          <w:rFonts w:hint="eastAsia"/>
          <w:szCs w:val="21"/>
        </w:rPr>
        <w:t>2、</w:t>
      </w:r>
      <w:r w:rsidRPr="00623FD6">
        <w:rPr>
          <w:rFonts w:hint="eastAsia"/>
          <w:szCs w:val="21"/>
        </w:rPr>
        <w:t>输出显示</w:t>
      </w:r>
      <w:r>
        <w:rPr>
          <w:rFonts w:hint="eastAsia"/>
          <w:szCs w:val="21"/>
        </w:rPr>
        <w:t>：</w:t>
      </w:r>
      <w:r w:rsidRPr="00623FD6">
        <w:rPr>
          <w:szCs w:val="21"/>
        </w:rPr>
        <w:t>图像可匹配任意视频显示器</w:t>
      </w:r>
    </w:p>
    <w:p w:rsidR="00623FD6" w:rsidRPr="00623FD6" w:rsidRDefault="00623FD6" w:rsidP="00623FD6">
      <w:pPr>
        <w:widowControl w:val="0"/>
        <w:rPr>
          <w:szCs w:val="21"/>
        </w:rPr>
      </w:pPr>
      <w:r>
        <w:rPr>
          <w:rFonts w:hint="eastAsia"/>
          <w:szCs w:val="21"/>
        </w:rPr>
        <w:t>3、</w:t>
      </w:r>
      <w:r w:rsidRPr="00623FD6">
        <w:rPr>
          <w:rFonts w:hint="eastAsia"/>
          <w:szCs w:val="21"/>
        </w:rPr>
        <w:t>图像显示</w:t>
      </w:r>
      <w:r>
        <w:rPr>
          <w:rFonts w:hint="eastAsia"/>
          <w:szCs w:val="21"/>
        </w:rPr>
        <w:t>：</w:t>
      </w:r>
      <w:r w:rsidRPr="00623FD6">
        <w:rPr>
          <w:szCs w:val="21"/>
        </w:rPr>
        <w:t>彩色</w:t>
      </w:r>
    </w:p>
    <w:p w:rsidR="00623FD6" w:rsidRPr="00623FD6" w:rsidRDefault="00623FD6" w:rsidP="00623FD6">
      <w:pPr>
        <w:widowControl w:val="0"/>
        <w:rPr>
          <w:szCs w:val="21"/>
        </w:rPr>
      </w:pPr>
      <w:r>
        <w:rPr>
          <w:rFonts w:hint="eastAsia"/>
          <w:szCs w:val="21"/>
        </w:rPr>
        <w:t>4、</w:t>
      </w:r>
      <w:r w:rsidRPr="00623FD6">
        <w:rPr>
          <w:rFonts w:hint="eastAsia"/>
          <w:szCs w:val="21"/>
        </w:rPr>
        <w:t>影像</w:t>
      </w:r>
      <w:r>
        <w:rPr>
          <w:rFonts w:hint="eastAsia"/>
          <w:szCs w:val="21"/>
        </w:rPr>
        <w:t>：</w:t>
      </w:r>
      <w:r w:rsidRPr="00623FD6">
        <w:rPr>
          <w:szCs w:val="21"/>
        </w:rPr>
        <w:t>即时影像</w:t>
      </w:r>
    </w:p>
    <w:p w:rsidR="00623FD6" w:rsidRPr="00623FD6" w:rsidRDefault="00623FD6" w:rsidP="00623FD6">
      <w:pPr>
        <w:widowControl w:val="0"/>
        <w:rPr>
          <w:szCs w:val="21"/>
        </w:rPr>
      </w:pPr>
      <w:r>
        <w:rPr>
          <w:rFonts w:hint="eastAsia"/>
          <w:szCs w:val="21"/>
        </w:rPr>
        <w:t>5、</w:t>
      </w:r>
      <w:r w:rsidRPr="00623FD6">
        <w:rPr>
          <w:szCs w:val="21"/>
        </w:rPr>
        <w:t>可实现影像的录影与存储</w:t>
      </w:r>
    </w:p>
    <w:p w:rsidR="00623FD6" w:rsidRPr="00623FD6" w:rsidRDefault="00623FD6" w:rsidP="00623FD6">
      <w:pPr>
        <w:widowControl w:val="0"/>
        <w:rPr>
          <w:szCs w:val="21"/>
        </w:rPr>
      </w:pPr>
      <w:r>
        <w:rPr>
          <w:szCs w:val="21"/>
        </w:rPr>
        <w:t>6</w:t>
      </w:r>
      <w:r>
        <w:rPr>
          <w:rFonts w:hint="eastAsia"/>
          <w:szCs w:val="21"/>
        </w:rPr>
        <w:t>、</w:t>
      </w:r>
      <w:r w:rsidRPr="00623FD6">
        <w:rPr>
          <w:rFonts w:hint="eastAsia"/>
          <w:szCs w:val="21"/>
        </w:rPr>
        <w:t>成像分辨率</w:t>
      </w:r>
      <w:r>
        <w:rPr>
          <w:rFonts w:hint="eastAsia"/>
          <w:szCs w:val="21"/>
        </w:rPr>
        <w:t>：</w:t>
      </w:r>
      <w:r w:rsidRPr="00623FD6">
        <w:rPr>
          <w:szCs w:val="21"/>
        </w:rPr>
        <w:t>不低于 71p/mm</w:t>
      </w:r>
    </w:p>
    <w:p w:rsidR="00623FD6" w:rsidRPr="00623FD6" w:rsidRDefault="00623FD6" w:rsidP="00623FD6">
      <w:pPr>
        <w:widowControl w:val="0"/>
        <w:rPr>
          <w:szCs w:val="21"/>
        </w:rPr>
      </w:pPr>
      <w:r>
        <w:rPr>
          <w:rFonts w:hint="eastAsia"/>
          <w:szCs w:val="21"/>
        </w:rPr>
        <w:t>▲7、</w:t>
      </w:r>
      <w:r w:rsidRPr="00623FD6">
        <w:rPr>
          <w:rFonts w:hint="eastAsia"/>
          <w:szCs w:val="21"/>
        </w:rPr>
        <w:t>光学放大率</w:t>
      </w:r>
      <w:r>
        <w:rPr>
          <w:rFonts w:hint="eastAsia"/>
          <w:szCs w:val="21"/>
        </w:rPr>
        <w:t>≥</w:t>
      </w:r>
      <w:r w:rsidRPr="00623FD6">
        <w:rPr>
          <w:szCs w:val="21"/>
        </w:rPr>
        <w:t>7x</w:t>
      </w:r>
    </w:p>
    <w:p w:rsidR="00623FD6" w:rsidRPr="00623FD6" w:rsidRDefault="00623FD6" w:rsidP="00623FD6">
      <w:pPr>
        <w:widowControl w:val="0"/>
        <w:rPr>
          <w:szCs w:val="21"/>
        </w:rPr>
      </w:pPr>
      <w:r>
        <w:rPr>
          <w:rFonts w:hint="eastAsia"/>
          <w:szCs w:val="21"/>
        </w:rPr>
        <w:t>8、</w:t>
      </w:r>
      <w:r w:rsidRPr="00623FD6">
        <w:rPr>
          <w:szCs w:val="21"/>
        </w:rPr>
        <w:t>LED 光源</w:t>
      </w:r>
    </w:p>
    <w:p w:rsidR="00623FD6" w:rsidRPr="004D668F" w:rsidRDefault="00623FD6" w:rsidP="00623FD6">
      <w:pPr>
        <w:widowControl w:val="0"/>
        <w:rPr>
          <w:szCs w:val="21"/>
        </w:rPr>
      </w:pPr>
      <w:r w:rsidRPr="004D668F">
        <w:rPr>
          <w:rFonts w:hint="eastAsia"/>
          <w:szCs w:val="21"/>
        </w:rPr>
        <w:t>9、视场角</w:t>
      </w:r>
      <w:r w:rsidR="004D668F" w:rsidRPr="004D668F">
        <w:rPr>
          <w:rFonts w:hint="eastAsia"/>
          <w:szCs w:val="21"/>
        </w:rPr>
        <w:t>：</w:t>
      </w:r>
      <w:r w:rsidRPr="004D668F">
        <w:rPr>
          <w:szCs w:val="21"/>
        </w:rPr>
        <w:t>80°</w:t>
      </w:r>
      <w:r w:rsidR="004D668F" w:rsidRPr="004D668F">
        <w:rPr>
          <w:rFonts w:hint="eastAsia"/>
          <w:szCs w:val="21"/>
        </w:rPr>
        <w:t>允差≤士</w:t>
      </w:r>
      <w:r w:rsidR="004D668F" w:rsidRPr="004D668F">
        <w:rPr>
          <w:szCs w:val="21"/>
        </w:rPr>
        <w:t>15%</w:t>
      </w:r>
    </w:p>
    <w:p w:rsidR="00623FD6" w:rsidRPr="004D668F" w:rsidRDefault="00623FD6" w:rsidP="00623FD6">
      <w:pPr>
        <w:widowControl w:val="0"/>
        <w:rPr>
          <w:szCs w:val="21"/>
        </w:rPr>
      </w:pPr>
      <w:r w:rsidRPr="004D668F">
        <w:rPr>
          <w:szCs w:val="21"/>
        </w:rPr>
        <w:t>10</w:t>
      </w:r>
      <w:r w:rsidRPr="004D668F">
        <w:rPr>
          <w:rFonts w:hint="eastAsia"/>
          <w:szCs w:val="21"/>
        </w:rPr>
        <w:t>、视向角</w:t>
      </w:r>
      <w:r w:rsidR="004D668F" w:rsidRPr="004D668F">
        <w:rPr>
          <w:rFonts w:hint="eastAsia"/>
          <w:szCs w:val="21"/>
        </w:rPr>
        <w:t>：</w:t>
      </w:r>
      <w:r w:rsidRPr="004D668F">
        <w:rPr>
          <w:szCs w:val="21"/>
        </w:rPr>
        <w:t>0°</w:t>
      </w:r>
      <w:r w:rsidR="004D668F" w:rsidRPr="004D668F">
        <w:rPr>
          <w:rFonts w:hint="eastAsia"/>
          <w:szCs w:val="21"/>
        </w:rPr>
        <w:t>偏差≤士</w:t>
      </w:r>
      <w:r w:rsidR="004D668F" w:rsidRPr="004D668F">
        <w:rPr>
          <w:szCs w:val="21"/>
        </w:rPr>
        <w:t>3°</w:t>
      </w:r>
    </w:p>
    <w:p w:rsidR="00623FD6" w:rsidRPr="004D668F" w:rsidRDefault="00623FD6" w:rsidP="00623FD6">
      <w:pPr>
        <w:widowControl w:val="0"/>
        <w:rPr>
          <w:szCs w:val="21"/>
        </w:rPr>
      </w:pPr>
      <w:r w:rsidRPr="004D668F">
        <w:rPr>
          <w:rFonts w:hint="eastAsia"/>
          <w:szCs w:val="21"/>
        </w:rPr>
        <w:t>1</w:t>
      </w:r>
      <w:r w:rsidR="004D668F" w:rsidRPr="004D668F">
        <w:rPr>
          <w:szCs w:val="21"/>
        </w:rPr>
        <w:t>1</w:t>
      </w:r>
      <w:r w:rsidRPr="004D668F">
        <w:rPr>
          <w:rFonts w:hint="eastAsia"/>
          <w:szCs w:val="21"/>
        </w:rPr>
        <w:t>、照度</w:t>
      </w:r>
      <w:r w:rsidR="004D668F" w:rsidRPr="004D668F">
        <w:rPr>
          <w:rFonts w:hint="eastAsia"/>
          <w:szCs w:val="21"/>
        </w:rPr>
        <w:t>≥</w:t>
      </w:r>
      <w:r w:rsidRPr="004D668F">
        <w:rPr>
          <w:szCs w:val="21"/>
        </w:rPr>
        <w:t>500Lux</w:t>
      </w:r>
    </w:p>
    <w:p w:rsidR="00623FD6" w:rsidRPr="004D668F" w:rsidRDefault="00623FD6" w:rsidP="00623FD6">
      <w:pPr>
        <w:widowControl w:val="0"/>
        <w:rPr>
          <w:szCs w:val="21"/>
        </w:rPr>
      </w:pPr>
      <w:r w:rsidRPr="004D668F">
        <w:rPr>
          <w:rFonts w:hint="eastAsia"/>
          <w:szCs w:val="21"/>
        </w:rPr>
        <w:t>1</w:t>
      </w:r>
      <w:r w:rsidR="004D668F" w:rsidRPr="004D668F">
        <w:rPr>
          <w:szCs w:val="21"/>
        </w:rPr>
        <w:t>2</w:t>
      </w:r>
      <w:r w:rsidRPr="004D668F">
        <w:rPr>
          <w:rFonts w:hint="eastAsia"/>
          <w:szCs w:val="21"/>
        </w:rPr>
        <w:t>、景深</w:t>
      </w:r>
      <w:r w:rsidR="008321C5" w:rsidRPr="004D668F">
        <w:rPr>
          <w:rFonts w:hint="eastAsia"/>
          <w:szCs w:val="21"/>
        </w:rPr>
        <w:t>：</w:t>
      </w:r>
      <w:r w:rsidRPr="004D668F">
        <w:rPr>
          <w:szCs w:val="21"/>
        </w:rPr>
        <w:t>10mm~40mm</w:t>
      </w:r>
    </w:p>
    <w:p w:rsidR="00623FD6" w:rsidRPr="00623FD6" w:rsidRDefault="00623FD6" w:rsidP="00623FD6">
      <w:pPr>
        <w:widowControl w:val="0"/>
        <w:rPr>
          <w:szCs w:val="21"/>
        </w:rPr>
      </w:pPr>
      <w:r w:rsidRPr="004D668F">
        <w:rPr>
          <w:rFonts w:hint="eastAsia"/>
          <w:szCs w:val="21"/>
        </w:rPr>
        <w:t>1</w:t>
      </w:r>
      <w:r w:rsidR="004D668F" w:rsidRPr="004D668F">
        <w:rPr>
          <w:szCs w:val="21"/>
        </w:rPr>
        <w:t>3</w:t>
      </w:r>
      <w:r w:rsidRPr="004D668F">
        <w:rPr>
          <w:rFonts w:hint="eastAsia"/>
          <w:szCs w:val="21"/>
        </w:rPr>
        <w:t>、可插入部分外径</w:t>
      </w:r>
      <w:r w:rsidRPr="004D668F">
        <w:rPr>
          <w:szCs w:val="21"/>
        </w:rPr>
        <w:tab/>
      </w:r>
      <w:r w:rsidRPr="00623FD6">
        <w:rPr>
          <w:szCs w:val="21"/>
        </w:rPr>
        <w:t>3.8mm~5.0mm</w:t>
      </w:r>
    </w:p>
    <w:p w:rsidR="00623FD6" w:rsidRPr="00623FD6" w:rsidRDefault="00623FD6" w:rsidP="00623FD6">
      <w:pPr>
        <w:widowControl w:val="0"/>
        <w:rPr>
          <w:szCs w:val="21"/>
        </w:rPr>
      </w:pPr>
      <w:r>
        <w:rPr>
          <w:rFonts w:hint="eastAsia"/>
          <w:szCs w:val="21"/>
        </w:rPr>
        <w:t>1</w:t>
      </w:r>
      <w:r w:rsidR="004D668F">
        <w:rPr>
          <w:szCs w:val="21"/>
        </w:rPr>
        <w:t>4</w:t>
      </w:r>
      <w:r>
        <w:rPr>
          <w:rFonts w:hint="eastAsia"/>
          <w:szCs w:val="21"/>
        </w:rPr>
        <w:t>、</w:t>
      </w:r>
      <w:r w:rsidRPr="00623FD6">
        <w:rPr>
          <w:rFonts w:hint="eastAsia"/>
          <w:szCs w:val="21"/>
        </w:rPr>
        <w:t>工作长度</w:t>
      </w:r>
      <w:r w:rsidRPr="00623FD6">
        <w:rPr>
          <w:szCs w:val="21"/>
        </w:rPr>
        <w:tab/>
        <w:t>320mm~580mm</w:t>
      </w:r>
    </w:p>
    <w:p w:rsidR="00623FD6" w:rsidRPr="00623FD6" w:rsidRDefault="00623FD6" w:rsidP="00623FD6">
      <w:pPr>
        <w:widowControl w:val="0"/>
        <w:rPr>
          <w:szCs w:val="21"/>
        </w:rPr>
      </w:pPr>
      <w:r>
        <w:rPr>
          <w:rFonts w:hint="eastAsia"/>
          <w:szCs w:val="21"/>
        </w:rPr>
        <w:t>▲</w:t>
      </w:r>
      <w:r>
        <w:rPr>
          <w:szCs w:val="21"/>
        </w:rPr>
        <w:t>1</w:t>
      </w:r>
      <w:r w:rsidR="004D668F">
        <w:rPr>
          <w:szCs w:val="21"/>
        </w:rPr>
        <w:t>5</w:t>
      </w:r>
      <w:r>
        <w:rPr>
          <w:rFonts w:hint="eastAsia"/>
          <w:szCs w:val="21"/>
        </w:rPr>
        <w:t>、</w:t>
      </w:r>
      <w:r w:rsidRPr="00623FD6">
        <w:rPr>
          <w:rFonts w:hint="eastAsia"/>
          <w:szCs w:val="21"/>
        </w:rPr>
        <w:t>可控弯角</w:t>
      </w:r>
      <w:r>
        <w:rPr>
          <w:rFonts w:hint="eastAsia"/>
          <w:szCs w:val="21"/>
        </w:rPr>
        <w:t>：</w:t>
      </w:r>
      <w:r w:rsidR="00975DC3">
        <w:rPr>
          <w:rFonts w:hint="eastAsia"/>
          <w:szCs w:val="21"/>
        </w:rPr>
        <w:t>不</w:t>
      </w:r>
      <w:r w:rsidRPr="00623FD6">
        <w:rPr>
          <w:szCs w:val="21"/>
        </w:rPr>
        <w:t>小于 120°</w:t>
      </w:r>
    </w:p>
    <w:p w:rsidR="00623FD6" w:rsidRDefault="00623FD6" w:rsidP="00623FD6">
      <w:pPr>
        <w:widowControl w:val="0"/>
        <w:rPr>
          <w:szCs w:val="21"/>
        </w:rPr>
      </w:pPr>
      <w:r>
        <w:rPr>
          <w:rFonts w:hint="eastAsia"/>
          <w:szCs w:val="21"/>
        </w:rPr>
        <w:t>▲1</w:t>
      </w:r>
      <w:r w:rsidR="004D668F">
        <w:rPr>
          <w:szCs w:val="21"/>
        </w:rPr>
        <w:t>6</w:t>
      </w:r>
      <w:r>
        <w:rPr>
          <w:rFonts w:hint="eastAsia"/>
          <w:szCs w:val="21"/>
        </w:rPr>
        <w:t>、</w:t>
      </w:r>
      <w:r w:rsidRPr="00623FD6">
        <w:rPr>
          <w:rFonts w:hint="eastAsia"/>
          <w:szCs w:val="21"/>
        </w:rPr>
        <w:t>塑形角</w:t>
      </w:r>
      <w:r>
        <w:rPr>
          <w:rFonts w:hint="eastAsia"/>
          <w:szCs w:val="21"/>
        </w:rPr>
        <w:t>：</w:t>
      </w:r>
      <w:r w:rsidRPr="00623FD6">
        <w:rPr>
          <w:szCs w:val="21"/>
        </w:rPr>
        <w:t>95°~150°</w:t>
      </w:r>
    </w:p>
    <w:p w:rsidR="00623FD6" w:rsidRPr="00623FD6" w:rsidRDefault="00623FD6" w:rsidP="00623FD6">
      <w:pPr>
        <w:widowControl w:val="0"/>
        <w:rPr>
          <w:szCs w:val="21"/>
        </w:rPr>
      </w:pPr>
      <w:r>
        <w:rPr>
          <w:rFonts w:hint="eastAsia"/>
          <w:szCs w:val="21"/>
        </w:rPr>
        <w:t>1</w:t>
      </w:r>
      <w:r w:rsidR="004D668F">
        <w:rPr>
          <w:szCs w:val="21"/>
        </w:rPr>
        <w:t>7</w:t>
      </w:r>
      <w:r>
        <w:rPr>
          <w:rFonts w:hint="eastAsia"/>
          <w:szCs w:val="21"/>
        </w:rPr>
        <w:t>、</w:t>
      </w:r>
      <w:r w:rsidRPr="00623FD6">
        <w:rPr>
          <w:szCs w:val="21"/>
        </w:rPr>
        <w:t>镜头可防雾</w:t>
      </w:r>
      <w:r>
        <w:rPr>
          <w:rFonts w:hint="eastAsia"/>
          <w:szCs w:val="21"/>
        </w:rPr>
        <w:t>、</w:t>
      </w:r>
      <w:r w:rsidRPr="00623FD6">
        <w:rPr>
          <w:szCs w:val="21"/>
        </w:rPr>
        <w:t>浸泡式防水</w:t>
      </w:r>
    </w:p>
    <w:p w:rsidR="00623FD6" w:rsidRPr="00623FD6" w:rsidRDefault="00623FD6" w:rsidP="00623FD6">
      <w:pPr>
        <w:widowControl w:val="0"/>
        <w:rPr>
          <w:szCs w:val="21"/>
        </w:rPr>
      </w:pPr>
      <w:r>
        <w:rPr>
          <w:rFonts w:hint="eastAsia"/>
          <w:szCs w:val="21"/>
        </w:rPr>
        <w:t>1</w:t>
      </w:r>
      <w:r w:rsidR="004D668F">
        <w:rPr>
          <w:szCs w:val="21"/>
        </w:rPr>
        <w:t>8</w:t>
      </w:r>
      <w:r>
        <w:rPr>
          <w:rFonts w:hint="eastAsia"/>
          <w:szCs w:val="21"/>
        </w:rPr>
        <w:t>、</w:t>
      </w:r>
      <w:r w:rsidRPr="00623FD6">
        <w:rPr>
          <w:rFonts w:hint="eastAsia"/>
          <w:szCs w:val="21"/>
        </w:rPr>
        <w:t>传输方式</w:t>
      </w:r>
      <w:r>
        <w:rPr>
          <w:rFonts w:hint="eastAsia"/>
          <w:szCs w:val="21"/>
        </w:rPr>
        <w:t>：</w:t>
      </w:r>
      <w:r w:rsidRPr="00623FD6">
        <w:rPr>
          <w:szCs w:val="21"/>
        </w:rPr>
        <w:t>无线传输</w:t>
      </w:r>
    </w:p>
    <w:p w:rsidR="00301D47" w:rsidRDefault="00301D47" w:rsidP="00301D47">
      <w:pPr>
        <w:widowControl w:val="0"/>
        <w:rPr>
          <w:szCs w:val="21"/>
        </w:rPr>
      </w:pPr>
      <w:r>
        <w:rPr>
          <w:rFonts w:hint="eastAsia"/>
          <w:szCs w:val="21"/>
        </w:rPr>
        <w:t>▲</w:t>
      </w:r>
      <w:r w:rsidR="004D668F">
        <w:rPr>
          <w:szCs w:val="21"/>
        </w:rPr>
        <w:t>19</w:t>
      </w:r>
      <w:r>
        <w:rPr>
          <w:rFonts w:hint="eastAsia"/>
          <w:szCs w:val="21"/>
        </w:rPr>
        <w:t>、</w:t>
      </w:r>
      <w:r w:rsidR="00623FD6" w:rsidRPr="00623FD6">
        <w:rPr>
          <w:rFonts w:hint="eastAsia"/>
          <w:szCs w:val="21"/>
        </w:rPr>
        <w:t>传输距离</w:t>
      </w:r>
      <w:r>
        <w:rPr>
          <w:rFonts w:hint="eastAsia"/>
          <w:szCs w:val="21"/>
        </w:rPr>
        <w:t>：</w:t>
      </w:r>
      <w:r w:rsidR="00623FD6" w:rsidRPr="00623FD6">
        <w:rPr>
          <w:szCs w:val="21"/>
        </w:rPr>
        <w:t>0~20 米</w:t>
      </w:r>
    </w:p>
    <w:p w:rsidR="008321C5" w:rsidRDefault="008321C5" w:rsidP="00301D47">
      <w:pPr>
        <w:widowControl w:val="0"/>
        <w:rPr>
          <w:szCs w:val="21"/>
        </w:rPr>
      </w:pPr>
    </w:p>
    <w:p w:rsidR="006264A7" w:rsidRDefault="00891CD3" w:rsidP="00623FD6">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B914BF" w:rsidRPr="00B914BF" w:rsidRDefault="00B914BF" w:rsidP="00B914BF">
      <w:pPr>
        <w:tabs>
          <w:tab w:val="left" w:pos="5760"/>
        </w:tabs>
        <w:spacing w:line="360" w:lineRule="auto"/>
        <w:rPr>
          <w:szCs w:val="21"/>
        </w:rPr>
      </w:pPr>
      <w:r w:rsidRPr="00B914BF">
        <w:rPr>
          <w:szCs w:val="21"/>
        </w:rPr>
        <w:t>1、交货时间：合同签订后</w:t>
      </w:r>
      <w:r w:rsidR="00D26363">
        <w:rPr>
          <w:szCs w:val="21"/>
        </w:rPr>
        <w:t>60</w:t>
      </w:r>
      <w:r w:rsidRPr="00B914BF">
        <w:rPr>
          <w:szCs w:val="21"/>
        </w:rPr>
        <w:t>天内完成。整机出厂日期为最新。货物必须原装原厂，未使用过的全新设备。</w:t>
      </w:r>
    </w:p>
    <w:p w:rsidR="00B914BF" w:rsidRPr="00B914BF" w:rsidRDefault="00B914BF" w:rsidP="00B914BF">
      <w:pPr>
        <w:tabs>
          <w:tab w:val="left" w:pos="5760"/>
        </w:tabs>
        <w:spacing w:line="360" w:lineRule="auto"/>
        <w:rPr>
          <w:szCs w:val="21"/>
        </w:rPr>
      </w:pPr>
      <w:r w:rsidRPr="00B914BF">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sidRPr="00B914BF">
        <w:rPr>
          <w:rFonts w:hint="eastAsia"/>
          <w:szCs w:val="21"/>
        </w:rPr>
        <w:t>累计经济损失超过合同总价的</w:t>
      </w:r>
      <w:r w:rsidRPr="00B914BF">
        <w:rPr>
          <w:szCs w:val="21"/>
        </w:rPr>
        <w:t>5%时，甲方有权不予支付尾款，乙方同时须承担修复好设备的责任，如尾款不能弥补给甲方造成的经济损失，乙方还应继续赔偿甲方的全部经济损失。</w:t>
      </w:r>
    </w:p>
    <w:p w:rsidR="00B914BF" w:rsidRPr="00B914BF" w:rsidRDefault="00B914BF" w:rsidP="00B914BF">
      <w:pPr>
        <w:tabs>
          <w:tab w:val="left" w:pos="5760"/>
        </w:tabs>
        <w:spacing w:line="360" w:lineRule="auto"/>
        <w:rPr>
          <w:szCs w:val="21"/>
        </w:rPr>
      </w:pPr>
      <w:r w:rsidRPr="00B914BF">
        <w:rPr>
          <w:szCs w:val="21"/>
        </w:rPr>
        <w:lastRenderedPageBreak/>
        <w:t>3、质保期：设备验收合格后</w:t>
      </w:r>
      <w:r>
        <w:rPr>
          <w:rFonts w:hint="eastAsia"/>
          <w:szCs w:val="21"/>
        </w:rPr>
        <w:t>主机</w:t>
      </w:r>
      <w:r w:rsidRPr="00B914BF">
        <w:rPr>
          <w:szCs w:val="21"/>
        </w:rPr>
        <w:t>原厂质保不少于</w:t>
      </w:r>
      <w:r w:rsidR="000471BD">
        <w:rPr>
          <w:szCs w:val="21"/>
        </w:rPr>
        <w:t>1</w:t>
      </w:r>
      <w:r w:rsidRPr="00B914BF">
        <w:rPr>
          <w:szCs w:val="21"/>
        </w:rPr>
        <w:t>年。</w:t>
      </w:r>
      <w:r>
        <w:rPr>
          <w:rFonts w:hint="eastAsia"/>
          <w:szCs w:val="21"/>
        </w:rPr>
        <w:t>其他配件原厂质保不少于1年。</w:t>
      </w:r>
      <w:r w:rsidRPr="00B914BF">
        <w:rPr>
          <w:szCs w:val="21"/>
        </w:rPr>
        <w:t>质保期外提供终身维修服务，软件终身免费升级。</w:t>
      </w:r>
    </w:p>
    <w:p w:rsidR="00B914BF" w:rsidRPr="00B914BF" w:rsidRDefault="00B914BF" w:rsidP="00B914BF">
      <w:pPr>
        <w:tabs>
          <w:tab w:val="left" w:pos="5760"/>
        </w:tabs>
        <w:spacing w:line="360" w:lineRule="auto"/>
        <w:rPr>
          <w:szCs w:val="21"/>
        </w:rPr>
      </w:pPr>
      <w:r w:rsidRPr="00B914BF">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B914BF" w:rsidRPr="00B914BF" w:rsidRDefault="00B914BF" w:rsidP="00B914BF">
      <w:pPr>
        <w:tabs>
          <w:tab w:val="left" w:pos="5760"/>
        </w:tabs>
        <w:spacing w:line="360" w:lineRule="auto"/>
        <w:rPr>
          <w:szCs w:val="21"/>
        </w:rPr>
      </w:pPr>
      <w:r w:rsidRPr="00B914BF">
        <w:rPr>
          <w:szCs w:val="21"/>
        </w:rPr>
        <w:t>5、维修保证：</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3）维修配件的更换：要求为原厂配件，如需更换配件，需采购人单位签字确认。投标人所提供的备件必须是原厂的合格零备件，零备件具有原厂出库单/报关单等证明文件。</w:t>
      </w:r>
    </w:p>
    <w:p w:rsidR="00B914BF" w:rsidRPr="00B914BF" w:rsidRDefault="00B914BF" w:rsidP="00B914BF">
      <w:pPr>
        <w:tabs>
          <w:tab w:val="left" w:pos="5760"/>
        </w:tabs>
        <w:spacing w:line="360" w:lineRule="auto"/>
        <w:rPr>
          <w:szCs w:val="21"/>
        </w:rPr>
      </w:pPr>
      <w:r w:rsidRPr="00B914BF">
        <w:rPr>
          <w:szCs w:val="21"/>
        </w:rPr>
        <w:t>6、质保期内保养：</w:t>
      </w:r>
    </w:p>
    <w:p w:rsidR="00B914BF" w:rsidRPr="00B914BF" w:rsidRDefault="00B914BF" w:rsidP="00B914BF">
      <w:pPr>
        <w:tabs>
          <w:tab w:val="left" w:pos="5760"/>
        </w:tabs>
        <w:spacing w:line="360" w:lineRule="auto"/>
        <w:rPr>
          <w:szCs w:val="21"/>
        </w:rPr>
      </w:pPr>
      <w:r w:rsidRPr="00B914BF">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C10F7E">
        <w:rPr>
          <w:szCs w:val="21"/>
        </w:rPr>
        <w:t>2</w:t>
      </w:r>
      <w:r w:rsidRPr="00B914BF">
        <w:rPr>
          <w:szCs w:val="21"/>
        </w:rPr>
        <w:t>次。</w:t>
      </w:r>
    </w:p>
    <w:p w:rsidR="00B914BF" w:rsidRPr="00B914BF" w:rsidRDefault="00B914BF" w:rsidP="00B914BF">
      <w:pPr>
        <w:tabs>
          <w:tab w:val="left" w:pos="5760"/>
        </w:tabs>
        <w:spacing w:line="360" w:lineRule="auto"/>
        <w:rPr>
          <w:szCs w:val="21"/>
        </w:rPr>
      </w:pPr>
      <w:r w:rsidRPr="00B914BF">
        <w:rPr>
          <w:szCs w:val="21"/>
        </w:rPr>
        <w:t>2）可对我院工程技术人员进行培训，以便及时处理简单故障保证设备正常使用。</w:t>
      </w:r>
    </w:p>
    <w:p w:rsidR="00B914BF" w:rsidRPr="00B914BF" w:rsidRDefault="00B914BF" w:rsidP="00B914BF">
      <w:pPr>
        <w:tabs>
          <w:tab w:val="left" w:pos="5760"/>
        </w:tabs>
        <w:spacing w:line="360" w:lineRule="auto"/>
        <w:rPr>
          <w:szCs w:val="21"/>
        </w:rPr>
      </w:pPr>
      <w:r w:rsidRPr="00B914BF">
        <w:rPr>
          <w:szCs w:val="21"/>
        </w:rPr>
        <w:t>3）保修期内提供不限次数现场维修，免费更换所含备件及耗材。</w:t>
      </w:r>
    </w:p>
    <w:p w:rsidR="00B914BF" w:rsidRPr="00B914BF" w:rsidRDefault="00B914BF" w:rsidP="00B914BF">
      <w:pPr>
        <w:tabs>
          <w:tab w:val="left" w:pos="5760"/>
        </w:tabs>
        <w:spacing w:line="360" w:lineRule="auto"/>
        <w:rPr>
          <w:szCs w:val="21"/>
        </w:rPr>
      </w:pPr>
      <w:r w:rsidRPr="00B914BF">
        <w:rPr>
          <w:szCs w:val="21"/>
        </w:rPr>
        <w:t>7、免费提供设备的系统软件及硬件的安全性改版升级和技术支持。</w:t>
      </w:r>
    </w:p>
    <w:p w:rsidR="00B914BF" w:rsidRPr="00B914BF" w:rsidRDefault="00B914BF" w:rsidP="00B914BF">
      <w:pPr>
        <w:tabs>
          <w:tab w:val="left" w:pos="5760"/>
        </w:tabs>
        <w:spacing w:line="360" w:lineRule="auto"/>
        <w:rPr>
          <w:szCs w:val="21"/>
        </w:rPr>
      </w:pPr>
      <w:r w:rsidRPr="00B914BF">
        <w:rPr>
          <w:szCs w:val="21"/>
        </w:rPr>
        <w:lastRenderedPageBreak/>
        <w:t>8、验收标准：供方提供的商品必须符合我国最新颁布的与之相关的技术规范与标准，同时必须满足招标书中所列全部规格、型号、具体配置、技术条件及功能要求和供方承诺的其它指标。</w:t>
      </w:r>
    </w:p>
    <w:p w:rsidR="00B914BF" w:rsidRPr="00B914BF" w:rsidRDefault="00B914BF" w:rsidP="00B914BF">
      <w:pPr>
        <w:tabs>
          <w:tab w:val="left" w:pos="5760"/>
        </w:tabs>
        <w:spacing w:line="360" w:lineRule="auto"/>
        <w:rPr>
          <w:szCs w:val="21"/>
        </w:rPr>
      </w:pPr>
      <w:r w:rsidRPr="00B914BF">
        <w:rPr>
          <w:szCs w:val="21"/>
        </w:rPr>
        <w:t>9、货物到达需方地址至验收合格期间，由供应商负责保管，若因保管不当造成的质量问题，供应商应负责修理，同时费用由供应商承担。</w:t>
      </w:r>
    </w:p>
    <w:p w:rsidR="00B914BF" w:rsidRPr="00B914BF" w:rsidRDefault="00B914BF" w:rsidP="00B914BF">
      <w:pPr>
        <w:tabs>
          <w:tab w:val="left" w:pos="5760"/>
        </w:tabs>
        <w:spacing w:line="360" w:lineRule="auto"/>
        <w:rPr>
          <w:szCs w:val="21"/>
        </w:rPr>
      </w:pPr>
      <w:r w:rsidRPr="00B914BF">
        <w:rPr>
          <w:szCs w:val="21"/>
        </w:rPr>
        <w:t>10、提供质保期满后的年维保价格,包括具体维保内容、常用/易损配件价格等（单独报价不含在投标总价内）。</w:t>
      </w:r>
    </w:p>
    <w:p w:rsidR="00B914BF" w:rsidRPr="00B914BF" w:rsidRDefault="00B914BF" w:rsidP="00B914BF">
      <w:pPr>
        <w:tabs>
          <w:tab w:val="left" w:pos="5760"/>
        </w:tabs>
        <w:spacing w:line="360" w:lineRule="auto"/>
        <w:rPr>
          <w:szCs w:val="21"/>
        </w:rPr>
      </w:pPr>
      <w:r w:rsidRPr="00B914BF">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B914BF" w:rsidRPr="00B914BF" w:rsidRDefault="00B914BF" w:rsidP="00B914BF">
      <w:pPr>
        <w:tabs>
          <w:tab w:val="left" w:pos="5760"/>
        </w:tabs>
        <w:spacing w:line="360" w:lineRule="auto"/>
        <w:rPr>
          <w:szCs w:val="21"/>
        </w:rPr>
      </w:pPr>
      <w:r w:rsidRPr="00B914BF">
        <w:rPr>
          <w:szCs w:val="21"/>
        </w:rPr>
        <w:t>12、如果采购人需要，供应商应当承诺：</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1）投标系统、投标产品能免费与南京市口腔医院集成平台或相关业务系统对接。</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2）如果接入第三方系统产生费用，该费用由中标人承担。</w:t>
      </w:r>
    </w:p>
    <w:p w:rsidR="00B914BF" w:rsidRPr="00B914BF" w:rsidRDefault="00B914BF" w:rsidP="00B914BF">
      <w:pPr>
        <w:tabs>
          <w:tab w:val="left" w:pos="5760"/>
        </w:tabs>
        <w:spacing w:line="360" w:lineRule="auto"/>
        <w:rPr>
          <w:szCs w:val="21"/>
        </w:rPr>
      </w:pPr>
      <w:r w:rsidRPr="00B914BF">
        <w:rPr>
          <w:rFonts w:hint="eastAsia"/>
          <w:szCs w:val="21"/>
        </w:rPr>
        <w:t>注：星标内容和商务要求不允许负偏离。</w:t>
      </w: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6264A7">
        <w:tc>
          <w:tcPr>
            <w:tcW w:w="817"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bl>
    <w:p w:rsidR="006264A7" w:rsidRDefault="006264A7">
      <w:pPr>
        <w:tabs>
          <w:tab w:val="left" w:pos="5760"/>
        </w:tabs>
        <w:spacing w:line="360" w:lineRule="auto"/>
        <w:rPr>
          <w:rFonts w:ascii="Arial" w:hAnsi="Arial" w:cs="Arial"/>
          <w:color w:val="000000"/>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6264A7">
        <w:tc>
          <w:tcPr>
            <w:tcW w:w="67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bl>
    <w:p w:rsidR="006264A7" w:rsidRDefault="006264A7">
      <w:pPr>
        <w:autoSpaceDE w:val="0"/>
        <w:autoSpaceDN w:val="0"/>
        <w:adjustRightInd w:val="0"/>
        <w:spacing w:line="240" w:lineRule="atLeast"/>
        <w:outlineLvl w:val="0"/>
        <w:rPr>
          <w:b/>
          <w:bCs/>
          <w:sz w:val="32"/>
          <w:szCs w:val="32"/>
        </w:rPr>
      </w:pPr>
    </w:p>
    <w:p w:rsidR="007C3654" w:rsidRDefault="007C3654">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891CD3">
      <w:pPr>
        <w:widowControl w:val="0"/>
        <w:numPr>
          <w:ilvl w:val="0"/>
          <w:numId w:val="1"/>
        </w:numPr>
        <w:spacing w:line="360" w:lineRule="auto"/>
        <w:jc w:val="both"/>
        <w:rPr>
          <w:sz w:val="28"/>
          <w:szCs w:val="28"/>
        </w:rPr>
      </w:pPr>
      <w:r>
        <w:rPr>
          <w:rFonts w:hint="eastAsia"/>
          <w:sz w:val="28"/>
          <w:szCs w:val="28"/>
        </w:rPr>
        <w:t>开标一览表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6264A7" w:rsidRDefault="00891CD3">
      <w:pPr>
        <w:widowControl w:val="0"/>
        <w:numPr>
          <w:ilvl w:val="0"/>
          <w:numId w:val="1"/>
        </w:numPr>
        <w:spacing w:line="360" w:lineRule="auto"/>
        <w:jc w:val="both"/>
        <w:rPr>
          <w:sz w:val="28"/>
          <w:szCs w:val="28"/>
        </w:rPr>
      </w:pPr>
      <w:r>
        <w:rPr>
          <w:rFonts w:hint="eastAsia"/>
          <w:sz w:val="28"/>
          <w:szCs w:val="28"/>
        </w:rPr>
        <w:t>应答项目核心产品及主要产品一览表</w:t>
      </w:r>
    </w:p>
    <w:p w:rsidR="006264A7" w:rsidRDefault="00891CD3">
      <w:pPr>
        <w:widowControl w:val="0"/>
        <w:numPr>
          <w:ilvl w:val="0"/>
          <w:numId w:val="1"/>
        </w:numPr>
        <w:spacing w:line="360" w:lineRule="auto"/>
        <w:jc w:val="both"/>
        <w:rPr>
          <w:sz w:val="28"/>
          <w:szCs w:val="28"/>
        </w:rPr>
      </w:pPr>
      <w:r>
        <w:rPr>
          <w:rFonts w:hint="eastAsia"/>
          <w:sz w:val="28"/>
          <w:szCs w:val="28"/>
        </w:rPr>
        <w:t>应答项目供货一览表</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891CD3">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264A7" w:rsidRDefault="00891CD3">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6264A7" w:rsidRDefault="00891CD3">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6264A7" w:rsidRDefault="00891CD3">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6264A7" w:rsidRDefault="00891CD3">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其他证明材料及文件：（如果应答人认为需要提供的话）</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FE9" w:rsidRDefault="00A60FE9" w:rsidP="008906EA">
      <w:r>
        <w:separator/>
      </w:r>
    </w:p>
  </w:endnote>
  <w:endnote w:type="continuationSeparator" w:id="0">
    <w:p w:rsidR="00A60FE9" w:rsidRDefault="00A60FE9" w:rsidP="0089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FE9" w:rsidRDefault="00A60FE9" w:rsidP="008906EA">
      <w:r>
        <w:separator/>
      </w:r>
    </w:p>
  </w:footnote>
  <w:footnote w:type="continuationSeparator" w:id="0">
    <w:p w:rsidR="00A60FE9" w:rsidRDefault="00A60FE9" w:rsidP="008906E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471BD"/>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1E7C"/>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E5352"/>
    <w:rsid w:val="001F5650"/>
    <w:rsid w:val="001F76FC"/>
    <w:rsid w:val="001F7C86"/>
    <w:rsid w:val="00204126"/>
    <w:rsid w:val="00222B63"/>
    <w:rsid w:val="00223CB9"/>
    <w:rsid w:val="00226CF1"/>
    <w:rsid w:val="00243615"/>
    <w:rsid w:val="0024550B"/>
    <w:rsid w:val="00254B97"/>
    <w:rsid w:val="00265A7F"/>
    <w:rsid w:val="002665B0"/>
    <w:rsid w:val="00280E15"/>
    <w:rsid w:val="0028440E"/>
    <w:rsid w:val="00285174"/>
    <w:rsid w:val="00285D91"/>
    <w:rsid w:val="00293EBC"/>
    <w:rsid w:val="0029485F"/>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1D47"/>
    <w:rsid w:val="00302A39"/>
    <w:rsid w:val="00302DEA"/>
    <w:rsid w:val="00310FD0"/>
    <w:rsid w:val="00312331"/>
    <w:rsid w:val="00314298"/>
    <w:rsid w:val="003177DD"/>
    <w:rsid w:val="0031783B"/>
    <w:rsid w:val="0032499A"/>
    <w:rsid w:val="00324B12"/>
    <w:rsid w:val="00325412"/>
    <w:rsid w:val="00325946"/>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46DDB"/>
    <w:rsid w:val="00451540"/>
    <w:rsid w:val="004536F2"/>
    <w:rsid w:val="00462757"/>
    <w:rsid w:val="00463D66"/>
    <w:rsid w:val="004651E9"/>
    <w:rsid w:val="00465C0C"/>
    <w:rsid w:val="00471910"/>
    <w:rsid w:val="00477C8C"/>
    <w:rsid w:val="00486628"/>
    <w:rsid w:val="0049255D"/>
    <w:rsid w:val="00492CF1"/>
    <w:rsid w:val="00496D5D"/>
    <w:rsid w:val="004A2779"/>
    <w:rsid w:val="004D02C6"/>
    <w:rsid w:val="004D3B87"/>
    <w:rsid w:val="004D668F"/>
    <w:rsid w:val="004E4984"/>
    <w:rsid w:val="004F2A9D"/>
    <w:rsid w:val="004F54F5"/>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3FD6"/>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77D10"/>
    <w:rsid w:val="0069037B"/>
    <w:rsid w:val="00692140"/>
    <w:rsid w:val="00697159"/>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2132D"/>
    <w:rsid w:val="008218C6"/>
    <w:rsid w:val="0082484B"/>
    <w:rsid w:val="008321C5"/>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AE6"/>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DC3"/>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1A84"/>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0FE9"/>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0AF3"/>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10F7E"/>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5E54"/>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0E6E"/>
    <w:rsid w:val="00D12F1D"/>
    <w:rsid w:val="00D13F81"/>
    <w:rsid w:val="00D1787B"/>
    <w:rsid w:val="00D26363"/>
    <w:rsid w:val="00D36C8A"/>
    <w:rsid w:val="00D43636"/>
    <w:rsid w:val="00D4638B"/>
    <w:rsid w:val="00D616B5"/>
    <w:rsid w:val="00D649A9"/>
    <w:rsid w:val="00D65174"/>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1FAF"/>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15E5"/>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D6D46"/>
    <w:rsid w:val="00FF2237"/>
    <w:rsid w:val="00FF3815"/>
    <w:rsid w:val="00FF42B1"/>
    <w:rsid w:val="00FF6AE5"/>
    <w:rsid w:val="00FF7674"/>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3E49D5"/>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EDF51-33E3-4392-AE63-41B03C039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15</Pages>
  <Words>1069</Words>
  <Characters>6099</Characters>
  <Application>Microsoft Office Word</Application>
  <DocSecurity>0</DocSecurity>
  <Lines>50</Lines>
  <Paragraphs>14</Paragraphs>
  <ScaleCrop>false</ScaleCrop>
  <Company>MS</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5</cp:revision>
  <dcterms:created xsi:type="dcterms:W3CDTF">2024-08-02T02:11:00Z</dcterms:created>
  <dcterms:modified xsi:type="dcterms:W3CDTF">2024-09-02T06:21:00Z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