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50593C">
      <w:pPr>
        <w:autoSpaceDE w:val="0"/>
        <w:autoSpaceDN w:val="0"/>
        <w:adjustRightInd w:val="0"/>
        <w:jc w:val="center"/>
        <w:outlineLvl w:val="0"/>
        <w:rPr>
          <w:rFonts w:ascii="黑体" w:eastAsia="黑体"/>
          <w:color w:val="000000"/>
          <w:sz w:val="100"/>
          <w:szCs w:val="100"/>
          <w:lang w:val="zh-CN"/>
        </w:rPr>
      </w:pPr>
      <w:r>
        <w:rPr>
          <w:rFonts w:hint="eastAsia" w:ascii="黑体" w:eastAsia="黑体"/>
          <w:color w:val="000000"/>
          <w:sz w:val="100"/>
          <w:szCs w:val="100"/>
          <w:lang w:val="zh-CN"/>
        </w:rPr>
        <w:t>竞争性比选采购</w:t>
      </w:r>
    </w:p>
    <w:p w14:paraId="417C3986">
      <w:pPr>
        <w:autoSpaceDE w:val="0"/>
        <w:autoSpaceDN w:val="0"/>
        <w:adjustRightInd w:val="0"/>
        <w:rPr>
          <w:rFonts w:ascii="黑体" w:eastAsia="黑体"/>
          <w:color w:val="000000"/>
          <w:sz w:val="32"/>
          <w:szCs w:val="32"/>
          <w:lang w:val="zh-CN"/>
        </w:rPr>
      </w:pPr>
    </w:p>
    <w:p w14:paraId="55B7A4A4">
      <w:pPr>
        <w:autoSpaceDE w:val="0"/>
        <w:autoSpaceDN w:val="0"/>
        <w:adjustRightInd w:val="0"/>
        <w:rPr>
          <w:rFonts w:ascii="黑体" w:eastAsia="黑体"/>
          <w:color w:val="000000"/>
          <w:sz w:val="32"/>
          <w:szCs w:val="32"/>
          <w:lang w:val="zh-CN"/>
        </w:rPr>
      </w:pPr>
    </w:p>
    <w:p w14:paraId="0134150D">
      <w:pPr>
        <w:autoSpaceDE w:val="0"/>
        <w:autoSpaceDN w:val="0"/>
        <w:adjustRightInd w:val="0"/>
        <w:rPr>
          <w:rFonts w:ascii="黑体" w:eastAsia="黑体"/>
          <w:color w:val="000000"/>
          <w:sz w:val="32"/>
          <w:szCs w:val="32"/>
          <w:lang w:val="zh-CN"/>
        </w:rPr>
      </w:pPr>
    </w:p>
    <w:tbl>
      <w:tblPr>
        <w:tblStyle w:val="55"/>
        <w:tblpPr w:leftFromText="180" w:rightFromText="180" w:vertAnchor="text" w:horzAnchor="margin" w:tblpXSpec="right" w:tblpY="321"/>
        <w:tblW w:w="0" w:type="auto"/>
        <w:tblInd w:w="0" w:type="dxa"/>
        <w:tblLayout w:type="fixed"/>
        <w:tblCellMar>
          <w:top w:w="0" w:type="dxa"/>
          <w:left w:w="0" w:type="dxa"/>
          <w:bottom w:w="0" w:type="dxa"/>
          <w:right w:w="0" w:type="dxa"/>
        </w:tblCellMar>
      </w:tblPr>
      <w:tblGrid>
        <w:gridCol w:w="9610"/>
      </w:tblGrid>
      <w:tr w14:paraId="4E039BD2">
        <w:tblPrEx>
          <w:tblCellMar>
            <w:top w:w="0" w:type="dxa"/>
            <w:left w:w="0" w:type="dxa"/>
            <w:bottom w:w="0" w:type="dxa"/>
            <w:right w:w="0" w:type="dxa"/>
          </w:tblCellMar>
        </w:tblPrEx>
        <w:trPr>
          <w:trHeight w:val="2336" w:hRule="atLeast"/>
        </w:trPr>
        <w:tc>
          <w:tcPr>
            <w:tcW w:w="9610" w:type="dxa"/>
            <w:tcBorders>
              <w:top w:val="nil"/>
              <w:left w:val="nil"/>
              <w:bottom w:val="nil"/>
              <w:right w:val="nil"/>
            </w:tcBorders>
          </w:tcPr>
          <w:p w14:paraId="461855A9">
            <w:pPr>
              <w:autoSpaceDE w:val="0"/>
              <w:autoSpaceDN w:val="0"/>
              <w:adjustRightInd w:val="0"/>
              <w:ind w:firstLine="1980" w:firstLineChars="450"/>
              <w:jc w:val="center"/>
              <w:rPr>
                <w:rFonts w:ascii="黑体" w:eastAsia="黑体"/>
                <w:color w:val="000000"/>
                <w:sz w:val="44"/>
                <w:szCs w:val="44"/>
                <w:lang w:val="zh-CN"/>
              </w:rPr>
            </w:pPr>
          </w:p>
          <w:p w14:paraId="2E9B083E">
            <w:pPr>
              <w:autoSpaceDE w:val="0"/>
              <w:autoSpaceDN w:val="0"/>
              <w:adjustRightInd w:val="0"/>
              <w:ind w:firstLine="1980" w:firstLineChars="450"/>
              <w:jc w:val="center"/>
              <w:rPr>
                <w:rFonts w:ascii="黑体" w:eastAsia="黑体"/>
                <w:color w:val="000000"/>
                <w:sz w:val="44"/>
                <w:szCs w:val="44"/>
                <w:lang w:val="zh-CN"/>
              </w:rPr>
            </w:pPr>
          </w:p>
          <w:p w14:paraId="0C97FB48">
            <w:pPr>
              <w:autoSpaceDE w:val="0"/>
              <w:autoSpaceDN w:val="0"/>
              <w:adjustRightInd w:val="0"/>
              <w:ind w:left="1080" w:leftChars="450" w:firstLine="1320" w:firstLineChars="300"/>
              <w:rPr>
                <w:rFonts w:ascii="黑体" w:eastAsia="黑体"/>
                <w:color w:val="000000"/>
                <w:sz w:val="44"/>
                <w:szCs w:val="44"/>
                <w:lang w:val="zh-CN"/>
              </w:rPr>
            </w:pPr>
            <w:r>
              <w:rPr>
                <w:rFonts w:hint="eastAsia" w:ascii="黑体" w:eastAsia="黑体"/>
                <w:color w:val="000000"/>
                <w:sz w:val="44"/>
                <w:szCs w:val="44"/>
                <w:lang w:val="zh-CN"/>
              </w:rPr>
              <w:t>项目编号：</w:t>
            </w:r>
            <w:r>
              <w:rPr>
                <w:rFonts w:ascii="黑体" w:eastAsia="黑体"/>
                <w:color w:val="000000"/>
                <w:sz w:val="44"/>
                <w:szCs w:val="44"/>
                <w:lang w:val="zh-CN"/>
              </w:rPr>
              <w:t>NJKQ-2024CG059</w:t>
            </w:r>
          </w:p>
          <w:p w14:paraId="3D8FBAF2">
            <w:pPr>
              <w:autoSpaceDE w:val="0"/>
              <w:autoSpaceDN w:val="0"/>
              <w:adjustRightInd w:val="0"/>
              <w:ind w:firstLine="2640" w:firstLineChars="600"/>
              <w:rPr>
                <w:rFonts w:ascii="黑体" w:eastAsia="黑体"/>
                <w:color w:val="000000"/>
                <w:sz w:val="44"/>
                <w:szCs w:val="44"/>
                <w:lang w:val="zh-CN"/>
              </w:rPr>
            </w:pPr>
            <w:r>
              <w:rPr>
                <w:rFonts w:hint="eastAsia" w:ascii="黑体" w:eastAsia="黑体"/>
                <w:color w:val="000000"/>
                <w:sz w:val="44"/>
                <w:szCs w:val="44"/>
                <w:lang w:val="zh-CN"/>
              </w:rPr>
              <w:t>项目名称：电动根管马达</w:t>
            </w:r>
          </w:p>
        </w:tc>
      </w:tr>
    </w:tbl>
    <w:p w14:paraId="7B7DB32F">
      <w:pPr>
        <w:jc w:val="center"/>
        <w:rPr>
          <w:rFonts w:ascii="黑体" w:eastAsia="黑体"/>
          <w:color w:val="000000"/>
          <w:sz w:val="44"/>
          <w:szCs w:val="44"/>
          <w:lang w:val="zh-CN"/>
        </w:rPr>
      </w:pPr>
    </w:p>
    <w:p w14:paraId="2050017F">
      <w:pPr>
        <w:autoSpaceDE w:val="0"/>
        <w:autoSpaceDN w:val="0"/>
        <w:adjustRightInd w:val="0"/>
        <w:rPr>
          <w:rFonts w:ascii="黑体" w:eastAsia="黑体"/>
          <w:color w:val="000000"/>
          <w:sz w:val="32"/>
          <w:szCs w:val="32"/>
          <w:lang w:val="zh-CN"/>
        </w:rPr>
      </w:pPr>
    </w:p>
    <w:p w14:paraId="38561C82">
      <w:pPr>
        <w:autoSpaceDE w:val="0"/>
        <w:autoSpaceDN w:val="0"/>
        <w:adjustRightInd w:val="0"/>
        <w:rPr>
          <w:rFonts w:ascii="黑体" w:eastAsia="黑体"/>
          <w:color w:val="000000"/>
          <w:sz w:val="32"/>
          <w:szCs w:val="32"/>
          <w:lang w:val="zh-CN"/>
        </w:rPr>
      </w:pPr>
    </w:p>
    <w:p w14:paraId="5A9089FB">
      <w:pPr>
        <w:autoSpaceDE w:val="0"/>
        <w:autoSpaceDN w:val="0"/>
        <w:adjustRightInd w:val="0"/>
        <w:rPr>
          <w:rFonts w:ascii="黑体" w:eastAsia="黑体"/>
          <w:color w:val="000000"/>
          <w:sz w:val="32"/>
          <w:szCs w:val="32"/>
          <w:lang w:val="zh-CN"/>
        </w:rPr>
      </w:pPr>
    </w:p>
    <w:p w14:paraId="760A4B74">
      <w:pPr>
        <w:autoSpaceDE w:val="0"/>
        <w:autoSpaceDN w:val="0"/>
        <w:adjustRightInd w:val="0"/>
        <w:rPr>
          <w:rFonts w:ascii="黑体" w:eastAsia="黑体"/>
          <w:color w:val="000000"/>
          <w:sz w:val="32"/>
          <w:szCs w:val="32"/>
          <w:lang w:val="zh-CN"/>
        </w:rPr>
      </w:pPr>
    </w:p>
    <w:p w14:paraId="03FDA937">
      <w:pPr>
        <w:autoSpaceDE w:val="0"/>
        <w:autoSpaceDN w:val="0"/>
        <w:adjustRightInd w:val="0"/>
        <w:rPr>
          <w:rFonts w:ascii="黑体" w:eastAsia="黑体"/>
          <w:color w:val="000000"/>
          <w:sz w:val="32"/>
          <w:szCs w:val="32"/>
          <w:lang w:val="zh-CN"/>
        </w:rPr>
      </w:pPr>
    </w:p>
    <w:p w14:paraId="35515110">
      <w:pPr>
        <w:autoSpaceDE w:val="0"/>
        <w:autoSpaceDN w:val="0"/>
        <w:adjustRightInd w:val="0"/>
        <w:jc w:val="center"/>
        <w:outlineLvl w:val="0"/>
        <w:rPr>
          <w:rFonts w:ascii="黑体" w:eastAsia="黑体"/>
          <w:color w:val="000000"/>
          <w:sz w:val="44"/>
          <w:szCs w:val="44"/>
          <w:lang w:val="zh-CN"/>
        </w:rPr>
      </w:pPr>
      <w:r>
        <w:rPr>
          <w:rFonts w:hint="eastAsia" w:ascii="黑体" w:eastAsia="黑体"/>
          <w:color w:val="000000"/>
          <w:sz w:val="44"/>
          <w:szCs w:val="44"/>
          <w:lang w:val="zh-CN"/>
        </w:rPr>
        <w:t>南京市口腔医院采购中心</w:t>
      </w:r>
    </w:p>
    <w:p w14:paraId="0B9FA17E">
      <w:pPr>
        <w:autoSpaceDE w:val="0"/>
        <w:autoSpaceDN w:val="0"/>
        <w:adjustRightInd w:val="0"/>
        <w:jc w:val="center"/>
        <w:rPr>
          <w:rFonts w:ascii="黑体" w:eastAsia="黑体"/>
          <w:color w:val="000000"/>
          <w:sz w:val="44"/>
          <w:szCs w:val="44"/>
          <w:lang w:val="zh-CN"/>
        </w:rPr>
      </w:pPr>
    </w:p>
    <w:p w14:paraId="0603079D">
      <w:pPr>
        <w:autoSpaceDE w:val="0"/>
        <w:autoSpaceDN w:val="0"/>
        <w:adjustRightInd w:val="0"/>
        <w:jc w:val="center"/>
        <w:rPr>
          <w:rFonts w:ascii="黑体" w:eastAsia="黑体"/>
          <w:color w:val="000000"/>
          <w:sz w:val="36"/>
          <w:szCs w:val="36"/>
          <w:lang w:val="zh-CN"/>
        </w:rPr>
      </w:pPr>
      <w:r>
        <w:rPr>
          <w:rFonts w:hint="eastAsia" w:ascii="黑体" w:eastAsia="黑体"/>
          <w:color w:val="000000"/>
          <w:sz w:val="44"/>
          <w:szCs w:val="44"/>
          <w:lang w:val="zh-CN"/>
        </w:rPr>
        <w:t>二O二四年八月</w:t>
      </w:r>
      <w:r>
        <w:rPr>
          <w:rFonts w:ascii="黑体" w:eastAsia="黑体"/>
          <w:color w:val="000000"/>
          <w:sz w:val="44"/>
          <w:szCs w:val="44"/>
          <w:lang w:val="zh-CN"/>
        </w:rPr>
        <w:br w:type="page"/>
      </w:r>
      <w:r>
        <w:rPr>
          <w:rFonts w:hint="eastAsia" w:ascii="黑体" w:eastAsia="黑体"/>
          <w:color w:val="000000"/>
          <w:sz w:val="36"/>
          <w:szCs w:val="36"/>
          <w:lang w:val="zh-CN"/>
        </w:rPr>
        <w:t>第一章</w:t>
      </w:r>
      <w:r>
        <w:rPr>
          <w:rFonts w:ascii="黑体" w:eastAsia="黑体"/>
          <w:color w:val="000000"/>
          <w:sz w:val="36"/>
          <w:szCs w:val="36"/>
          <w:lang w:val="zh-CN"/>
        </w:rPr>
        <w:t xml:space="preserve">  </w:t>
      </w:r>
      <w:r>
        <w:rPr>
          <w:rFonts w:hint="eastAsia" w:ascii="黑体" w:eastAsia="黑体"/>
          <w:color w:val="000000"/>
          <w:sz w:val="36"/>
          <w:szCs w:val="36"/>
          <w:lang w:val="zh-CN"/>
        </w:rPr>
        <w:t xml:space="preserve">采购邀请  </w:t>
      </w:r>
    </w:p>
    <w:p w14:paraId="3D47C549">
      <w:pPr>
        <w:autoSpaceDE w:val="0"/>
        <w:autoSpaceDN w:val="0"/>
        <w:adjustRightInd w:val="0"/>
        <w:ind w:firstLine="420"/>
        <w:rPr>
          <w:color w:val="000000"/>
          <w:szCs w:val="21"/>
          <w:lang w:val="zh-CN"/>
        </w:rPr>
      </w:pPr>
    </w:p>
    <w:p w14:paraId="056864A7">
      <w:pPr>
        <w:rPr>
          <w:color w:val="000000"/>
          <w:szCs w:val="21"/>
        </w:rPr>
      </w:pPr>
      <w:r>
        <w:rPr>
          <w:rFonts w:hint="eastAsia"/>
          <w:color w:val="000000"/>
          <w:szCs w:val="21"/>
        </w:rPr>
        <w:t>南京市口腔医院就电动根管马达项目进行竞争性比选采购，有关事宜公告如下：</w:t>
      </w:r>
    </w:p>
    <w:p w14:paraId="10EA1A0F">
      <w:pPr>
        <w:rPr>
          <w:color w:val="000000"/>
          <w:szCs w:val="21"/>
        </w:rPr>
      </w:pPr>
      <w:r>
        <w:rPr>
          <w:rFonts w:hint="eastAsia"/>
          <w:color w:val="000000"/>
          <w:szCs w:val="21"/>
        </w:rPr>
        <w:t>一、采购项目信息：</w:t>
      </w:r>
    </w:p>
    <w:p w14:paraId="7FF67E8C">
      <w:pPr>
        <w:rPr>
          <w:color w:val="000000"/>
          <w:szCs w:val="21"/>
        </w:rPr>
      </w:pPr>
      <w:r>
        <w:rPr>
          <w:rFonts w:hint="eastAsia"/>
          <w:color w:val="000000"/>
          <w:szCs w:val="21"/>
        </w:rPr>
        <w:t>1.项目编号：NJKQ-2024CG059</w:t>
      </w:r>
    </w:p>
    <w:p w14:paraId="2E61BD8B">
      <w:pPr>
        <w:rPr>
          <w:color w:val="000000"/>
          <w:szCs w:val="21"/>
        </w:rPr>
      </w:pPr>
      <w:r>
        <w:rPr>
          <w:rFonts w:hint="eastAsia"/>
          <w:color w:val="000000"/>
          <w:szCs w:val="21"/>
        </w:rPr>
        <w:t>2.项目名称：电动根管马达</w:t>
      </w:r>
    </w:p>
    <w:p w14:paraId="76B13A8F">
      <w:pPr>
        <w:rPr>
          <w:color w:val="000000"/>
          <w:szCs w:val="21"/>
        </w:rPr>
      </w:pPr>
      <w:r>
        <w:rPr>
          <w:rFonts w:hint="eastAsia"/>
          <w:color w:val="000000"/>
          <w:szCs w:val="21"/>
        </w:rPr>
        <w:t>3.采购项目用途、数量、简要技术要求等：详见采购文件</w:t>
      </w:r>
    </w:p>
    <w:p w14:paraId="08208194">
      <w:pPr>
        <w:rPr>
          <w:color w:val="000000"/>
          <w:szCs w:val="21"/>
        </w:rPr>
      </w:pPr>
      <w:r>
        <w:rPr>
          <w:rFonts w:hint="eastAsia"/>
          <w:color w:val="000000"/>
          <w:szCs w:val="21"/>
        </w:rPr>
        <w:t xml:space="preserve">4.采购项目内容: </w:t>
      </w:r>
    </w:p>
    <w:p w14:paraId="6217C788">
      <w:pPr>
        <w:rPr>
          <w:color w:val="000000"/>
          <w:szCs w:val="21"/>
        </w:rPr>
      </w:pPr>
    </w:p>
    <w:tbl>
      <w:tblPr>
        <w:tblStyle w:val="55"/>
        <w:tblW w:w="0" w:type="auto"/>
        <w:jc w:val="center"/>
        <w:tblLayout w:type="autofit"/>
        <w:tblCellMar>
          <w:top w:w="0" w:type="dxa"/>
          <w:left w:w="0" w:type="dxa"/>
          <w:bottom w:w="0" w:type="dxa"/>
          <w:right w:w="0" w:type="dxa"/>
        </w:tblCellMar>
      </w:tblPr>
      <w:tblGrid>
        <w:gridCol w:w="823"/>
        <w:gridCol w:w="3141"/>
        <w:gridCol w:w="987"/>
        <w:gridCol w:w="1271"/>
        <w:gridCol w:w="1123"/>
      </w:tblGrid>
      <w:tr w14:paraId="66FA0F73">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14:paraId="454E9229">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序号</w:t>
            </w:r>
          </w:p>
        </w:tc>
        <w:tc>
          <w:tcPr>
            <w:tcW w:w="3141" w:type="dxa"/>
            <w:tcBorders>
              <w:top w:val="single" w:color="auto" w:sz="8" w:space="0"/>
              <w:left w:val="single" w:color="auto" w:sz="8" w:space="0"/>
              <w:bottom w:val="single" w:color="auto" w:sz="8" w:space="0"/>
              <w:right w:val="single" w:color="auto" w:sz="8" w:space="0"/>
            </w:tcBorders>
            <w:vAlign w:val="center"/>
          </w:tcPr>
          <w:p w14:paraId="7249FBFE">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名</w:t>
            </w:r>
            <w:r>
              <w:rPr>
                <w:rFonts w:ascii="微软雅黑" w:hAnsi="微软雅黑" w:eastAsia="微软雅黑"/>
                <w:color w:val="000000"/>
                <w:szCs w:val="21"/>
              </w:rPr>
              <w:t>   </w:t>
            </w:r>
            <w:r>
              <w:rPr>
                <w:rFonts w:hint="eastAsia" w:ascii="微软雅黑" w:hAnsi="微软雅黑" w:eastAsia="微软雅黑"/>
                <w:color w:val="000000"/>
                <w:szCs w:val="21"/>
              </w:rPr>
              <w:t>称</w:t>
            </w:r>
          </w:p>
        </w:tc>
        <w:tc>
          <w:tcPr>
            <w:tcW w:w="987" w:type="dxa"/>
            <w:tcBorders>
              <w:top w:val="single" w:color="auto" w:sz="8" w:space="0"/>
              <w:left w:val="single" w:color="auto" w:sz="8" w:space="0"/>
              <w:bottom w:val="single" w:color="auto" w:sz="8" w:space="0"/>
              <w:right w:val="single" w:color="auto" w:sz="8" w:space="0"/>
            </w:tcBorders>
            <w:vAlign w:val="center"/>
          </w:tcPr>
          <w:p w14:paraId="1B553BF5">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数量</w:t>
            </w:r>
          </w:p>
        </w:tc>
        <w:tc>
          <w:tcPr>
            <w:tcW w:w="1271" w:type="dxa"/>
            <w:tcBorders>
              <w:top w:val="single" w:color="auto" w:sz="8" w:space="0"/>
              <w:left w:val="single" w:color="auto" w:sz="8" w:space="0"/>
              <w:bottom w:val="single" w:color="auto" w:sz="8" w:space="0"/>
              <w:right w:val="single" w:color="auto" w:sz="8" w:space="0"/>
            </w:tcBorders>
            <w:vAlign w:val="center"/>
          </w:tcPr>
          <w:p w14:paraId="2FE9E312">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总价</w:t>
            </w:r>
            <w:r>
              <w:rPr>
                <w:rFonts w:ascii="微软雅黑" w:hAnsi="微软雅黑" w:eastAsia="微软雅黑"/>
                <w:color w:val="000000"/>
                <w:szCs w:val="21"/>
              </w:rPr>
              <w:t>(</w:t>
            </w:r>
            <w:r>
              <w:rPr>
                <w:rFonts w:hint="eastAsia" w:ascii="微软雅黑" w:hAnsi="微软雅黑" w:eastAsia="微软雅黑"/>
                <w:color w:val="000000"/>
                <w:szCs w:val="21"/>
              </w:rPr>
              <w:t>万元</w:t>
            </w:r>
            <w:r>
              <w:rPr>
                <w:rFonts w:ascii="微软雅黑" w:hAnsi="微软雅黑" w:eastAsia="微软雅黑"/>
                <w:color w:val="000000"/>
                <w:szCs w:val="21"/>
              </w:rPr>
              <w:t>)</w:t>
            </w:r>
          </w:p>
        </w:tc>
        <w:tc>
          <w:tcPr>
            <w:tcW w:w="1123" w:type="dxa"/>
            <w:tcBorders>
              <w:top w:val="single" w:color="auto" w:sz="8" w:space="0"/>
              <w:left w:val="single" w:color="auto" w:sz="8" w:space="0"/>
              <w:bottom w:val="single" w:color="auto" w:sz="8" w:space="0"/>
              <w:right w:val="single" w:color="auto" w:sz="8" w:space="0"/>
            </w:tcBorders>
            <w:vAlign w:val="center"/>
          </w:tcPr>
          <w:p w14:paraId="3AB904CD">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是否接受进口</w:t>
            </w:r>
          </w:p>
        </w:tc>
      </w:tr>
      <w:tr w14:paraId="0ED238E8">
        <w:tblPrEx>
          <w:tblCellMar>
            <w:top w:w="0" w:type="dxa"/>
            <w:left w:w="0" w:type="dxa"/>
            <w:bottom w:w="0" w:type="dxa"/>
            <w:right w:w="0" w:type="dxa"/>
          </w:tblCellMar>
        </w:tblPrEx>
        <w:trPr>
          <w:trHeight w:val="428" w:hRule="atLeast"/>
          <w:jc w:val="center"/>
        </w:trPr>
        <w:tc>
          <w:tcPr>
            <w:tcW w:w="823" w:type="dxa"/>
            <w:tcBorders>
              <w:top w:val="single" w:color="auto" w:sz="8" w:space="0"/>
              <w:left w:val="single" w:color="auto" w:sz="8" w:space="0"/>
              <w:bottom w:val="single" w:color="auto" w:sz="8" w:space="0"/>
              <w:right w:val="single" w:color="auto" w:sz="8" w:space="0"/>
            </w:tcBorders>
            <w:vAlign w:val="center"/>
          </w:tcPr>
          <w:p w14:paraId="222FACF5">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3141" w:type="dxa"/>
            <w:tcBorders>
              <w:top w:val="single" w:color="auto" w:sz="8" w:space="0"/>
              <w:left w:val="single" w:color="auto" w:sz="8" w:space="0"/>
              <w:bottom w:val="single" w:color="auto" w:sz="8" w:space="0"/>
              <w:right w:val="single" w:color="auto" w:sz="8" w:space="0"/>
            </w:tcBorders>
            <w:vAlign w:val="center"/>
          </w:tcPr>
          <w:p w14:paraId="1A0B085A">
            <w:pPr>
              <w:spacing w:line="340" w:lineRule="exact"/>
              <w:jc w:val="center"/>
              <w:rPr>
                <w:rFonts w:ascii="微软雅黑" w:hAnsi="微软雅黑" w:eastAsia="微软雅黑"/>
                <w:color w:val="000000"/>
                <w:szCs w:val="21"/>
              </w:rPr>
            </w:pPr>
            <w:r>
              <w:rPr>
                <w:rFonts w:hint="eastAsia"/>
                <w:color w:val="000000"/>
                <w:szCs w:val="21"/>
              </w:rPr>
              <w:t>电动根管马达</w:t>
            </w:r>
          </w:p>
        </w:tc>
        <w:tc>
          <w:tcPr>
            <w:tcW w:w="987" w:type="dxa"/>
            <w:tcBorders>
              <w:top w:val="single" w:color="auto" w:sz="8" w:space="0"/>
              <w:left w:val="single" w:color="auto" w:sz="8" w:space="0"/>
              <w:bottom w:val="single" w:color="auto" w:sz="8" w:space="0"/>
              <w:right w:val="single" w:color="auto" w:sz="8" w:space="0"/>
            </w:tcBorders>
            <w:vAlign w:val="center"/>
          </w:tcPr>
          <w:p w14:paraId="344C13E7">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4</w:t>
            </w:r>
          </w:p>
        </w:tc>
        <w:tc>
          <w:tcPr>
            <w:tcW w:w="1271" w:type="dxa"/>
            <w:tcBorders>
              <w:top w:val="single" w:color="auto" w:sz="8" w:space="0"/>
              <w:left w:val="single" w:color="auto" w:sz="8" w:space="0"/>
              <w:bottom w:val="single" w:color="auto" w:sz="8" w:space="0"/>
              <w:right w:val="single" w:color="auto" w:sz="8" w:space="0"/>
            </w:tcBorders>
            <w:vAlign w:val="center"/>
          </w:tcPr>
          <w:p w14:paraId="65A44907">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7.2</w:t>
            </w:r>
          </w:p>
        </w:tc>
        <w:tc>
          <w:tcPr>
            <w:tcW w:w="1123" w:type="dxa"/>
            <w:tcBorders>
              <w:top w:val="single" w:color="auto" w:sz="8" w:space="0"/>
              <w:left w:val="single" w:color="auto" w:sz="8" w:space="0"/>
              <w:bottom w:val="single" w:color="auto" w:sz="8" w:space="0"/>
              <w:right w:val="single" w:color="auto" w:sz="8" w:space="0"/>
            </w:tcBorders>
            <w:vAlign w:val="center"/>
          </w:tcPr>
          <w:p w14:paraId="6A926FA7">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是</w:t>
            </w:r>
          </w:p>
        </w:tc>
      </w:tr>
    </w:tbl>
    <w:p w14:paraId="31DDCA97">
      <w:pPr>
        <w:rPr>
          <w:color w:val="000000"/>
          <w:szCs w:val="21"/>
        </w:rPr>
      </w:pPr>
    </w:p>
    <w:p w14:paraId="24B1C013">
      <w:pPr>
        <w:rPr>
          <w:color w:val="000000"/>
          <w:szCs w:val="21"/>
        </w:rPr>
      </w:pPr>
      <w:r>
        <w:rPr>
          <w:rFonts w:hint="eastAsia"/>
          <w:color w:val="000000"/>
          <w:szCs w:val="21"/>
        </w:rPr>
        <w:t>三、报名截止时间：</w:t>
      </w:r>
    </w:p>
    <w:p w14:paraId="52225BBD">
      <w:pPr>
        <w:rPr>
          <w:b/>
          <w:color w:val="333333"/>
          <w:szCs w:val="21"/>
          <w:lang w:bidi="ar"/>
        </w:rPr>
      </w:pPr>
      <w:r>
        <w:rPr>
          <w:rFonts w:hint="eastAsia"/>
          <w:b/>
          <w:color w:val="333333"/>
          <w:szCs w:val="21"/>
          <w:lang w:bidi="ar"/>
        </w:rPr>
        <w:t>202</w:t>
      </w:r>
      <w:r>
        <w:rPr>
          <w:b/>
          <w:color w:val="333333"/>
          <w:szCs w:val="21"/>
          <w:lang w:bidi="ar"/>
        </w:rPr>
        <w:t>4-8-</w:t>
      </w:r>
      <w:r>
        <w:rPr>
          <w:rFonts w:hint="eastAsia"/>
          <w:b/>
          <w:color w:val="333333"/>
          <w:szCs w:val="21"/>
          <w:lang w:val="en-US" w:eastAsia="zh-CN" w:bidi="ar"/>
        </w:rPr>
        <w:t>14</w:t>
      </w:r>
      <w:r>
        <w:rPr>
          <w:b/>
          <w:color w:val="333333"/>
          <w:szCs w:val="21"/>
          <w:lang w:bidi="ar"/>
        </w:rPr>
        <w:t xml:space="preserve"> </w:t>
      </w:r>
      <w:r>
        <w:rPr>
          <w:rFonts w:hint="eastAsia"/>
          <w:b/>
          <w:color w:val="333333"/>
          <w:szCs w:val="21"/>
          <w:lang w:bidi="ar"/>
        </w:rPr>
        <w:t xml:space="preserve">     17:00</w:t>
      </w:r>
    </w:p>
    <w:p w14:paraId="0B263C67">
      <w:pPr>
        <w:rPr>
          <w:color w:val="000000"/>
          <w:szCs w:val="21"/>
        </w:rPr>
      </w:pPr>
      <w:r>
        <w:rPr>
          <w:rFonts w:hint="eastAsia"/>
          <w:color w:val="000000"/>
          <w:szCs w:val="21"/>
        </w:rPr>
        <w:t>报名联系人姓名：王妍  联系电话：025-8362016</w:t>
      </w:r>
      <w:r>
        <w:rPr>
          <w:color w:val="000000"/>
          <w:szCs w:val="21"/>
        </w:rPr>
        <w:t>4</w:t>
      </w:r>
    </w:p>
    <w:p w14:paraId="54E7ED9E">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14:paraId="6093BB0F">
      <w:pPr>
        <w:rPr>
          <w:b/>
          <w:color w:val="000000"/>
          <w:sz w:val="22"/>
          <w:szCs w:val="22"/>
        </w:rPr>
      </w:pPr>
      <w:r>
        <w:rPr>
          <w:rFonts w:hint="eastAsia"/>
          <w:b/>
          <w:color w:val="000000"/>
          <w:szCs w:val="21"/>
        </w:rPr>
        <w:t>医院纪检监督电话</w:t>
      </w:r>
      <w:r>
        <w:rPr>
          <w:rFonts w:hint="eastAsia"/>
          <w:b/>
          <w:color w:val="000000"/>
          <w:sz w:val="22"/>
          <w:szCs w:val="22"/>
        </w:rPr>
        <w:t>：025-83620316</w:t>
      </w:r>
    </w:p>
    <w:p w14:paraId="1E7C2789">
      <w:pPr>
        <w:rPr>
          <w:b/>
          <w:color w:val="000000"/>
          <w:sz w:val="22"/>
          <w:szCs w:val="22"/>
        </w:rPr>
      </w:pPr>
    </w:p>
    <w:p w14:paraId="1C057AA1">
      <w:pPr>
        <w:rPr>
          <w:color w:val="000000"/>
          <w:szCs w:val="21"/>
        </w:rPr>
      </w:pPr>
      <w:r>
        <w:rPr>
          <w:rFonts w:hint="eastAsia"/>
          <w:color w:val="000000"/>
          <w:szCs w:val="21"/>
        </w:rPr>
        <w:t>四、提交响应文件:</w:t>
      </w:r>
    </w:p>
    <w:p w14:paraId="193E2D62">
      <w:pPr>
        <w:rPr>
          <w:color w:val="000000"/>
          <w:szCs w:val="21"/>
        </w:rPr>
      </w:pPr>
      <w:r>
        <w:rPr>
          <w:rFonts w:hint="eastAsia"/>
          <w:color w:val="000000"/>
          <w:szCs w:val="21"/>
        </w:rPr>
        <w:t>提交响应文件开始时间：202</w:t>
      </w:r>
      <w:r>
        <w:rPr>
          <w:color w:val="000000"/>
          <w:szCs w:val="21"/>
        </w:rPr>
        <w:t>4-8-</w:t>
      </w:r>
      <w:r>
        <w:rPr>
          <w:rFonts w:hint="eastAsia"/>
          <w:color w:val="000000"/>
          <w:szCs w:val="21"/>
          <w:lang w:val="en-US" w:eastAsia="zh-CN"/>
        </w:rPr>
        <w:t>15</w:t>
      </w:r>
      <w:r>
        <w:rPr>
          <w:color w:val="000000"/>
          <w:szCs w:val="21"/>
        </w:rPr>
        <w:t xml:space="preserve"> </w:t>
      </w:r>
      <w:r>
        <w:rPr>
          <w:rFonts w:hint="eastAsia"/>
          <w:color w:val="000000"/>
          <w:szCs w:val="21"/>
          <w:lang w:val="en-US" w:eastAsia="zh-CN"/>
        </w:rPr>
        <w:t>8</w:t>
      </w:r>
      <w:r>
        <w:rPr>
          <w:rFonts w:hint="eastAsia"/>
          <w:color w:val="000000"/>
          <w:szCs w:val="21"/>
        </w:rPr>
        <w:t>：</w:t>
      </w:r>
      <w:r>
        <w:rPr>
          <w:color w:val="000000"/>
          <w:szCs w:val="21"/>
        </w:rPr>
        <w:t>00</w:t>
      </w:r>
    </w:p>
    <w:p w14:paraId="015FD99A">
      <w:pPr>
        <w:rPr>
          <w:color w:val="000000"/>
          <w:szCs w:val="21"/>
        </w:rPr>
      </w:pPr>
      <w:r>
        <w:rPr>
          <w:rFonts w:hint="eastAsia"/>
          <w:color w:val="000000"/>
          <w:szCs w:val="21"/>
        </w:rPr>
        <w:t>提交响应文件截止时间：202</w:t>
      </w:r>
      <w:r>
        <w:rPr>
          <w:color w:val="000000"/>
          <w:szCs w:val="21"/>
        </w:rPr>
        <w:t>4-8-</w:t>
      </w:r>
      <w:r>
        <w:rPr>
          <w:rFonts w:hint="eastAsia"/>
          <w:color w:val="000000"/>
          <w:szCs w:val="21"/>
          <w:lang w:val="en-US" w:eastAsia="zh-CN"/>
        </w:rPr>
        <w:t>15</w:t>
      </w:r>
      <w:r>
        <w:rPr>
          <w:color w:val="000000"/>
          <w:szCs w:val="21"/>
        </w:rPr>
        <w:t xml:space="preserve"> </w:t>
      </w:r>
      <w:r>
        <w:rPr>
          <w:rFonts w:hint="eastAsia"/>
          <w:color w:val="000000"/>
          <w:szCs w:val="21"/>
          <w:lang w:val="en-US" w:eastAsia="zh-CN"/>
        </w:rPr>
        <w:t>8</w:t>
      </w:r>
      <w:r>
        <w:rPr>
          <w:rFonts w:hint="eastAsia"/>
          <w:color w:val="000000"/>
          <w:szCs w:val="21"/>
        </w:rPr>
        <w:t>：</w:t>
      </w:r>
      <w:r>
        <w:rPr>
          <w:color w:val="000000"/>
          <w:szCs w:val="21"/>
        </w:rPr>
        <w:t xml:space="preserve">25 </w:t>
      </w:r>
    </w:p>
    <w:p w14:paraId="552BA9FB">
      <w:pPr>
        <w:rPr>
          <w:color w:val="000000"/>
          <w:szCs w:val="21"/>
        </w:rPr>
      </w:pPr>
      <w:r>
        <w:rPr>
          <w:rFonts w:hint="eastAsia"/>
          <w:color w:val="000000"/>
          <w:szCs w:val="21"/>
        </w:rPr>
        <w:t>提交响应文件地点：南京市口腔医院2号楼9楼902办公室</w:t>
      </w:r>
    </w:p>
    <w:p w14:paraId="0724F581">
      <w:pPr>
        <w:rPr>
          <w:color w:val="000000"/>
          <w:szCs w:val="21"/>
        </w:rPr>
      </w:pPr>
    </w:p>
    <w:p w14:paraId="2FEB0359">
      <w:pPr>
        <w:rPr>
          <w:color w:val="000000"/>
          <w:szCs w:val="21"/>
        </w:rPr>
      </w:pPr>
      <w:r>
        <w:rPr>
          <w:rFonts w:hint="eastAsia"/>
          <w:color w:val="000000"/>
          <w:szCs w:val="21"/>
        </w:rPr>
        <w:t>五、采购时间和地点</w:t>
      </w:r>
    </w:p>
    <w:p w14:paraId="65EC2A9F">
      <w:pPr>
        <w:rPr>
          <w:color w:val="000000"/>
          <w:szCs w:val="21"/>
        </w:rPr>
      </w:pPr>
      <w:r>
        <w:rPr>
          <w:rFonts w:hint="eastAsia"/>
          <w:color w:val="000000"/>
          <w:szCs w:val="21"/>
        </w:rPr>
        <w:t>时间：202</w:t>
      </w:r>
      <w:r>
        <w:rPr>
          <w:color w:val="000000"/>
          <w:szCs w:val="21"/>
        </w:rPr>
        <w:t>4-8-</w:t>
      </w:r>
      <w:r>
        <w:rPr>
          <w:rFonts w:hint="eastAsia"/>
          <w:color w:val="000000"/>
          <w:szCs w:val="21"/>
          <w:lang w:val="en-US" w:eastAsia="zh-CN"/>
        </w:rPr>
        <w:t>15</w:t>
      </w:r>
      <w:bookmarkStart w:id="2" w:name="_GoBack"/>
      <w:bookmarkEnd w:id="2"/>
      <w:r>
        <w:rPr>
          <w:color w:val="000000"/>
          <w:szCs w:val="21"/>
        </w:rPr>
        <w:t xml:space="preserve"> </w:t>
      </w:r>
      <w:r>
        <w:rPr>
          <w:rFonts w:hint="eastAsia"/>
          <w:color w:val="000000"/>
          <w:szCs w:val="21"/>
          <w:lang w:val="en-US" w:eastAsia="zh-CN"/>
        </w:rPr>
        <w:t>8</w:t>
      </w:r>
      <w:r>
        <w:rPr>
          <w:rFonts w:hint="eastAsia"/>
          <w:color w:val="000000"/>
          <w:szCs w:val="21"/>
        </w:rPr>
        <w:t>：</w:t>
      </w:r>
      <w:r>
        <w:rPr>
          <w:color w:val="000000"/>
          <w:szCs w:val="21"/>
        </w:rPr>
        <w:t xml:space="preserve">30 </w:t>
      </w:r>
    </w:p>
    <w:p w14:paraId="302C05EE">
      <w:pPr>
        <w:rPr>
          <w:color w:val="000000"/>
          <w:szCs w:val="21"/>
          <w:lang w:val="zh-CN"/>
        </w:rPr>
      </w:pPr>
      <w:r>
        <w:rPr>
          <w:rFonts w:hint="eastAsia"/>
          <w:color w:val="000000"/>
          <w:szCs w:val="21"/>
        </w:rPr>
        <w:t>地点：南京市中央路30号南京市口腔医院2号楼9楼903会议室</w:t>
      </w:r>
    </w:p>
    <w:p w14:paraId="23EC5215">
      <w:pPr>
        <w:autoSpaceDE w:val="0"/>
        <w:autoSpaceDN w:val="0"/>
        <w:adjustRightInd w:val="0"/>
        <w:jc w:val="center"/>
        <w:rPr>
          <w:color w:val="000000"/>
          <w:szCs w:val="21"/>
          <w:lang w:val="zh-CN"/>
        </w:rPr>
      </w:pPr>
    </w:p>
    <w:p w14:paraId="3C15A235">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14:paraId="24FC9609">
      <w:pPr>
        <w:rPr>
          <w:b/>
          <w:bCs/>
          <w:color w:val="FF0000"/>
          <w:sz w:val="22"/>
          <w:szCs w:val="22"/>
          <w:lang w:bidi="ar"/>
        </w:rPr>
      </w:pPr>
      <w:r>
        <w:rPr>
          <w:rFonts w:hint="eastAsia"/>
          <w:b/>
          <w:bCs/>
          <w:color w:val="FF0000"/>
          <w:sz w:val="22"/>
          <w:szCs w:val="22"/>
          <w:lang w:bidi="ar"/>
        </w:rPr>
        <w:t xml:space="preserve">    2、应答文件报价超预算者视为无效应答。</w:t>
      </w:r>
    </w:p>
    <w:p w14:paraId="09149564">
      <w:pPr>
        <w:ind w:firstLine="441"/>
        <w:rPr>
          <w:b/>
          <w:bCs/>
          <w:color w:val="FF0000"/>
          <w:sz w:val="22"/>
          <w:szCs w:val="22"/>
          <w:lang w:bidi="ar"/>
        </w:rPr>
      </w:pPr>
      <w:r>
        <w:rPr>
          <w:rFonts w:hint="eastAsia"/>
          <w:b/>
          <w:bCs/>
          <w:color w:val="FF0000"/>
          <w:sz w:val="22"/>
          <w:szCs w:val="22"/>
          <w:lang w:bidi="ar"/>
        </w:rPr>
        <w:t>3、资质证明文件不得缺项。</w:t>
      </w:r>
    </w:p>
    <w:p w14:paraId="75B3C0B1">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14:paraId="0BF43C51">
      <w:pPr>
        <w:pageBreakBefore/>
        <w:autoSpaceDE w:val="0"/>
        <w:autoSpaceDN w:val="0"/>
        <w:adjustRightInd w:val="0"/>
        <w:jc w:val="center"/>
        <w:rPr>
          <w:rFonts w:ascii="黑体" w:eastAsia="黑体"/>
          <w:b/>
          <w:color w:val="000000"/>
          <w:sz w:val="36"/>
          <w:szCs w:val="36"/>
        </w:rPr>
      </w:pPr>
      <w:r>
        <w:rPr>
          <w:rFonts w:hint="eastAsia" w:ascii="黑体" w:eastAsia="黑体"/>
          <w:b/>
          <w:color w:val="000000"/>
          <w:sz w:val="36"/>
          <w:szCs w:val="36"/>
        </w:rPr>
        <w:t>第二章 评标标准</w:t>
      </w:r>
    </w:p>
    <w:tbl>
      <w:tblPr>
        <w:tblStyle w:val="55"/>
        <w:tblW w:w="10220" w:type="dxa"/>
        <w:tblInd w:w="0" w:type="dxa"/>
        <w:tblLayout w:type="autofit"/>
        <w:tblCellMar>
          <w:top w:w="0" w:type="dxa"/>
          <w:left w:w="108" w:type="dxa"/>
          <w:bottom w:w="0" w:type="dxa"/>
          <w:right w:w="108" w:type="dxa"/>
        </w:tblCellMar>
      </w:tblPr>
      <w:tblGrid>
        <w:gridCol w:w="620"/>
        <w:gridCol w:w="1380"/>
        <w:gridCol w:w="7260"/>
        <w:gridCol w:w="960"/>
      </w:tblGrid>
      <w:tr w14:paraId="0F434287">
        <w:tblPrEx>
          <w:tblCellMar>
            <w:top w:w="0" w:type="dxa"/>
            <w:left w:w="108" w:type="dxa"/>
            <w:bottom w:w="0" w:type="dxa"/>
            <w:right w:w="108" w:type="dxa"/>
          </w:tblCellMar>
        </w:tblPrEx>
        <w:trPr>
          <w:trHeight w:val="630" w:hRule="atLeast"/>
        </w:trPr>
        <w:tc>
          <w:tcPr>
            <w:tcW w:w="620" w:type="dxa"/>
            <w:tcBorders>
              <w:top w:val="single" w:color="auto" w:sz="4" w:space="0"/>
              <w:left w:val="single" w:color="auto" w:sz="4" w:space="0"/>
              <w:bottom w:val="single" w:color="auto" w:sz="4" w:space="0"/>
              <w:right w:val="single" w:color="auto" w:sz="4" w:space="0"/>
            </w:tcBorders>
            <w:shd w:val="clear" w:color="auto" w:fill="auto"/>
            <w:vAlign w:val="center"/>
          </w:tcPr>
          <w:p w14:paraId="33BAA633">
            <w:pPr>
              <w:jc w:val="center"/>
              <w:rPr>
                <w:color w:val="000000"/>
              </w:rPr>
            </w:pPr>
            <w:r>
              <w:rPr>
                <w:rFonts w:hint="eastAsia"/>
                <w:color w:val="000000"/>
              </w:rPr>
              <w:t>序号</w:t>
            </w:r>
          </w:p>
        </w:tc>
        <w:tc>
          <w:tcPr>
            <w:tcW w:w="1380" w:type="dxa"/>
            <w:tcBorders>
              <w:top w:val="single" w:color="auto" w:sz="4" w:space="0"/>
              <w:left w:val="nil"/>
              <w:bottom w:val="single" w:color="auto" w:sz="4" w:space="0"/>
              <w:right w:val="single" w:color="auto" w:sz="4" w:space="0"/>
            </w:tcBorders>
            <w:shd w:val="clear" w:color="auto" w:fill="auto"/>
            <w:vAlign w:val="center"/>
          </w:tcPr>
          <w:p w14:paraId="1A86C3E7">
            <w:pPr>
              <w:jc w:val="center"/>
              <w:rPr>
                <w:color w:val="000000"/>
              </w:rPr>
            </w:pPr>
            <w:r>
              <w:rPr>
                <w:rFonts w:hint="eastAsia"/>
                <w:color w:val="000000"/>
              </w:rPr>
              <w:t>评分因素</w:t>
            </w:r>
          </w:p>
        </w:tc>
        <w:tc>
          <w:tcPr>
            <w:tcW w:w="7260" w:type="dxa"/>
            <w:tcBorders>
              <w:top w:val="single" w:color="auto" w:sz="4" w:space="0"/>
              <w:left w:val="nil"/>
              <w:bottom w:val="single" w:color="auto" w:sz="4" w:space="0"/>
              <w:right w:val="single" w:color="auto" w:sz="4" w:space="0"/>
            </w:tcBorders>
            <w:shd w:val="clear" w:color="auto" w:fill="auto"/>
            <w:vAlign w:val="center"/>
          </w:tcPr>
          <w:p w14:paraId="3F16326F">
            <w:pPr>
              <w:jc w:val="center"/>
              <w:rPr>
                <w:color w:val="000000"/>
              </w:rPr>
            </w:pPr>
            <w:r>
              <w:rPr>
                <w:rFonts w:hint="eastAsia"/>
                <w:color w:val="000000"/>
              </w:rPr>
              <w:t>评审标准</w:t>
            </w:r>
          </w:p>
        </w:tc>
        <w:tc>
          <w:tcPr>
            <w:tcW w:w="960" w:type="dxa"/>
            <w:tcBorders>
              <w:top w:val="single" w:color="auto" w:sz="4" w:space="0"/>
              <w:left w:val="nil"/>
              <w:bottom w:val="single" w:color="auto" w:sz="4" w:space="0"/>
              <w:right w:val="single" w:color="auto" w:sz="4" w:space="0"/>
            </w:tcBorders>
            <w:shd w:val="clear" w:color="auto" w:fill="auto"/>
            <w:vAlign w:val="center"/>
          </w:tcPr>
          <w:p w14:paraId="5199AB08">
            <w:pPr>
              <w:jc w:val="center"/>
              <w:rPr>
                <w:color w:val="000000"/>
              </w:rPr>
            </w:pPr>
            <w:r>
              <w:rPr>
                <w:rFonts w:hint="eastAsia"/>
                <w:color w:val="000000"/>
              </w:rPr>
              <w:t>分值</w:t>
            </w:r>
          </w:p>
        </w:tc>
      </w:tr>
      <w:tr w14:paraId="06ED2C64">
        <w:tblPrEx>
          <w:tblCellMar>
            <w:top w:w="0" w:type="dxa"/>
            <w:left w:w="108" w:type="dxa"/>
            <w:bottom w:w="0" w:type="dxa"/>
            <w:right w:w="108" w:type="dxa"/>
          </w:tblCellMar>
        </w:tblPrEx>
        <w:trPr>
          <w:trHeight w:val="780" w:hRule="atLeast"/>
        </w:trPr>
        <w:tc>
          <w:tcPr>
            <w:tcW w:w="620" w:type="dxa"/>
            <w:vMerge w:val="restart"/>
            <w:tcBorders>
              <w:top w:val="nil"/>
              <w:left w:val="single" w:color="auto" w:sz="4" w:space="0"/>
              <w:bottom w:val="single" w:color="auto" w:sz="4" w:space="0"/>
              <w:right w:val="single" w:color="auto" w:sz="4" w:space="0"/>
            </w:tcBorders>
            <w:shd w:val="clear" w:color="auto" w:fill="auto"/>
            <w:vAlign w:val="center"/>
          </w:tcPr>
          <w:p w14:paraId="225BE8BF">
            <w:pPr>
              <w:jc w:val="center"/>
              <w:rPr>
                <w:color w:val="000000"/>
              </w:rPr>
            </w:pPr>
            <w:r>
              <w:rPr>
                <w:rFonts w:hint="eastAsia"/>
                <w:color w:val="000000"/>
              </w:rPr>
              <w:t>1</w:t>
            </w:r>
          </w:p>
        </w:tc>
        <w:tc>
          <w:tcPr>
            <w:tcW w:w="1380" w:type="dxa"/>
            <w:vMerge w:val="restart"/>
            <w:tcBorders>
              <w:top w:val="nil"/>
              <w:left w:val="single" w:color="auto" w:sz="4" w:space="0"/>
              <w:bottom w:val="single" w:color="auto" w:sz="4" w:space="0"/>
              <w:right w:val="single" w:color="auto" w:sz="4" w:space="0"/>
            </w:tcBorders>
            <w:shd w:val="clear" w:color="auto" w:fill="auto"/>
            <w:vAlign w:val="center"/>
          </w:tcPr>
          <w:p w14:paraId="3AFCA79A">
            <w:pPr>
              <w:jc w:val="center"/>
              <w:rPr>
                <w:color w:val="000000"/>
              </w:rPr>
            </w:pPr>
            <w:r>
              <w:rPr>
                <w:rFonts w:hint="eastAsia"/>
                <w:color w:val="000000"/>
              </w:rPr>
              <w:t>价格</w:t>
            </w:r>
          </w:p>
        </w:tc>
        <w:tc>
          <w:tcPr>
            <w:tcW w:w="7260" w:type="dxa"/>
            <w:vMerge w:val="restart"/>
            <w:tcBorders>
              <w:top w:val="nil"/>
              <w:left w:val="single" w:color="auto" w:sz="4" w:space="0"/>
              <w:bottom w:val="single" w:color="000000" w:sz="4" w:space="0"/>
              <w:right w:val="single" w:color="auto" w:sz="4" w:space="0"/>
            </w:tcBorders>
            <w:shd w:val="clear" w:color="auto" w:fill="auto"/>
            <w:vAlign w:val="center"/>
          </w:tcPr>
          <w:p w14:paraId="09B68BFA">
            <w:pPr>
              <w:rPr>
                <w:color w:val="000000"/>
              </w:rPr>
            </w:pPr>
            <w:r>
              <w:rPr>
                <w:rFonts w:hint="eastAsia"/>
                <w:color w:val="000000"/>
              </w:rPr>
              <w:t>采用低价优先法计算，即满足采购文件要求且应答价格最低的应答报价为评标基准价，其价格分为满分。</w:t>
            </w:r>
            <w:r>
              <w:rPr>
                <w:rFonts w:hint="eastAsia"/>
                <w:color w:val="000000"/>
              </w:rPr>
              <w:br w:type="textWrapping"/>
            </w:r>
            <w:r>
              <w:rPr>
                <w:rFonts w:hint="eastAsia"/>
                <w:color w:val="000000"/>
              </w:rPr>
              <w:t>其他应答人的价格分统一按照下列公式计算：应答报价得分=(评标基准价/应答报价)×30（小数点保留两位</w:t>
            </w:r>
          </w:p>
        </w:tc>
        <w:tc>
          <w:tcPr>
            <w:tcW w:w="960" w:type="dxa"/>
            <w:vMerge w:val="restart"/>
            <w:tcBorders>
              <w:top w:val="nil"/>
              <w:left w:val="single" w:color="auto" w:sz="4" w:space="0"/>
              <w:bottom w:val="single" w:color="auto" w:sz="4" w:space="0"/>
              <w:right w:val="single" w:color="auto" w:sz="4" w:space="0"/>
            </w:tcBorders>
            <w:shd w:val="clear" w:color="auto" w:fill="auto"/>
            <w:vAlign w:val="center"/>
          </w:tcPr>
          <w:p w14:paraId="3B249ECF">
            <w:pPr>
              <w:jc w:val="center"/>
              <w:rPr>
                <w:color w:val="000000"/>
              </w:rPr>
            </w:pPr>
            <w:r>
              <w:rPr>
                <w:rFonts w:hint="eastAsia"/>
                <w:color w:val="000000"/>
              </w:rPr>
              <w:t>30</w:t>
            </w:r>
          </w:p>
        </w:tc>
      </w:tr>
      <w:tr w14:paraId="711B1AFD">
        <w:tblPrEx>
          <w:tblCellMar>
            <w:top w:w="0" w:type="dxa"/>
            <w:left w:w="108" w:type="dxa"/>
            <w:bottom w:w="0" w:type="dxa"/>
            <w:right w:w="108" w:type="dxa"/>
          </w:tblCellMar>
        </w:tblPrEx>
        <w:trPr>
          <w:trHeight w:val="600" w:hRule="atLeast"/>
        </w:trPr>
        <w:tc>
          <w:tcPr>
            <w:tcW w:w="620" w:type="dxa"/>
            <w:vMerge w:val="continue"/>
            <w:tcBorders>
              <w:top w:val="nil"/>
              <w:left w:val="single" w:color="auto" w:sz="4" w:space="0"/>
              <w:bottom w:val="single" w:color="auto" w:sz="4" w:space="0"/>
              <w:right w:val="single" w:color="auto" w:sz="4" w:space="0"/>
            </w:tcBorders>
            <w:vAlign w:val="center"/>
          </w:tcPr>
          <w:p w14:paraId="53CCACDA">
            <w:pPr>
              <w:rPr>
                <w:color w:val="000000"/>
              </w:rPr>
            </w:pPr>
          </w:p>
        </w:tc>
        <w:tc>
          <w:tcPr>
            <w:tcW w:w="1380" w:type="dxa"/>
            <w:vMerge w:val="continue"/>
            <w:tcBorders>
              <w:top w:val="nil"/>
              <w:left w:val="single" w:color="auto" w:sz="4" w:space="0"/>
              <w:bottom w:val="single" w:color="auto" w:sz="4" w:space="0"/>
              <w:right w:val="single" w:color="auto" w:sz="4" w:space="0"/>
            </w:tcBorders>
            <w:vAlign w:val="center"/>
          </w:tcPr>
          <w:p w14:paraId="6E100DB2">
            <w:pPr>
              <w:rPr>
                <w:color w:val="000000"/>
              </w:rPr>
            </w:pPr>
          </w:p>
        </w:tc>
        <w:tc>
          <w:tcPr>
            <w:tcW w:w="7260" w:type="dxa"/>
            <w:vMerge w:val="continue"/>
            <w:tcBorders>
              <w:top w:val="nil"/>
              <w:left w:val="single" w:color="auto" w:sz="4" w:space="0"/>
              <w:bottom w:val="single" w:color="000000" w:sz="4" w:space="0"/>
              <w:right w:val="single" w:color="auto" w:sz="4" w:space="0"/>
            </w:tcBorders>
            <w:vAlign w:val="center"/>
          </w:tcPr>
          <w:p w14:paraId="78EA5215">
            <w:pPr>
              <w:rPr>
                <w:color w:val="000000"/>
              </w:rPr>
            </w:pPr>
          </w:p>
        </w:tc>
        <w:tc>
          <w:tcPr>
            <w:tcW w:w="960" w:type="dxa"/>
            <w:vMerge w:val="continue"/>
            <w:tcBorders>
              <w:top w:val="nil"/>
              <w:left w:val="single" w:color="auto" w:sz="4" w:space="0"/>
              <w:bottom w:val="single" w:color="auto" w:sz="4" w:space="0"/>
              <w:right w:val="single" w:color="auto" w:sz="4" w:space="0"/>
            </w:tcBorders>
            <w:vAlign w:val="center"/>
          </w:tcPr>
          <w:p w14:paraId="505BE989">
            <w:pPr>
              <w:rPr>
                <w:color w:val="000000"/>
              </w:rPr>
            </w:pPr>
          </w:p>
        </w:tc>
      </w:tr>
      <w:tr w14:paraId="79835A75">
        <w:tblPrEx>
          <w:tblCellMar>
            <w:top w:w="0" w:type="dxa"/>
            <w:left w:w="108" w:type="dxa"/>
            <w:bottom w:w="0" w:type="dxa"/>
            <w:right w:w="108" w:type="dxa"/>
          </w:tblCellMar>
        </w:tblPrEx>
        <w:trPr>
          <w:trHeight w:val="1065" w:hRule="atLeast"/>
        </w:trPr>
        <w:tc>
          <w:tcPr>
            <w:tcW w:w="620" w:type="dxa"/>
            <w:tcBorders>
              <w:top w:val="nil"/>
              <w:left w:val="single" w:color="auto" w:sz="4" w:space="0"/>
              <w:bottom w:val="single" w:color="auto" w:sz="4" w:space="0"/>
              <w:right w:val="single" w:color="auto" w:sz="4" w:space="0"/>
            </w:tcBorders>
            <w:shd w:val="clear" w:color="auto" w:fill="auto"/>
            <w:vAlign w:val="center"/>
          </w:tcPr>
          <w:p w14:paraId="37E73D2B">
            <w:pPr>
              <w:jc w:val="center"/>
              <w:rPr>
                <w:color w:val="000000"/>
              </w:rPr>
            </w:pPr>
            <w:r>
              <w:rPr>
                <w:rFonts w:hint="eastAsia"/>
                <w:color w:val="000000"/>
              </w:rPr>
              <w:t>2</w:t>
            </w:r>
          </w:p>
        </w:tc>
        <w:tc>
          <w:tcPr>
            <w:tcW w:w="1380" w:type="dxa"/>
            <w:tcBorders>
              <w:top w:val="nil"/>
              <w:left w:val="nil"/>
              <w:bottom w:val="single" w:color="auto" w:sz="4" w:space="0"/>
              <w:right w:val="single" w:color="auto" w:sz="4" w:space="0"/>
            </w:tcBorders>
            <w:shd w:val="clear" w:color="auto" w:fill="auto"/>
            <w:vAlign w:val="center"/>
          </w:tcPr>
          <w:p w14:paraId="3D226BC5">
            <w:pPr>
              <w:jc w:val="center"/>
              <w:rPr>
                <w:color w:val="000000"/>
              </w:rPr>
            </w:pPr>
            <w:r>
              <w:rPr>
                <w:rFonts w:hint="eastAsia"/>
                <w:color w:val="000000"/>
              </w:rPr>
              <w:t>技术</w:t>
            </w:r>
          </w:p>
        </w:tc>
        <w:tc>
          <w:tcPr>
            <w:tcW w:w="7260" w:type="dxa"/>
            <w:tcBorders>
              <w:top w:val="nil"/>
              <w:left w:val="nil"/>
              <w:bottom w:val="single" w:color="auto" w:sz="4" w:space="0"/>
              <w:right w:val="single" w:color="auto" w:sz="4" w:space="0"/>
            </w:tcBorders>
            <w:shd w:val="clear" w:color="auto" w:fill="auto"/>
            <w:vAlign w:val="center"/>
          </w:tcPr>
          <w:p w14:paraId="6C8D338A">
            <w:pPr>
              <w:rPr>
                <w:color w:val="000000"/>
              </w:rPr>
            </w:pPr>
            <w:r>
              <w:rPr>
                <w:rFonts w:hint="eastAsia"/>
                <w:color w:val="000000"/>
              </w:rPr>
              <w:t>设备技术参数全部满足采购要求的得满分20分；打▲号指标，如有一项负偏离将扣5分；非打▲号指标，有一项负偏离扣2分，扣完为止。</w:t>
            </w:r>
          </w:p>
        </w:tc>
        <w:tc>
          <w:tcPr>
            <w:tcW w:w="960" w:type="dxa"/>
            <w:tcBorders>
              <w:top w:val="nil"/>
              <w:left w:val="nil"/>
              <w:bottom w:val="single" w:color="auto" w:sz="4" w:space="0"/>
              <w:right w:val="single" w:color="auto" w:sz="4" w:space="0"/>
            </w:tcBorders>
            <w:shd w:val="clear" w:color="auto" w:fill="auto"/>
            <w:vAlign w:val="center"/>
          </w:tcPr>
          <w:p w14:paraId="7FFF2034">
            <w:pPr>
              <w:jc w:val="center"/>
              <w:rPr>
                <w:color w:val="000000"/>
              </w:rPr>
            </w:pPr>
            <w:r>
              <w:rPr>
                <w:rFonts w:hint="eastAsia"/>
                <w:color w:val="000000"/>
              </w:rPr>
              <w:t>20</w:t>
            </w:r>
          </w:p>
        </w:tc>
      </w:tr>
      <w:tr w14:paraId="023AF393">
        <w:tblPrEx>
          <w:tblCellMar>
            <w:top w:w="0" w:type="dxa"/>
            <w:left w:w="108" w:type="dxa"/>
            <w:bottom w:w="0" w:type="dxa"/>
            <w:right w:w="108" w:type="dxa"/>
          </w:tblCellMar>
        </w:tblPrEx>
        <w:trPr>
          <w:trHeight w:val="795" w:hRule="atLeast"/>
        </w:trPr>
        <w:tc>
          <w:tcPr>
            <w:tcW w:w="620" w:type="dxa"/>
            <w:tcBorders>
              <w:top w:val="nil"/>
              <w:left w:val="single" w:color="auto" w:sz="4" w:space="0"/>
              <w:bottom w:val="single" w:color="auto" w:sz="4" w:space="0"/>
              <w:right w:val="single" w:color="auto" w:sz="4" w:space="0"/>
            </w:tcBorders>
            <w:shd w:val="clear" w:color="auto" w:fill="auto"/>
            <w:vAlign w:val="center"/>
          </w:tcPr>
          <w:p w14:paraId="3F32262D">
            <w:pPr>
              <w:jc w:val="center"/>
              <w:rPr>
                <w:color w:val="000000"/>
              </w:rPr>
            </w:pPr>
            <w:r>
              <w:rPr>
                <w:rFonts w:hint="eastAsia"/>
                <w:color w:val="000000"/>
              </w:rPr>
              <w:t>3</w:t>
            </w:r>
          </w:p>
        </w:tc>
        <w:tc>
          <w:tcPr>
            <w:tcW w:w="1380" w:type="dxa"/>
            <w:tcBorders>
              <w:top w:val="nil"/>
              <w:left w:val="nil"/>
              <w:bottom w:val="single" w:color="auto" w:sz="4" w:space="0"/>
              <w:right w:val="single" w:color="auto" w:sz="4" w:space="0"/>
            </w:tcBorders>
            <w:shd w:val="clear" w:color="auto" w:fill="auto"/>
            <w:vAlign w:val="center"/>
          </w:tcPr>
          <w:p w14:paraId="01EF66F1">
            <w:pPr>
              <w:jc w:val="center"/>
              <w:rPr>
                <w:color w:val="000000"/>
              </w:rPr>
            </w:pPr>
            <w:r>
              <w:rPr>
                <w:rFonts w:hint="eastAsia"/>
                <w:color w:val="000000"/>
              </w:rPr>
              <w:t>业绩</w:t>
            </w:r>
          </w:p>
        </w:tc>
        <w:tc>
          <w:tcPr>
            <w:tcW w:w="7260" w:type="dxa"/>
            <w:tcBorders>
              <w:top w:val="nil"/>
              <w:left w:val="nil"/>
              <w:bottom w:val="single" w:color="auto" w:sz="4" w:space="0"/>
              <w:right w:val="single" w:color="auto" w:sz="4" w:space="0"/>
            </w:tcBorders>
            <w:shd w:val="clear" w:color="auto" w:fill="auto"/>
            <w:vAlign w:val="center"/>
          </w:tcPr>
          <w:p w14:paraId="584CCFD1">
            <w:pPr>
              <w:rPr>
                <w:color w:val="000000"/>
              </w:rPr>
            </w:pPr>
            <w:r>
              <w:rPr>
                <w:rFonts w:hint="eastAsia"/>
                <w:color w:val="000000"/>
              </w:rPr>
              <w:t>生产厂商自2</w:t>
            </w:r>
            <w:r>
              <w:rPr>
                <w:color w:val="000000"/>
              </w:rPr>
              <w:t>021</w:t>
            </w:r>
            <w:r>
              <w:rPr>
                <w:rFonts w:hint="eastAsia"/>
                <w:color w:val="000000"/>
              </w:rPr>
              <w:t>年以来具有同类项目类似单位业绩，需提供合同复印件，每提供一份得2分，满分6分。</w:t>
            </w:r>
          </w:p>
        </w:tc>
        <w:tc>
          <w:tcPr>
            <w:tcW w:w="960" w:type="dxa"/>
            <w:tcBorders>
              <w:top w:val="nil"/>
              <w:left w:val="nil"/>
              <w:bottom w:val="single" w:color="auto" w:sz="4" w:space="0"/>
              <w:right w:val="single" w:color="auto" w:sz="4" w:space="0"/>
            </w:tcBorders>
            <w:shd w:val="clear" w:color="auto" w:fill="auto"/>
            <w:vAlign w:val="center"/>
          </w:tcPr>
          <w:p w14:paraId="15CD5B79">
            <w:pPr>
              <w:jc w:val="center"/>
              <w:rPr>
                <w:color w:val="000000"/>
              </w:rPr>
            </w:pPr>
            <w:r>
              <w:rPr>
                <w:rFonts w:hint="eastAsia"/>
                <w:color w:val="000000"/>
              </w:rPr>
              <w:t>6</w:t>
            </w:r>
          </w:p>
        </w:tc>
      </w:tr>
      <w:tr w14:paraId="7F36BB4C">
        <w:tblPrEx>
          <w:tblCellMar>
            <w:top w:w="0" w:type="dxa"/>
            <w:left w:w="108" w:type="dxa"/>
            <w:bottom w:w="0" w:type="dxa"/>
            <w:right w:w="108" w:type="dxa"/>
          </w:tblCellMar>
        </w:tblPrEx>
        <w:trPr>
          <w:trHeight w:val="795" w:hRule="atLeast"/>
        </w:trPr>
        <w:tc>
          <w:tcPr>
            <w:tcW w:w="620" w:type="dxa"/>
            <w:tcBorders>
              <w:top w:val="nil"/>
              <w:left w:val="single" w:color="auto" w:sz="4" w:space="0"/>
              <w:bottom w:val="single" w:color="auto" w:sz="4" w:space="0"/>
              <w:right w:val="single" w:color="auto" w:sz="4" w:space="0"/>
            </w:tcBorders>
            <w:shd w:val="clear" w:color="auto" w:fill="auto"/>
            <w:vAlign w:val="center"/>
          </w:tcPr>
          <w:p w14:paraId="2A9EEDE0">
            <w:pPr>
              <w:jc w:val="center"/>
              <w:rPr>
                <w:color w:val="000000"/>
              </w:rPr>
            </w:pPr>
            <w:r>
              <w:rPr>
                <w:rFonts w:hint="eastAsia"/>
                <w:color w:val="000000"/>
              </w:rPr>
              <w:t>4</w:t>
            </w:r>
          </w:p>
        </w:tc>
        <w:tc>
          <w:tcPr>
            <w:tcW w:w="1380" w:type="dxa"/>
            <w:tcBorders>
              <w:top w:val="nil"/>
              <w:left w:val="nil"/>
              <w:bottom w:val="single" w:color="auto" w:sz="4" w:space="0"/>
              <w:right w:val="single" w:color="auto" w:sz="4" w:space="0"/>
            </w:tcBorders>
            <w:shd w:val="clear" w:color="auto" w:fill="auto"/>
            <w:vAlign w:val="center"/>
          </w:tcPr>
          <w:p w14:paraId="2E1868F2">
            <w:pPr>
              <w:jc w:val="center"/>
              <w:rPr>
                <w:color w:val="000000"/>
              </w:rPr>
            </w:pPr>
            <w:r>
              <w:rPr>
                <w:rFonts w:hint="eastAsia"/>
                <w:color w:val="000000"/>
              </w:rPr>
              <w:t>质保期</w:t>
            </w:r>
          </w:p>
        </w:tc>
        <w:tc>
          <w:tcPr>
            <w:tcW w:w="7260" w:type="dxa"/>
            <w:tcBorders>
              <w:top w:val="nil"/>
              <w:left w:val="nil"/>
              <w:bottom w:val="single" w:color="auto" w:sz="4" w:space="0"/>
              <w:right w:val="single" w:color="auto" w:sz="4" w:space="0"/>
            </w:tcBorders>
            <w:shd w:val="clear" w:color="auto" w:fill="auto"/>
            <w:vAlign w:val="center"/>
          </w:tcPr>
          <w:p w14:paraId="797EC9BA">
            <w:pPr>
              <w:rPr>
                <w:color w:val="000000"/>
              </w:rPr>
            </w:pPr>
            <w:r>
              <w:rPr>
                <w:rFonts w:hint="eastAsia"/>
                <w:color w:val="000000"/>
              </w:rPr>
              <w:t>在满足招标文件的基础上，每延长一年得1分，最高得4分。</w:t>
            </w:r>
          </w:p>
        </w:tc>
        <w:tc>
          <w:tcPr>
            <w:tcW w:w="960" w:type="dxa"/>
            <w:tcBorders>
              <w:top w:val="nil"/>
              <w:left w:val="nil"/>
              <w:bottom w:val="single" w:color="auto" w:sz="4" w:space="0"/>
              <w:right w:val="single" w:color="auto" w:sz="4" w:space="0"/>
            </w:tcBorders>
            <w:shd w:val="clear" w:color="auto" w:fill="auto"/>
            <w:vAlign w:val="center"/>
          </w:tcPr>
          <w:p w14:paraId="100DDF28">
            <w:pPr>
              <w:jc w:val="center"/>
              <w:rPr>
                <w:color w:val="000000"/>
              </w:rPr>
            </w:pPr>
            <w:r>
              <w:rPr>
                <w:rFonts w:hint="eastAsia"/>
                <w:color w:val="000000"/>
              </w:rPr>
              <w:t>4</w:t>
            </w:r>
          </w:p>
        </w:tc>
      </w:tr>
      <w:tr w14:paraId="0FB7FE72">
        <w:tblPrEx>
          <w:tblCellMar>
            <w:top w:w="0" w:type="dxa"/>
            <w:left w:w="108" w:type="dxa"/>
            <w:bottom w:w="0" w:type="dxa"/>
            <w:right w:w="108" w:type="dxa"/>
          </w:tblCellMar>
        </w:tblPrEx>
        <w:trPr>
          <w:trHeight w:val="780" w:hRule="atLeast"/>
        </w:trPr>
        <w:tc>
          <w:tcPr>
            <w:tcW w:w="620" w:type="dxa"/>
            <w:tcBorders>
              <w:top w:val="nil"/>
              <w:left w:val="single" w:color="auto" w:sz="4" w:space="0"/>
              <w:bottom w:val="single" w:color="auto" w:sz="4" w:space="0"/>
              <w:right w:val="single" w:color="auto" w:sz="4" w:space="0"/>
            </w:tcBorders>
            <w:shd w:val="clear" w:color="auto" w:fill="auto"/>
            <w:vAlign w:val="center"/>
          </w:tcPr>
          <w:p w14:paraId="71BC5488">
            <w:pPr>
              <w:jc w:val="center"/>
              <w:rPr>
                <w:color w:val="000000"/>
              </w:rPr>
            </w:pPr>
            <w:r>
              <w:rPr>
                <w:rFonts w:hint="eastAsia"/>
                <w:color w:val="000000"/>
              </w:rPr>
              <w:t>5.1</w:t>
            </w:r>
          </w:p>
        </w:tc>
        <w:tc>
          <w:tcPr>
            <w:tcW w:w="1380" w:type="dxa"/>
            <w:vMerge w:val="restart"/>
            <w:tcBorders>
              <w:top w:val="nil"/>
              <w:left w:val="single" w:color="auto" w:sz="4" w:space="0"/>
              <w:bottom w:val="nil"/>
              <w:right w:val="single" w:color="auto" w:sz="4" w:space="0"/>
            </w:tcBorders>
            <w:shd w:val="clear" w:color="auto" w:fill="auto"/>
            <w:vAlign w:val="center"/>
          </w:tcPr>
          <w:p w14:paraId="6103E468">
            <w:pPr>
              <w:jc w:val="center"/>
              <w:rPr>
                <w:color w:val="000000"/>
              </w:rPr>
            </w:pPr>
            <w:r>
              <w:rPr>
                <w:rFonts w:hint="eastAsia"/>
                <w:color w:val="000000"/>
              </w:rPr>
              <w:t>维修保障</w:t>
            </w:r>
          </w:p>
        </w:tc>
        <w:tc>
          <w:tcPr>
            <w:tcW w:w="7260" w:type="dxa"/>
            <w:tcBorders>
              <w:top w:val="nil"/>
              <w:left w:val="nil"/>
              <w:bottom w:val="single" w:color="auto" w:sz="4" w:space="0"/>
              <w:right w:val="single" w:color="auto" w:sz="4" w:space="0"/>
            </w:tcBorders>
            <w:shd w:val="clear" w:color="auto" w:fill="auto"/>
            <w:vAlign w:val="center"/>
          </w:tcPr>
          <w:p w14:paraId="6D5E657C">
            <w:pPr>
              <w:rPr>
                <w:color w:val="000000"/>
              </w:rPr>
            </w:pPr>
            <w:r>
              <w:rPr>
                <w:rFonts w:hint="eastAsia"/>
                <w:color w:val="000000"/>
              </w:rPr>
              <w:t>南京本地设有备件库得5分；国内设有备件库得2分（二者不得累计、需提供场地租赁或自有的证明）。</w:t>
            </w:r>
          </w:p>
        </w:tc>
        <w:tc>
          <w:tcPr>
            <w:tcW w:w="960" w:type="dxa"/>
            <w:tcBorders>
              <w:top w:val="nil"/>
              <w:left w:val="nil"/>
              <w:bottom w:val="single" w:color="auto" w:sz="4" w:space="0"/>
              <w:right w:val="single" w:color="auto" w:sz="4" w:space="0"/>
            </w:tcBorders>
            <w:shd w:val="clear" w:color="auto" w:fill="auto"/>
            <w:vAlign w:val="center"/>
          </w:tcPr>
          <w:p w14:paraId="596841FA">
            <w:pPr>
              <w:jc w:val="center"/>
              <w:rPr>
                <w:color w:val="000000"/>
              </w:rPr>
            </w:pPr>
            <w:r>
              <w:rPr>
                <w:rFonts w:hint="eastAsia"/>
                <w:color w:val="000000"/>
              </w:rPr>
              <w:t>5</w:t>
            </w:r>
          </w:p>
        </w:tc>
      </w:tr>
      <w:tr w14:paraId="4883A181">
        <w:tblPrEx>
          <w:tblCellMar>
            <w:top w:w="0" w:type="dxa"/>
            <w:left w:w="108" w:type="dxa"/>
            <w:bottom w:w="0" w:type="dxa"/>
            <w:right w:w="108" w:type="dxa"/>
          </w:tblCellMar>
        </w:tblPrEx>
        <w:trPr>
          <w:trHeight w:val="780" w:hRule="atLeast"/>
        </w:trPr>
        <w:tc>
          <w:tcPr>
            <w:tcW w:w="620" w:type="dxa"/>
            <w:tcBorders>
              <w:top w:val="nil"/>
              <w:left w:val="single" w:color="auto" w:sz="4" w:space="0"/>
              <w:bottom w:val="single" w:color="auto" w:sz="4" w:space="0"/>
              <w:right w:val="single" w:color="auto" w:sz="4" w:space="0"/>
            </w:tcBorders>
            <w:shd w:val="clear" w:color="auto" w:fill="auto"/>
            <w:vAlign w:val="center"/>
          </w:tcPr>
          <w:p w14:paraId="20A9211A">
            <w:pPr>
              <w:jc w:val="center"/>
              <w:rPr>
                <w:color w:val="000000"/>
              </w:rPr>
            </w:pPr>
            <w:r>
              <w:rPr>
                <w:rFonts w:hint="eastAsia"/>
                <w:color w:val="000000"/>
              </w:rPr>
              <w:t>5.2</w:t>
            </w:r>
          </w:p>
        </w:tc>
        <w:tc>
          <w:tcPr>
            <w:tcW w:w="1380" w:type="dxa"/>
            <w:vMerge w:val="continue"/>
            <w:tcBorders>
              <w:top w:val="nil"/>
              <w:left w:val="single" w:color="auto" w:sz="4" w:space="0"/>
              <w:bottom w:val="nil"/>
              <w:right w:val="single" w:color="auto" w:sz="4" w:space="0"/>
            </w:tcBorders>
            <w:vAlign w:val="center"/>
          </w:tcPr>
          <w:p w14:paraId="13679314">
            <w:pPr>
              <w:rPr>
                <w:color w:val="000000"/>
              </w:rPr>
            </w:pPr>
          </w:p>
        </w:tc>
        <w:tc>
          <w:tcPr>
            <w:tcW w:w="7260" w:type="dxa"/>
            <w:tcBorders>
              <w:top w:val="nil"/>
              <w:left w:val="nil"/>
              <w:bottom w:val="single" w:color="auto" w:sz="4" w:space="0"/>
              <w:right w:val="single" w:color="auto" w:sz="4" w:space="0"/>
            </w:tcBorders>
            <w:shd w:val="clear" w:color="auto" w:fill="auto"/>
            <w:vAlign w:val="center"/>
          </w:tcPr>
          <w:p w14:paraId="07821553">
            <w:pPr>
              <w:rPr>
                <w:color w:val="000000"/>
              </w:rPr>
            </w:pPr>
            <w:r>
              <w:rPr>
                <w:rFonts w:hint="eastAsia"/>
                <w:color w:val="000000"/>
              </w:rPr>
              <w:t>南京本地设有维修站得5分；国内有维修站得2分（二者不得累计、需提供场地租赁或自有的证明）。</w:t>
            </w:r>
          </w:p>
        </w:tc>
        <w:tc>
          <w:tcPr>
            <w:tcW w:w="960" w:type="dxa"/>
            <w:tcBorders>
              <w:top w:val="nil"/>
              <w:left w:val="nil"/>
              <w:bottom w:val="single" w:color="auto" w:sz="4" w:space="0"/>
              <w:right w:val="single" w:color="auto" w:sz="4" w:space="0"/>
            </w:tcBorders>
            <w:shd w:val="clear" w:color="auto" w:fill="auto"/>
            <w:vAlign w:val="center"/>
          </w:tcPr>
          <w:p w14:paraId="2478C754">
            <w:pPr>
              <w:jc w:val="center"/>
              <w:rPr>
                <w:color w:val="000000"/>
              </w:rPr>
            </w:pPr>
            <w:r>
              <w:rPr>
                <w:rFonts w:hint="eastAsia"/>
                <w:color w:val="000000"/>
              </w:rPr>
              <w:t>5</w:t>
            </w:r>
          </w:p>
        </w:tc>
      </w:tr>
      <w:tr w14:paraId="1DF3F167">
        <w:tblPrEx>
          <w:tblCellMar>
            <w:top w:w="0" w:type="dxa"/>
            <w:left w:w="108" w:type="dxa"/>
            <w:bottom w:w="0" w:type="dxa"/>
            <w:right w:w="108" w:type="dxa"/>
          </w:tblCellMar>
        </w:tblPrEx>
        <w:trPr>
          <w:trHeight w:val="705" w:hRule="atLeast"/>
        </w:trPr>
        <w:tc>
          <w:tcPr>
            <w:tcW w:w="620" w:type="dxa"/>
            <w:tcBorders>
              <w:top w:val="nil"/>
              <w:left w:val="single" w:color="auto" w:sz="4" w:space="0"/>
              <w:bottom w:val="single" w:color="auto" w:sz="4" w:space="0"/>
              <w:right w:val="single" w:color="auto" w:sz="4" w:space="0"/>
            </w:tcBorders>
            <w:shd w:val="clear" w:color="auto" w:fill="auto"/>
            <w:vAlign w:val="center"/>
          </w:tcPr>
          <w:p w14:paraId="7CD7B058">
            <w:pPr>
              <w:jc w:val="center"/>
              <w:rPr>
                <w:color w:val="000000"/>
              </w:rPr>
            </w:pPr>
            <w:r>
              <w:rPr>
                <w:rFonts w:hint="eastAsia"/>
                <w:color w:val="000000"/>
              </w:rPr>
              <w:t>6</w:t>
            </w:r>
          </w:p>
        </w:tc>
        <w:tc>
          <w:tcPr>
            <w:tcW w:w="1380" w:type="dxa"/>
            <w:tcBorders>
              <w:top w:val="single" w:color="auto" w:sz="4" w:space="0"/>
              <w:left w:val="nil"/>
              <w:bottom w:val="single" w:color="auto" w:sz="4" w:space="0"/>
              <w:right w:val="single" w:color="auto" w:sz="4" w:space="0"/>
            </w:tcBorders>
            <w:shd w:val="clear" w:color="auto" w:fill="auto"/>
            <w:vAlign w:val="center"/>
          </w:tcPr>
          <w:p w14:paraId="7995220B">
            <w:pPr>
              <w:jc w:val="center"/>
              <w:rPr>
                <w:color w:val="000000"/>
              </w:rPr>
            </w:pPr>
            <w:r>
              <w:rPr>
                <w:rFonts w:hint="eastAsia"/>
                <w:color w:val="000000"/>
              </w:rPr>
              <w:t>市场认可</w:t>
            </w:r>
          </w:p>
        </w:tc>
        <w:tc>
          <w:tcPr>
            <w:tcW w:w="7260" w:type="dxa"/>
            <w:tcBorders>
              <w:top w:val="nil"/>
              <w:left w:val="nil"/>
              <w:bottom w:val="single" w:color="auto" w:sz="4" w:space="0"/>
              <w:right w:val="single" w:color="auto" w:sz="4" w:space="0"/>
            </w:tcBorders>
            <w:shd w:val="clear" w:color="auto" w:fill="auto"/>
            <w:vAlign w:val="center"/>
          </w:tcPr>
          <w:p w14:paraId="6947E66C">
            <w:pPr>
              <w:rPr>
                <w:color w:val="000000"/>
              </w:rPr>
            </w:pPr>
            <w:r>
              <w:rPr>
                <w:rFonts w:hint="eastAsia"/>
                <w:color w:val="000000"/>
              </w:rPr>
              <w:t>评委根据应答产品原产地、市场占有率、信用度以及对该产品品牌质量和服务的了解评分，优得3分，良得2分，一般得1分</w:t>
            </w:r>
          </w:p>
        </w:tc>
        <w:tc>
          <w:tcPr>
            <w:tcW w:w="960" w:type="dxa"/>
            <w:tcBorders>
              <w:top w:val="nil"/>
              <w:left w:val="nil"/>
              <w:bottom w:val="single" w:color="auto" w:sz="4" w:space="0"/>
              <w:right w:val="single" w:color="auto" w:sz="4" w:space="0"/>
            </w:tcBorders>
            <w:shd w:val="clear" w:color="auto" w:fill="auto"/>
            <w:vAlign w:val="center"/>
          </w:tcPr>
          <w:p w14:paraId="065FA2C4">
            <w:pPr>
              <w:jc w:val="center"/>
              <w:rPr>
                <w:color w:val="000000"/>
              </w:rPr>
            </w:pPr>
            <w:r>
              <w:rPr>
                <w:rFonts w:hint="eastAsia"/>
                <w:color w:val="000000"/>
              </w:rPr>
              <w:t>3</w:t>
            </w:r>
          </w:p>
        </w:tc>
      </w:tr>
      <w:tr w14:paraId="176C5133">
        <w:tblPrEx>
          <w:tblCellMar>
            <w:top w:w="0" w:type="dxa"/>
            <w:left w:w="108" w:type="dxa"/>
            <w:bottom w:w="0" w:type="dxa"/>
            <w:right w:w="108" w:type="dxa"/>
          </w:tblCellMar>
        </w:tblPrEx>
        <w:trPr>
          <w:trHeight w:val="2700" w:hRule="atLeast"/>
        </w:trPr>
        <w:tc>
          <w:tcPr>
            <w:tcW w:w="620" w:type="dxa"/>
            <w:tcBorders>
              <w:top w:val="nil"/>
              <w:left w:val="single" w:color="auto" w:sz="4" w:space="0"/>
              <w:bottom w:val="single" w:color="auto" w:sz="4" w:space="0"/>
              <w:right w:val="single" w:color="auto" w:sz="4" w:space="0"/>
            </w:tcBorders>
            <w:shd w:val="clear" w:color="auto" w:fill="auto"/>
            <w:vAlign w:val="center"/>
          </w:tcPr>
          <w:p w14:paraId="3280B8BD">
            <w:pPr>
              <w:jc w:val="center"/>
              <w:rPr>
                <w:color w:val="000000"/>
              </w:rPr>
            </w:pPr>
            <w:r>
              <w:rPr>
                <w:rFonts w:hint="eastAsia"/>
                <w:color w:val="000000"/>
              </w:rPr>
              <w:t>7</w:t>
            </w:r>
          </w:p>
        </w:tc>
        <w:tc>
          <w:tcPr>
            <w:tcW w:w="1380" w:type="dxa"/>
            <w:tcBorders>
              <w:top w:val="nil"/>
              <w:left w:val="nil"/>
              <w:bottom w:val="single" w:color="auto" w:sz="4" w:space="0"/>
              <w:right w:val="single" w:color="auto" w:sz="4" w:space="0"/>
            </w:tcBorders>
            <w:shd w:val="clear" w:color="auto" w:fill="auto"/>
            <w:vAlign w:val="center"/>
          </w:tcPr>
          <w:p w14:paraId="0F3BE69B">
            <w:pPr>
              <w:jc w:val="center"/>
              <w:rPr>
                <w:color w:val="000000"/>
              </w:rPr>
            </w:pPr>
            <w:r>
              <w:rPr>
                <w:rFonts w:hint="eastAsia"/>
                <w:color w:val="000000"/>
              </w:rPr>
              <w:t>质量保证</w:t>
            </w:r>
          </w:p>
        </w:tc>
        <w:tc>
          <w:tcPr>
            <w:tcW w:w="7260" w:type="dxa"/>
            <w:tcBorders>
              <w:top w:val="nil"/>
              <w:left w:val="nil"/>
              <w:bottom w:val="single" w:color="auto" w:sz="4" w:space="0"/>
              <w:right w:val="single" w:color="auto" w:sz="4" w:space="0"/>
            </w:tcBorders>
            <w:shd w:val="clear" w:color="auto" w:fill="auto"/>
            <w:vAlign w:val="center"/>
          </w:tcPr>
          <w:p w14:paraId="080A87C7">
            <w:pPr>
              <w:rPr>
                <w:color w:val="000000"/>
              </w:rPr>
            </w:pPr>
            <w:r>
              <w:rPr>
                <w:rFonts w:hint="eastAsia"/>
                <w:color w:val="000000"/>
              </w:rPr>
              <w:t>供应商具有成熟可靠的项目质量管理体系，能保证项目正常稳定实施并保证服务质量。评委根据质量保证方案阐述进行综合打分。</w:t>
            </w:r>
            <w:r>
              <w:rPr>
                <w:rFonts w:hint="eastAsia"/>
                <w:color w:val="000000"/>
              </w:rPr>
              <w:br w:type="textWrapping"/>
            </w:r>
            <w:r>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960" w:type="dxa"/>
            <w:tcBorders>
              <w:top w:val="nil"/>
              <w:left w:val="nil"/>
              <w:bottom w:val="single" w:color="auto" w:sz="4" w:space="0"/>
              <w:right w:val="single" w:color="auto" w:sz="4" w:space="0"/>
            </w:tcBorders>
            <w:shd w:val="clear" w:color="auto" w:fill="auto"/>
            <w:vAlign w:val="center"/>
          </w:tcPr>
          <w:p w14:paraId="17078B01">
            <w:pPr>
              <w:jc w:val="center"/>
              <w:rPr>
                <w:color w:val="000000"/>
              </w:rPr>
            </w:pPr>
            <w:r>
              <w:rPr>
                <w:rFonts w:hint="eastAsia"/>
                <w:color w:val="000000"/>
              </w:rPr>
              <w:t>9</w:t>
            </w:r>
          </w:p>
        </w:tc>
      </w:tr>
      <w:tr w14:paraId="3E4B6FAA">
        <w:tblPrEx>
          <w:tblCellMar>
            <w:top w:w="0" w:type="dxa"/>
            <w:left w:w="108" w:type="dxa"/>
            <w:bottom w:w="0" w:type="dxa"/>
            <w:right w:w="108" w:type="dxa"/>
          </w:tblCellMar>
        </w:tblPrEx>
        <w:trPr>
          <w:trHeight w:val="3000" w:hRule="atLeast"/>
        </w:trPr>
        <w:tc>
          <w:tcPr>
            <w:tcW w:w="620" w:type="dxa"/>
            <w:tcBorders>
              <w:top w:val="nil"/>
              <w:left w:val="single" w:color="auto" w:sz="4" w:space="0"/>
              <w:bottom w:val="single" w:color="auto" w:sz="4" w:space="0"/>
              <w:right w:val="single" w:color="auto" w:sz="4" w:space="0"/>
            </w:tcBorders>
            <w:shd w:val="clear" w:color="auto" w:fill="auto"/>
            <w:vAlign w:val="center"/>
          </w:tcPr>
          <w:p w14:paraId="3173CEF8">
            <w:pPr>
              <w:jc w:val="center"/>
              <w:rPr>
                <w:color w:val="000000"/>
              </w:rPr>
            </w:pPr>
            <w:r>
              <w:rPr>
                <w:rFonts w:hint="eastAsia"/>
                <w:color w:val="000000"/>
              </w:rPr>
              <w:t>8</w:t>
            </w:r>
          </w:p>
        </w:tc>
        <w:tc>
          <w:tcPr>
            <w:tcW w:w="1380" w:type="dxa"/>
            <w:tcBorders>
              <w:top w:val="nil"/>
              <w:left w:val="nil"/>
              <w:bottom w:val="single" w:color="auto" w:sz="4" w:space="0"/>
              <w:right w:val="single" w:color="auto" w:sz="4" w:space="0"/>
            </w:tcBorders>
            <w:shd w:val="clear" w:color="auto" w:fill="auto"/>
            <w:vAlign w:val="center"/>
          </w:tcPr>
          <w:p w14:paraId="42D7D7D6">
            <w:pPr>
              <w:jc w:val="center"/>
              <w:rPr>
                <w:color w:val="000000"/>
              </w:rPr>
            </w:pPr>
            <w:r>
              <w:rPr>
                <w:rFonts w:hint="eastAsia"/>
                <w:color w:val="000000"/>
              </w:rPr>
              <w:t>售后服务</w:t>
            </w:r>
          </w:p>
        </w:tc>
        <w:tc>
          <w:tcPr>
            <w:tcW w:w="7260" w:type="dxa"/>
            <w:tcBorders>
              <w:top w:val="nil"/>
              <w:left w:val="nil"/>
              <w:bottom w:val="single" w:color="auto" w:sz="4" w:space="0"/>
              <w:right w:val="single" w:color="auto" w:sz="4" w:space="0"/>
            </w:tcBorders>
            <w:shd w:val="clear" w:color="auto" w:fill="auto"/>
            <w:vAlign w:val="center"/>
          </w:tcPr>
          <w:p w14:paraId="6D7FFB1D">
            <w:pPr>
              <w:rPr>
                <w:color w:val="000000"/>
              </w:rPr>
            </w:pPr>
            <w:r>
              <w:rPr>
                <w:rFonts w:hint="eastAsia"/>
                <w:color w:val="000000"/>
              </w:rPr>
              <w:t>评委根据供应商提供的售后服务方案进行综合打分，具体方案包括但不限于:售后服务方案、维保方案、服务响应时间、技术培训方案、备品备件、软件升级及系统扩展方案等。</w:t>
            </w:r>
            <w:r>
              <w:rPr>
                <w:rFonts w:hint="eastAsia"/>
                <w:color w:val="000000"/>
              </w:rPr>
              <w:br w:type="textWrapping"/>
            </w:r>
            <w:r>
              <w:rPr>
                <w:rFonts w:hint="eastAsia"/>
                <w:color w:val="000000"/>
              </w:rPr>
              <w:t>售后服务方案科学合理，服务响应时间最快、维保价格优惠、设备系统安装、调试、验收方案完善，进度安排合理的得9分；</w:t>
            </w:r>
            <w:r>
              <w:rPr>
                <w:rFonts w:hint="eastAsia"/>
                <w:color w:val="000000"/>
              </w:rPr>
              <w:br w:type="textWrapping"/>
            </w:r>
            <w:r>
              <w:rPr>
                <w:rFonts w:hint="eastAsia"/>
                <w:color w:val="000000"/>
              </w:rPr>
              <w:t>售后服务方案部分合理，服务响应时间一般、维保价格合理、设备系统安装、调试、验收方案基本完善，进度安排基本合理的得6分；</w:t>
            </w:r>
            <w:r>
              <w:rPr>
                <w:rFonts w:hint="eastAsia"/>
                <w:color w:val="000000"/>
              </w:rPr>
              <w:br w:type="textWrapping"/>
            </w:r>
            <w:r>
              <w:rPr>
                <w:rFonts w:hint="eastAsia"/>
                <w:color w:val="000000"/>
              </w:rPr>
              <w:t>售后服务方案一般，服务响应时间较慢、维保价格不合理、设备系统安装、调试、验收方案不会完善，组织进度安排较差的得3分；                                               未提供不得分。</w:t>
            </w:r>
          </w:p>
        </w:tc>
        <w:tc>
          <w:tcPr>
            <w:tcW w:w="960" w:type="dxa"/>
            <w:tcBorders>
              <w:top w:val="nil"/>
              <w:left w:val="nil"/>
              <w:bottom w:val="single" w:color="auto" w:sz="4" w:space="0"/>
              <w:right w:val="single" w:color="auto" w:sz="4" w:space="0"/>
            </w:tcBorders>
            <w:shd w:val="clear" w:color="auto" w:fill="auto"/>
            <w:vAlign w:val="center"/>
          </w:tcPr>
          <w:p w14:paraId="61D18796">
            <w:pPr>
              <w:jc w:val="center"/>
              <w:rPr>
                <w:color w:val="000000"/>
              </w:rPr>
            </w:pPr>
            <w:r>
              <w:rPr>
                <w:rFonts w:hint="eastAsia"/>
                <w:color w:val="000000"/>
              </w:rPr>
              <w:t>9</w:t>
            </w:r>
          </w:p>
        </w:tc>
      </w:tr>
      <w:tr w14:paraId="59470631">
        <w:tblPrEx>
          <w:tblCellMar>
            <w:top w:w="0" w:type="dxa"/>
            <w:left w:w="108" w:type="dxa"/>
            <w:bottom w:w="0" w:type="dxa"/>
            <w:right w:w="108" w:type="dxa"/>
          </w:tblCellMar>
        </w:tblPrEx>
        <w:trPr>
          <w:trHeight w:val="1860" w:hRule="atLeast"/>
        </w:trPr>
        <w:tc>
          <w:tcPr>
            <w:tcW w:w="620" w:type="dxa"/>
            <w:tcBorders>
              <w:top w:val="nil"/>
              <w:left w:val="single" w:color="auto" w:sz="4" w:space="0"/>
              <w:bottom w:val="single" w:color="auto" w:sz="4" w:space="0"/>
              <w:right w:val="single" w:color="auto" w:sz="4" w:space="0"/>
            </w:tcBorders>
            <w:shd w:val="clear" w:color="auto" w:fill="auto"/>
            <w:vAlign w:val="center"/>
          </w:tcPr>
          <w:p w14:paraId="6F07B55B">
            <w:pPr>
              <w:jc w:val="center"/>
              <w:rPr>
                <w:color w:val="000000"/>
              </w:rPr>
            </w:pPr>
            <w:r>
              <w:rPr>
                <w:rFonts w:hint="eastAsia"/>
                <w:color w:val="000000"/>
              </w:rPr>
              <w:t>9</w:t>
            </w:r>
          </w:p>
        </w:tc>
        <w:tc>
          <w:tcPr>
            <w:tcW w:w="1380" w:type="dxa"/>
            <w:tcBorders>
              <w:top w:val="nil"/>
              <w:left w:val="nil"/>
              <w:bottom w:val="single" w:color="auto" w:sz="4" w:space="0"/>
              <w:right w:val="single" w:color="auto" w:sz="4" w:space="0"/>
            </w:tcBorders>
            <w:shd w:val="clear" w:color="auto" w:fill="auto"/>
            <w:vAlign w:val="center"/>
          </w:tcPr>
          <w:p w14:paraId="15C553C8">
            <w:pPr>
              <w:jc w:val="center"/>
              <w:rPr>
                <w:color w:val="000000"/>
              </w:rPr>
            </w:pPr>
            <w:r>
              <w:rPr>
                <w:rFonts w:hint="eastAsia"/>
                <w:color w:val="000000"/>
              </w:rPr>
              <w:t>风险管理</w:t>
            </w:r>
          </w:p>
        </w:tc>
        <w:tc>
          <w:tcPr>
            <w:tcW w:w="7260" w:type="dxa"/>
            <w:tcBorders>
              <w:top w:val="nil"/>
              <w:left w:val="nil"/>
              <w:bottom w:val="single" w:color="auto" w:sz="4" w:space="0"/>
              <w:right w:val="single" w:color="auto" w:sz="4" w:space="0"/>
            </w:tcBorders>
            <w:shd w:val="clear" w:color="auto" w:fill="auto"/>
            <w:vAlign w:val="center"/>
          </w:tcPr>
          <w:p w14:paraId="4E2BCC8A">
            <w:pPr>
              <w:rPr>
                <w:color w:val="000000"/>
              </w:rPr>
            </w:pPr>
            <w:r>
              <w:rPr>
                <w:rFonts w:hint="eastAsia"/>
                <w:color w:val="000000"/>
              </w:rPr>
              <w:t>评委根据供应商对项目执行中可能遇到的风险有预测，有合理可行的风险应对方案进行综合打分。</w:t>
            </w:r>
            <w:r>
              <w:rPr>
                <w:rFonts w:hint="eastAsia"/>
                <w:color w:val="000000"/>
              </w:rPr>
              <w:br w:type="textWrapping"/>
            </w:r>
            <w:r>
              <w:rPr>
                <w:rFonts w:hint="eastAsia"/>
                <w:color w:val="000000"/>
              </w:rPr>
              <w:t>应急方案细化全面、应急措施科学合理得9分；                 应急方案较全面，应急措施恰当得6分；                       应急方案不够全面，应急措施欠缺得3分；                     未提供不得分。</w:t>
            </w:r>
          </w:p>
        </w:tc>
        <w:tc>
          <w:tcPr>
            <w:tcW w:w="960" w:type="dxa"/>
            <w:tcBorders>
              <w:top w:val="nil"/>
              <w:left w:val="nil"/>
              <w:bottom w:val="single" w:color="auto" w:sz="4" w:space="0"/>
              <w:right w:val="single" w:color="auto" w:sz="4" w:space="0"/>
            </w:tcBorders>
            <w:shd w:val="clear" w:color="auto" w:fill="auto"/>
            <w:vAlign w:val="center"/>
          </w:tcPr>
          <w:p w14:paraId="01529C69">
            <w:pPr>
              <w:jc w:val="center"/>
              <w:rPr>
                <w:color w:val="000000"/>
              </w:rPr>
            </w:pPr>
            <w:r>
              <w:rPr>
                <w:rFonts w:hint="eastAsia"/>
                <w:color w:val="000000"/>
              </w:rPr>
              <w:t>9</w:t>
            </w:r>
          </w:p>
        </w:tc>
      </w:tr>
      <w:tr w14:paraId="2CA82FEE">
        <w:tblPrEx>
          <w:tblCellMar>
            <w:top w:w="0" w:type="dxa"/>
            <w:left w:w="108" w:type="dxa"/>
            <w:bottom w:w="0" w:type="dxa"/>
            <w:right w:w="108" w:type="dxa"/>
          </w:tblCellMar>
        </w:tblPrEx>
        <w:trPr>
          <w:trHeight w:val="795" w:hRule="atLeast"/>
        </w:trPr>
        <w:tc>
          <w:tcPr>
            <w:tcW w:w="9260"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14:paraId="14C5596D">
            <w:pPr>
              <w:jc w:val="center"/>
              <w:rPr>
                <w:color w:val="000000"/>
              </w:rPr>
            </w:pPr>
            <w:r>
              <w:rPr>
                <w:rFonts w:hint="eastAsia"/>
                <w:color w:val="000000"/>
              </w:rPr>
              <w:t>合计</w:t>
            </w:r>
          </w:p>
        </w:tc>
        <w:tc>
          <w:tcPr>
            <w:tcW w:w="960" w:type="dxa"/>
            <w:tcBorders>
              <w:top w:val="nil"/>
              <w:left w:val="nil"/>
              <w:bottom w:val="single" w:color="auto" w:sz="4" w:space="0"/>
              <w:right w:val="single" w:color="auto" w:sz="4" w:space="0"/>
            </w:tcBorders>
            <w:shd w:val="clear" w:color="auto" w:fill="auto"/>
            <w:vAlign w:val="center"/>
          </w:tcPr>
          <w:p w14:paraId="72045E72">
            <w:pPr>
              <w:jc w:val="center"/>
              <w:rPr>
                <w:color w:val="000000"/>
              </w:rPr>
            </w:pPr>
            <w:r>
              <w:rPr>
                <w:rFonts w:hint="eastAsia"/>
                <w:color w:val="000000"/>
              </w:rPr>
              <w:t>100</w:t>
            </w:r>
          </w:p>
        </w:tc>
      </w:tr>
    </w:tbl>
    <w:p w14:paraId="2AE4D8C7">
      <w:pPr>
        <w:rPr>
          <w:b/>
          <w:bCs/>
          <w:color w:val="000000"/>
          <w:sz w:val="40"/>
          <w:szCs w:val="40"/>
        </w:rPr>
        <w:sectPr>
          <w:pgSz w:w="12240" w:h="15840"/>
          <w:pgMar w:top="1440" w:right="1325" w:bottom="1440" w:left="1560" w:header="720" w:footer="720" w:gutter="0"/>
          <w:cols w:space="720" w:num="1"/>
        </w:sectPr>
      </w:pPr>
      <w:r>
        <w:rPr>
          <w:rFonts w:hint="eastAsia"/>
          <w:b/>
          <w:color w:val="000000"/>
        </w:rPr>
        <w:t>说明：所有认证、证明和业绩均以有效的证明文件的复印件为依据。</w:t>
      </w:r>
    </w:p>
    <w:p w14:paraId="77EB5ADA">
      <w:pPr>
        <w:pageBreakBefore/>
        <w:jc w:val="center"/>
        <w:rPr>
          <w:rFonts w:ascii="黑体" w:eastAsia="黑体"/>
          <w:b/>
          <w:color w:val="000000"/>
          <w:sz w:val="36"/>
          <w:szCs w:val="36"/>
        </w:rPr>
      </w:pPr>
      <w:r>
        <w:rPr>
          <w:rFonts w:hint="eastAsia" w:ascii="黑体" w:eastAsia="黑体"/>
          <w:b/>
          <w:color w:val="000000"/>
          <w:sz w:val="36"/>
          <w:szCs w:val="36"/>
        </w:rPr>
        <w:t>第三章</w:t>
      </w:r>
      <w:r>
        <w:rPr>
          <w:rFonts w:ascii="黑体" w:eastAsia="黑体"/>
          <w:b/>
          <w:color w:val="000000"/>
          <w:sz w:val="36"/>
          <w:szCs w:val="36"/>
        </w:rPr>
        <w:t xml:space="preserve"> </w:t>
      </w:r>
      <w:r>
        <w:rPr>
          <w:rFonts w:hint="eastAsia" w:ascii="黑体" w:eastAsia="黑体"/>
          <w:b/>
          <w:color w:val="000000"/>
          <w:sz w:val="36"/>
          <w:szCs w:val="36"/>
        </w:rPr>
        <w:t>采购需求</w:t>
      </w:r>
    </w:p>
    <w:p w14:paraId="1B095FF3">
      <w:pPr>
        <w:spacing w:line="240" w:lineRule="atLeast"/>
        <w:rPr>
          <w:szCs w:val="21"/>
        </w:rPr>
      </w:pPr>
    </w:p>
    <w:p w14:paraId="51B29F67">
      <w:pPr>
        <w:rPr>
          <w:szCs w:val="21"/>
        </w:rPr>
      </w:pPr>
      <w:r>
        <w:rPr>
          <w:rFonts w:hint="eastAsia"/>
          <w:szCs w:val="21"/>
        </w:rPr>
        <w:t>一、技术参数要求:</w:t>
      </w:r>
    </w:p>
    <w:p w14:paraId="4C9A201D">
      <w:pPr>
        <w:widowControl w:val="0"/>
        <w:rPr>
          <w:szCs w:val="21"/>
        </w:rPr>
      </w:pPr>
      <w:r>
        <w:rPr>
          <w:szCs w:val="21"/>
        </w:rPr>
        <w:t>1、可使用多品牌根管镍钛锉</w:t>
      </w:r>
    </w:p>
    <w:p w14:paraId="4FCECF60">
      <w:pPr>
        <w:widowControl w:val="0"/>
        <w:rPr>
          <w:szCs w:val="21"/>
        </w:rPr>
      </w:pPr>
      <w:r>
        <w:rPr>
          <w:szCs w:val="21"/>
        </w:rPr>
        <w:t>2、可设定转速和转矩等操作程序</w:t>
      </w:r>
      <w:r>
        <w:rPr>
          <w:rFonts w:hint="eastAsia"/>
          <w:szCs w:val="21"/>
        </w:rPr>
        <w:t>≥</w:t>
      </w:r>
      <w:r>
        <w:rPr>
          <w:szCs w:val="21"/>
        </w:rPr>
        <w:t>9种</w:t>
      </w:r>
    </w:p>
    <w:p w14:paraId="4BF683B8">
      <w:pPr>
        <w:widowControl w:val="0"/>
        <w:rPr>
          <w:szCs w:val="21"/>
        </w:rPr>
      </w:pPr>
      <w:r>
        <w:rPr>
          <w:szCs w:val="21"/>
        </w:rPr>
        <w:t>4、主机为充电式</w:t>
      </w:r>
    </w:p>
    <w:p w14:paraId="4B280E9F">
      <w:pPr>
        <w:widowControl w:val="0"/>
        <w:rPr>
          <w:szCs w:val="21"/>
        </w:rPr>
      </w:pPr>
      <w:r>
        <w:rPr>
          <w:szCs w:val="21"/>
        </w:rPr>
        <w:t>8、机头快插式设计，可更换机头</w:t>
      </w:r>
    </w:p>
    <w:p w14:paraId="5AC5CF5D">
      <w:pPr>
        <w:widowControl w:val="0"/>
        <w:rPr>
          <w:szCs w:val="21"/>
        </w:rPr>
      </w:pPr>
      <w:r>
        <w:rPr>
          <w:szCs w:val="21"/>
        </w:rPr>
        <w:t>9、具备自动反转功能，当超过预设的转矩控制等级时，自动反转功能被激活</w:t>
      </w:r>
    </w:p>
    <w:p w14:paraId="71B1084F">
      <w:pPr>
        <w:widowControl w:val="0"/>
        <w:rPr>
          <w:szCs w:val="21"/>
        </w:rPr>
      </w:pPr>
      <w:r>
        <w:rPr>
          <w:szCs w:val="21"/>
        </w:rPr>
        <w:t>3、最大转矩值:</w:t>
      </w:r>
      <w:r>
        <w:rPr>
          <w:rFonts w:hint="eastAsia"/>
          <w:szCs w:val="21"/>
        </w:rPr>
        <w:t xml:space="preserve"> ≥</w:t>
      </w:r>
      <w:r>
        <w:rPr>
          <w:szCs w:val="21"/>
        </w:rPr>
        <w:t>7 Ncm(使用20:1齿轮时)</w:t>
      </w:r>
    </w:p>
    <w:p w14:paraId="2F98C3A0">
      <w:pPr>
        <w:widowControl w:val="0"/>
        <w:rPr>
          <w:szCs w:val="21"/>
        </w:rPr>
      </w:pPr>
      <w:r>
        <w:rPr>
          <w:szCs w:val="21"/>
        </w:rPr>
        <w:t>4、转速范围:100-3200转/分</w:t>
      </w:r>
    </w:p>
    <w:p w14:paraId="12958D98">
      <w:pPr>
        <w:widowControl w:val="0"/>
        <w:rPr>
          <w:szCs w:val="21"/>
        </w:rPr>
      </w:pPr>
      <w:r>
        <w:rPr>
          <w:szCs w:val="21"/>
        </w:rPr>
        <w:t>9、手机重量:</w:t>
      </w:r>
      <w:r>
        <w:rPr>
          <w:rFonts w:hint="eastAsia"/>
          <w:szCs w:val="21"/>
        </w:rPr>
        <w:t>≤</w:t>
      </w:r>
      <w:r>
        <w:rPr>
          <w:szCs w:val="21"/>
        </w:rPr>
        <w:t>100g(带线马达)</w:t>
      </w:r>
    </w:p>
    <w:p w14:paraId="0E65CA1A">
      <w:pPr>
        <w:widowControl w:val="0"/>
        <w:rPr>
          <w:bCs/>
          <w:szCs w:val="21"/>
        </w:rPr>
      </w:pPr>
      <w:r>
        <w:rPr>
          <w:rFonts w:hint="eastAsia"/>
          <w:szCs w:val="21"/>
        </w:rPr>
        <w:t>10、每台主机配5只机头</w:t>
      </w:r>
    </w:p>
    <w:p w14:paraId="7206FEAA">
      <w:pPr>
        <w:widowControl w:val="0"/>
        <w:jc w:val="center"/>
        <w:rPr>
          <w:rFonts w:ascii="黑体" w:eastAsia="黑体"/>
          <w:b/>
          <w:color w:val="000000"/>
          <w:sz w:val="36"/>
          <w:szCs w:val="36"/>
        </w:rPr>
      </w:pPr>
      <w:r>
        <w:rPr>
          <w:rFonts w:hint="eastAsia" w:ascii="黑体" w:eastAsia="黑体"/>
          <w:b/>
          <w:color w:val="000000"/>
          <w:sz w:val="36"/>
          <w:szCs w:val="36"/>
        </w:rPr>
        <w:t>第四章</w:t>
      </w:r>
      <w:r>
        <w:rPr>
          <w:rFonts w:ascii="黑体" w:eastAsia="黑体"/>
          <w:b/>
          <w:color w:val="000000"/>
          <w:sz w:val="36"/>
          <w:szCs w:val="36"/>
        </w:rPr>
        <w:t xml:space="preserve"> </w:t>
      </w:r>
      <w:r>
        <w:rPr>
          <w:rFonts w:hint="eastAsia" w:ascii="黑体" w:eastAsia="黑体"/>
          <w:b/>
          <w:color w:val="000000"/>
          <w:sz w:val="36"/>
          <w:szCs w:val="36"/>
        </w:rPr>
        <w:t>商务要求</w:t>
      </w:r>
    </w:p>
    <w:p w14:paraId="1164BAF1">
      <w:pPr>
        <w:tabs>
          <w:tab w:val="left" w:pos="5760"/>
        </w:tabs>
        <w:spacing w:line="360" w:lineRule="auto"/>
        <w:rPr>
          <w:szCs w:val="21"/>
        </w:rPr>
      </w:pPr>
      <w:r>
        <w:rPr>
          <w:szCs w:val="21"/>
        </w:rPr>
        <w:t>1、交货时间：合同签订后30天内完成。</w:t>
      </w:r>
      <w:r>
        <w:rPr>
          <w:rFonts w:hint="eastAsia"/>
        </w:rPr>
        <w:t>整机进口货物生产日期在十二个月内，国产货物生产日期在六个月内</w:t>
      </w:r>
      <w:r>
        <w:rPr>
          <w:szCs w:val="21"/>
        </w:rPr>
        <w:t>。货物必须原装原厂，未使用过的全新设备。</w:t>
      </w:r>
    </w:p>
    <w:p w14:paraId="60647AB4">
      <w:pPr>
        <w:tabs>
          <w:tab w:val="left" w:pos="5760"/>
        </w:tabs>
        <w:spacing w:line="360" w:lineRule="auto"/>
        <w:rPr>
          <w:szCs w:val="21"/>
        </w:rPr>
      </w:pPr>
      <w:r>
        <w:rPr>
          <w:szCs w:val="2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w:t>
      </w:r>
      <w:r>
        <w:rPr>
          <w:rFonts w:hint="eastAsia"/>
          <w:szCs w:val="21"/>
        </w:rPr>
        <w:t>累计经济损失超过合同总价的</w:t>
      </w:r>
      <w:r>
        <w:rPr>
          <w:szCs w:val="21"/>
        </w:rPr>
        <w:t>5%时，甲方有权不予支付尾款，乙方同时须承担修复好设备的责任，如尾款不能弥补给甲方造成的经济损失，乙方还应继续赔偿甲方的全部经济损失。</w:t>
      </w:r>
    </w:p>
    <w:p w14:paraId="09C42C5A">
      <w:pPr>
        <w:tabs>
          <w:tab w:val="left" w:pos="5760"/>
        </w:tabs>
        <w:spacing w:line="360" w:lineRule="auto"/>
        <w:rPr>
          <w:szCs w:val="21"/>
        </w:rPr>
      </w:pPr>
      <w:r>
        <w:rPr>
          <w:szCs w:val="21"/>
        </w:rPr>
        <w:t>3、质保期：设备验收合格后</w:t>
      </w:r>
      <w:r>
        <w:rPr>
          <w:rFonts w:hint="eastAsia"/>
          <w:szCs w:val="21"/>
        </w:rPr>
        <w:t>整机</w:t>
      </w:r>
      <w:r>
        <w:rPr>
          <w:szCs w:val="21"/>
        </w:rPr>
        <w:t>原厂质保不少于1年。质保期外提供终身维修服务，软件终身免费升级。</w:t>
      </w:r>
    </w:p>
    <w:p w14:paraId="45E62DD2">
      <w:pPr>
        <w:tabs>
          <w:tab w:val="left" w:pos="5760"/>
        </w:tabs>
        <w:spacing w:line="360" w:lineRule="auto"/>
        <w:rPr>
          <w:szCs w:val="21"/>
        </w:rPr>
      </w:pPr>
      <w:r>
        <w:rPr>
          <w:szCs w:val="21"/>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2A78A2D0">
      <w:pPr>
        <w:tabs>
          <w:tab w:val="left" w:pos="5760"/>
        </w:tabs>
        <w:spacing w:line="360" w:lineRule="auto"/>
        <w:rPr>
          <w:szCs w:val="21"/>
        </w:rPr>
      </w:pPr>
      <w:r>
        <w:rPr>
          <w:szCs w:val="21"/>
        </w:rPr>
        <w:t>5、维修保证：</w:t>
      </w:r>
    </w:p>
    <w:p w14:paraId="710AD103">
      <w:pPr>
        <w:tabs>
          <w:tab w:val="left" w:pos="5760"/>
        </w:tabs>
        <w:spacing w:line="360" w:lineRule="auto"/>
        <w:rPr>
          <w:szCs w:val="21"/>
        </w:rPr>
      </w:pPr>
      <w:r>
        <w:rPr>
          <w:rFonts w:hint="eastAsia"/>
          <w:szCs w:val="21"/>
        </w:rPr>
        <w:t>（</w:t>
      </w:r>
      <w:r>
        <w:rPr>
          <w:szCs w:val="21"/>
        </w:rPr>
        <w:t>1）维修响应时间：投标人2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47015CEC">
      <w:pPr>
        <w:tabs>
          <w:tab w:val="left" w:pos="5760"/>
        </w:tabs>
        <w:spacing w:line="360" w:lineRule="auto"/>
        <w:rPr>
          <w:szCs w:val="21"/>
        </w:rPr>
      </w:pPr>
      <w:r>
        <w:rPr>
          <w:rFonts w:hint="eastAsia"/>
          <w:szCs w:val="21"/>
        </w:rPr>
        <w:t>（</w:t>
      </w:r>
      <w:r>
        <w:rPr>
          <w:szCs w:val="21"/>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1A5694E4">
      <w:pPr>
        <w:tabs>
          <w:tab w:val="left" w:pos="5760"/>
        </w:tabs>
        <w:spacing w:line="360" w:lineRule="auto"/>
        <w:rPr>
          <w:szCs w:val="21"/>
        </w:rPr>
      </w:pPr>
      <w:r>
        <w:rPr>
          <w:rFonts w:hint="eastAsia"/>
          <w:szCs w:val="21"/>
        </w:rPr>
        <w:t>（</w:t>
      </w:r>
      <w:r>
        <w:rPr>
          <w:szCs w:val="21"/>
        </w:rPr>
        <w:t>3）维修配件的更换：要求为原厂配件，如需更换配件，需采购人单位签字确认。投标人所提供的备件必须是原厂的合格零备件，零备件具有原厂出库单/报关单等证明文件。</w:t>
      </w:r>
    </w:p>
    <w:p w14:paraId="069AA96D">
      <w:pPr>
        <w:tabs>
          <w:tab w:val="left" w:pos="5760"/>
        </w:tabs>
        <w:spacing w:line="360" w:lineRule="auto"/>
        <w:rPr>
          <w:szCs w:val="21"/>
        </w:rPr>
      </w:pPr>
      <w:r>
        <w:rPr>
          <w:szCs w:val="21"/>
        </w:rPr>
        <w:t>6、质保期内保养：</w:t>
      </w:r>
    </w:p>
    <w:p w14:paraId="76626FB8">
      <w:pPr>
        <w:tabs>
          <w:tab w:val="left" w:pos="5760"/>
        </w:tabs>
        <w:spacing w:line="360" w:lineRule="auto"/>
        <w:rPr>
          <w:szCs w:val="21"/>
        </w:rPr>
      </w:pPr>
      <w:r>
        <w:rPr>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Pr>
          <w:rFonts w:hint="eastAsia"/>
          <w:szCs w:val="21"/>
        </w:rPr>
        <w:t>2</w:t>
      </w:r>
      <w:r>
        <w:rPr>
          <w:szCs w:val="21"/>
        </w:rPr>
        <w:t>次。</w:t>
      </w:r>
    </w:p>
    <w:p w14:paraId="3964DDBB">
      <w:pPr>
        <w:tabs>
          <w:tab w:val="left" w:pos="5760"/>
        </w:tabs>
        <w:spacing w:line="360" w:lineRule="auto"/>
        <w:rPr>
          <w:szCs w:val="21"/>
        </w:rPr>
      </w:pPr>
      <w:r>
        <w:rPr>
          <w:szCs w:val="21"/>
        </w:rPr>
        <w:t>2）可对我院工程技术人员进行培训，以便及时处理简单故障保证设备正常使用。</w:t>
      </w:r>
    </w:p>
    <w:p w14:paraId="6D9B1A62">
      <w:pPr>
        <w:tabs>
          <w:tab w:val="left" w:pos="5760"/>
        </w:tabs>
        <w:spacing w:line="360" w:lineRule="auto"/>
        <w:rPr>
          <w:szCs w:val="21"/>
        </w:rPr>
      </w:pPr>
      <w:r>
        <w:rPr>
          <w:szCs w:val="21"/>
        </w:rPr>
        <w:t>3）保修期内提供不限次数现场维修，免费更换所含备件及耗材。</w:t>
      </w:r>
    </w:p>
    <w:p w14:paraId="72501E6E">
      <w:pPr>
        <w:tabs>
          <w:tab w:val="left" w:pos="5760"/>
        </w:tabs>
        <w:spacing w:line="360" w:lineRule="auto"/>
        <w:rPr>
          <w:szCs w:val="21"/>
        </w:rPr>
      </w:pPr>
      <w:r>
        <w:rPr>
          <w:szCs w:val="21"/>
        </w:rPr>
        <w:t>7、免费提供设备的系统软件及硬件的安全性改版升级和技术支持。</w:t>
      </w:r>
    </w:p>
    <w:p w14:paraId="06AC537B">
      <w:pPr>
        <w:tabs>
          <w:tab w:val="left" w:pos="5760"/>
        </w:tabs>
        <w:spacing w:line="360" w:lineRule="auto"/>
        <w:rPr>
          <w:szCs w:val="21"/>
        </w:rPr>
      </w:pPr>
      <w:r>
        <w:rPr>
          <w:szCs w:val="21"/>
        </w:rPr>
        <w:t>8、验收标准：供方提供的商品必须符合我国最新颁布的与之相关的技术规范与标准，同时必须满足招标书中所列全部规格、型号、具体配置、技术条件及功能要求和供方承诺的其它指标。</w:t>
      </w:r>
    </w:p>
    <w:p w14:paraId="1C0B505B">
      <w:pPr>
        <w:tabs>
          <w:tab w:val="left" w:pos="5760"/>
        </w:tabs>
        <w:spacing w:line="360" w:lineRule="auto"/>
        <w:rPr>
          <w:szCs w:val="21"/>
        </w:rPr>
      </w:pPr>
      <w:r>
        <w:rPr>
          <w:szCs w:val="21"/>
        </w:rPr>
        <w:t>9、货物到达需方地址至验收合格期间，由供应商负责保管，若因保管不当造成的质量问题，供应商应负责修理，同时费用由供应商承担。</w:t>
      </w:r>
    </w:p>
    <w:p w14:paraId="79166F26">
      <w:pPr>
        <w:tabs>
          <w:tab w:val="left" w:pos="5760"/>
        </w:tabs>
        <w:spacing w:line="360" w:lineRule="auto"/>
        <w:rPr>
          <w:szCs w:val="21"/>
        </w:rPr>
      </w:pPr>
      <w:r>
        <w:rPr>
          <w:szCs w:val="21"/>
        </w:rPr>
        <w:t>10、提供质保期满后的年维保价格,包括具体维保内容、常用/易损配件价格等（单独报价不含在投标总价内）。</w:t>
      </w:r>
    </w:p>
    <w:p w14:paraId="6CB2F891">
      <w:pPr>
        <w:tabs>
          <w:tab w:val="left" w:pos="5760"/>
        </w:tabs>
        <w:spacing w:line="360" w:lineRule="auto"/>
        <w:rPr>
          <w:szCs w:val="21"/>
        </w:rPr>
      </w:pPr>
      <w:r>
        <w:rPr>
          <w:szCs w:val="21"/>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28F6C4F1">
      <w:pPr>
        <w:tabs>
          <w:tab w:val="left" w:pos="5760"/>
        </w:tabs>
        <w:spacing w:line="360" w:lineRule="auto"/>
        <w:rPr>
          <w:szCs w:val="21"/>
        </w:rPr>
      </w:pPr>
      <w:r>
        <w:rPr>
          <w:szCs w:val="21"/>
        </w:rPr>
        <w:t>12、如果采购人需要，供应商应当承诺：</w:t>
      </w:r>
    </w:p>
    <w:p w14:paraId="1DEE2B8B">
      <w:pPr>
        <w:tabs>
          <w:tab w:val="left" w:pos="5760"/>
        </w:tabs>
        <w:spacing w:line="360" w:lineRule="auto"/>
        <w:rPr>
          <w:szCs w:val="21"/>
        </w:rPr>
      </w:pPr>
      <w:r>
        <w:rPr>
          <w:rFonts w:hint="eastAsia"/>
          <w:szCs w:val="21"/>
        </w:rPr>
        <w:t>（</w:t>
      </w:r>
      <w:r>
        <w:rPr>
          <w:szCs w:val="21"/>
        </w:rPr>
        <w:t>1）投标系统、投标产品能免费与南京市口腔医院集成平台或相关业务系统对接。</w:t>
      </w:r>
    </w:p>
    <w:p w14:paraId="55092CBE">
      <w:pPr>
        <w:tabs>
          <w:tab w:val="left" w:pos="5760"/>
        </w:tabs>
        <w:spacing w:line="360" w:lineRule="auto"/>
        <w:rPr>
          <w:szCs w:val="21"/>
        </w:rPr>
      </w:pPr>
      <w:r>
        <w:rPr>
          <w:rFonts w:hint="eastAsia"/>
          <w:szCs w:val="21"/>
        </w:rPr>
        <w:t>（</w:t>
      </w:r>
      <w:r>
        <w:rPr>
          <w:szCs w:val="21"/>
        </w:rPr>
        <w:t>2）如果接入第三方系统产生费用，该费用由中标人承担。</w:t>
      </w:r>
    </w:p>
    <w:p w14:paraId="5C06462B">
      <w:pPr>
        <w:tabs>
          <w:tab w:val="left" w:pos="5760"/>
        </w:tabs>
        <w:spacing w:line="360" w:lineRule="auto"/>
        <w:rPr>
          <w:szCs w:val="21"/>
        </w:rPr>
      </w:pPr>
      <w:r>
        <w:rPr>
          <w:rFonts w:hint="eastAsia"/>
          <w:szCs w:val="21"/>
        </w:rPr>
        <w:t>注：星标内容和商务要求不允许负偏离。</w:t>
      </w:r>
    </w:p>
    <w:p w14:paraId="77BED4F5">
      <w:pPr>
        <w:tabs>
          <w:tab w:val="left" w:pos="5760"/>
        </w:tabs>
        <w:spacing w:line="360" w:lineRule="auto"/>
        <w:rPr>
          <w:szCs w:val="21"/>
        </w:rPr>
      </w:pPr>
    </w:p>
    <w:p w14:paraId="6EFCA613">
      <w:pPr>
        <w:tabs>
          <w:tab w:val="left" w:pos="5760"/>
        </w:tabs>
        <w:spacing w:line="360" w:lineRule="auto"/>
        <w:rPr>
          <w:szCs w:val="21"/>
        </w:rPr>
      </w:pPr>
    </w:p>
    <w:p w14:paraId="6D7C1678">
      <w:pPr>
        <w:tabs>
          <w:tab w:val="left" w:pos="5760"/>
        </w:tabs>
        <w:spacing w:line="360" w:lineRule="auto"/>
        <w:rPr>
          <w:szCs w:val="21"/>
        </w:rPr>
      </w:pPr>
    </w:p>
    <w:p w14:paraId="4C76E544">
      <w:pPr>
        <w:tabs>
          <w:tab w:val="left" w:pos="5760"/>
        </w:tabs>
        <w:spacing w:line="360" w:lineRule="auto"/>
        <w:rPr>
          <w:szCs w:val="21"/>
        </w:rPr>
      </w:pPr>
    </w:p>
    <w:p w14:paraId="08463C4C">
      <w:pPr>
        <w:tabs>
          <w:tab w:val="left" w:pos="5760"/>
        </w:tabs>
        <w:spacing w:line="360" w:lineRule="auto"/>
        <w:rPr>
          <w:rFonts w:ascii="Arial" w:hAnsi="Arial" w:cs="Arial"/>
          <w:color w:val="000000"/>
          <w:sz w:val="28"/>
          <w:szCs w:val="28"/>
        </w:rPr>
      </w:pPr>
    </w:p>
    <w:p w14:paraId="0983D3E1">
      <w:pPr>
        <w:tabs>
          <w:tab w:val="left" w:pos="5760"/>
        </w:tabs>
        <w:spacing w:line="360" w:lineRule="auto"/>
        <w:rPr>
          <w:rFonts w:ascii="Arial" w:hAnsi="Arial" w:cs="Arial"/>
          <w:color w:val="000000"/>
          <w:sz w:val="28"/>
          <w:szCs w:val="28"/>
        </w:rPr>
      </w:pPr>
    </w:p>
    <w:p w14:paraId="21640EEB">
      <w:pPr>
        <w:tabs>
          <w:tab w:val="left" w:pos="5760"/>
        </w:tabs>
        <w:spacing w:line="360" w:lineRule="auto"/>
        <w:rPr>
          <w:rFonts w:ascii="Arial" w:hAnsi="Arial" w:cs="Arial"/>
          <w:color w:val="000000"/>
          <w:sz w:val="28"/>
          <w:szCs w:val="28"/>
        </w:rPr>
      </w:pPr>
    </w:p>
    <w:p w14:paraId="169D1F58">
      <w:pPr>
        <w:tabs>
          <w:tab w:val="left" w:pos="5760"/>
        </w:tabs>
        <w:spacing w:line="360" w:lineRule="auto"/>
        <w:rPr>
          <w:rFonts w:ascii="Arial" w:hAnsi="Arial" w:cs="Arial"/>
          <w:color w:val="000000"/>
          <w:sz w:val="28"/>
          <w:szCs w:val="28"/>
        </w:rPr>
      </w:pPr>
    </w:p>
    <w:p w14:paraId="24C841DF">
      <w:pPr>
        <w:tabs>
          <w:tab w:val="left" w:pos="5760"/>
        </w:tabs>
        <w:spacing w:line="360" w:lineRule="auto"/>
        <w:rPr>
          <w:rFonts w:ascii="Arial" w:hAnsi="Arial" w:cs="Arial"/>
          <w:color w:val="000000"/>
          <w:sz w:val="28"/>
          <w:szCs w:val="28"/>
        </w:rPr>
      </w:pPr>
    </w:p>
    <w:p w14:paraId="3193C5C1">
      <w:pPr>
        <w:tabs>
          <w:tab w:val="left" w:pos="5760"/>
        </w:tabs>
        <w:spacing w:line="360" w:lineRule="auto"/>
        <w:rPr>
          <w:rFonts w:ascii="Arial" w:hAnsi="Arial" w:cs="Arial"/>
          <w:color w:val="000000"/>
          <w:sz w:val="28"/>
          <w:szCs w:val="28"/>
        </w:rPr>
      </w:pPr>
    </w:p>
    <w:p w14:paraId="0D164A5E">
      <w:pPr>
        <w:tabs>
          <w:tab w:val="left" w:pos="5760"/>
        </w:tabs>
        <w:spacing w:line="360" w:lineRule="auto"/>
        <w:rPr>
          <w:rFonts w:ascii="Arial" w:hAnsi="Arial" w:cs="Arial"/>
          <w:color w:val="000000"/>
          <w:sz w:val="28"/>
          <w:szCs w:val="28"/>
        </w:rPr>
      </w:pPr>
    </w:p>
    <w:p w14:paraId="2B2FB60A">
      <w:pPr>
        <w:tabs>
          <w:tab w:val="left" w:pos="5760"/>
        </w:tabs>
        <w:spacing w:line="360" w:lineRule="auto"/>
        <w:rPr>
          <w:rFonts w:ascii="Arial" w:hAnsi="Arial" w:cs="Arial"/>
          <w:color w:val="000000"/>
          <w:sz w:val="28"/>
          <w:szCs w:val="28"/>
        </w:rPr>
      </w:pPr>
    </w:p>
    <w:p w14:paraId="606778D2">
      <w:pPr>
        <w:tabs>
          <w:tab w:val="left" w:pos="5760"/>
        </w:tabs>
        <w:spacing w:line="360" w:lineRule="auto"/>
        <w:rPr>
          <w:rFonts w:ascii="Arial" w:hAnsi="Arial" w:cs="Arial"/>
          <w:color w:val="000000"/>
          <w:sz w:val="28"/>
          <w:szCs w:val="28"/>
        </w:rPr>
      </w:pPr>
    </w:p>
    <w:p w14:paraId="7C92EC4C">
      <w:pPr>
        <w:tabs>
          <w:tab w:val="left" w:pos="5760"/>
        </w:tabs>
        <w:spacing w:line="360" w:lineRule="auto"/>
        <w:rPr>
          <w:rFonts w:ascii="Arial" w:hAnsi="Arial" w:cs="Arial"/>
          <w:color w:val="000000"/>
          <w:sz w:val="28"/>
          <w:szCs w:val="28"/>
        </w:rPr>
      </w:pPr>
    </w:p>
    <w:p w14:paraId="2B8021E9">
      <w:pPr>
        <w:tabs>
          <w:tab w:val="left" w:pos="5760"/>
        </w:tabs>
        <w:spacing w:line="360" w:lineRule="auto"/>
        <w:rPr>
          <w:rFonts w:ascii="Arial" w:hAnsi="Arial" w:cs="Arial"/>
          <w:color w:val="000000"/>
          <w:sz w:val="28"/>
          <w:szCs w:val="28"/>
        </w:rPr>
      </w:pPr>
    </w:p>
    <w:p w14:paraId="6DA1BCB0">
      <w:pPr>
        <w:tabs>
          <w:tab w:val="left" w:pos="5760"/>
        </w:tabs>
        <w:spacing w:line="360" w:lineRule="auto"/>
        <w:rPr>
          <w:rFonts w:ascii="Arial" w:hAnsi="Arial" w:cs="Arial"/>
          <w:color w:val="000000"/>
          <w:sz w:val="28"/>
          <w:szCs w:val="28"/>
        </w:rPr>
      </w:pPr>
    </w:p>
    <w:p w14:paraId="70D08BFE">
      <w:pPr>
        <w:tabs>
          <w:tab w:val="left" w:pos="5760"/>
        </w:tabs>
        <w:spacing w:line="360" w:lineRule="auto"/>
        <w:rPr>
          <w:rFonts w:ascii="Arial" w:hAnsi="Arial" w:cs="Arial"/>
          <w:color w:val="000000"/>
          <w:sz w:val="28"/>
          <w:szCs w:val="28"/>
        </w:rPr>
      </w:pPr>
    </w:p>
    <w:p w14:paraId="0B978A62">
      <w:pPr>
        <w:tabs>
          <w:tab w:val="left" w:pos="5760"/>
        </w:tabs>
        <w:spacing w:line="360" w:lineRule="auto"/>
        <w:rPr>
          <w:rFonts w:ascii="Arial" w:hAnsi="Arial" w:cs="Arial"/>
          <w:color w:val="000000"/>
          <w:sz w:val="28"/>
          <w:szCs w:val="28"/>
        </w:rPr>
      </w:pPr>
    </w:p>
    <w:p w14:paraId="4FA495DC">
      <w:pPr>
        <w:tabs>
          <w:tab w:val="left" w:pos="5760"/>
        </w:tabs>
        <w:spacing w:line="360" w:lineRule="auto"/>
        <w:rPr>
          <w:rFonts w:ascii="Arial" w:hAnsi="Arial" w:cs="Arial"/>
          <w:color w:val="000000"/>
          <w:sz w:val="28"/>
          <w:szCs w:val="28"/>
        </w:rPr>
      </w:pPr>
    </w:p>
    <w:p w14:paraId="781604F7">
      <w:pPr>
        <w:tabs>
          <w:tab w:val="left" w:pos="5760"/>
        </w:tabs>
        <w:spacing w:line="360" w:lineRule="auto"/>
        <w:rPr>
          <w:rFonts w:ascii="Arial" w:hAnsi="Arial" w:cs="Arial"/>
          <w:color w:val="000000"/>
          <w:sz w:val="28"/>
          <w:szCs w:val="28"/>
        </w:rPr>
      </w:pPr>
      <w:r>
        <w:rPr>
          <w:rFonts w:hint="eastAsia" w:ascii="Arial" w:hAnsi="Arial" w:cs="Arial"/>
          <w:color w:val="000000"/>
          <w:sz w:val="28"/>
          <w:szCs w:val="28"/>
        </w:rPr>
        <w:t>附件一：</w:t>
      </w:r>
    </w:p>
    <w:p w14:paraId="7FC97515">
      <w:pPr>
        <w:tabs>
          <w:tab w:val="left" w:pos="5760"/>
        </w:tabs>
        <w:spacing w:line="360" w:lineRule="auto"/>
        <w:jc w:val="center"/>
        <w:rPr>
          <w:rFonts w:ascii="Arial" w:hAnsi="Arial" w:cs="Arial"/>
          <w:b/>
          <w:color w:val="000000"/>
          <w:sz w:val="32"/>
          <w:szCs w:val="32"/>
        </w:rPr>
      </w:pPr>
      <w:r>
        <w:rPr>
          <w:rFonts w:hint="eastAsia" w:ascii="Arial" w:hAnsi="Arial" w:cs="Arial"/>
          <w:b/>
          <w:color w:val="000000"/>
          <w:sz w:val="32"/>
          <w:szCs w:val="32"/>
        </w:rPr>
        <w:t>设备配置清单</w:t>
      </w:r>
    </w:p>
    <w:p w14:paraId="6E9DA27C">
      <w:pPr>
        <w:tabs>
          <w:tab w:val="left" w:pos="5760"/>
        </w:tabs>
        <w:spacing w:line="360" w:lineRule="auto"/>
        <w:rPr>
          <w:rFonts w:ascii="Arial" w:hAnsi="Arial" w:cs="Arial"/>
          <w:color w:val="000000"/>
        </w:rPr>
      </w:pPr>
    </w:p>
    <w:tbl>
      <w:tblPr>
        <w:tblStyle w:val="5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031"/>
        <w:gridCol w:w="1229"/>
        <w:gridCol w:w="851"/>
        <w:gridCol w:w="850"/>
        <w:gridCol w:w="1134"/>
        <w:gridCol w:w="3056"/>
      </w:tblGrid>
      <w:tr w14:paraId="1019C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306F52A1">
            <w:pPr>
              <w:tabs>
                <w:tab w:val="left" w:pos="5760"/>
              </w:tabs>
              <w:spacing w:line="360" w:lineRule="auto"/>
              <w:jc w:val="center"/>
              <w:rPr>
                <w:rFonts w:ascii="Arial" w:hAnsi="Arial" w:cs="Arial"/>
                <w:b/>
                <w:color w:val="000000"/>
              </w:rPr>
            </w:pPr>
            <w:r>
              <w:rPr>
                <w:rFonts w:hint="eastAsia" w:ascii="Arial" w:hAnsi="Arial" w:cs="Arial"/>
                <w:b/>
                <w:color w:val="000000"/>
              </w:rPr>
              <w:t>序号</w:t>
            </w:r>
          </w:p>
        </w:tc>
        <w:tc>
          <w:tcPr>
            <w:tcW w:w="2031" w:type="dxa"/>
          </w:tcPr>
          <w:p w14:paraId="39C1AD66">
            <w:pPr>
              <w:tabs>
                <w:tab w:val="left" w:pos="5760"/>
              </w:tabs>
              <w:spacing w:line="360" w:lineRule="auto"/>
              <w:jc w:val="center"/>
              <w:rPr>
                <w:rFonts w:ascii="Arial" w:hAnsi="Arial" w:cs="Arial"/>
                <w:b/>
                <w:color w:val="000000"/>
              </w:rPr>
            </w:pPr>
            <w:r>
              <w:rPr>
                <w:rFonts w:hint="eastAsia" w:ascii="Arial" w:hAnsi="Arial" w:cs="Arial"/>
                <w:b/>
                <w:color w:val="000000"/>
              </w:rPr>
              <w:t>设备名称</w:t>
            </w:r>
          </w:p>
        </w:tc>
        <w:tc>
          <w:tcPr>
            <w:tcW w:w="1229" w:type="dxa"/>
          </w:tcPr>
          <w:p w14:paraId="562603C3">
            <w:pPr>
              <w:tabs>
                <w:tab w:val="left" w:pos="5760"/>
              </w:tabs>
              <w:spacing w:line="360" w:lineRule="auto"/>
              <w:jc w:val="center"/>
              <w:rPr>
                <w:rFonts w:ascii="Arial" w:hAnsi="Arial" w:cs="Arial"/>
                <w:b/>
                <w:color w:val="000000"/>
              </w:rPr>
            </w:pPr>
            <w:r>
              <w:rPr>
                <w:rFonts w:hint="eastAsia" w:ascii="Arial" w:hAnsi="Arial" w:cs="Arial"/>
                <w:b/>
                <w:color w:val="000000"/>
              </w:rPr>
              <w:t>规格型号</w:t>
            </w:r>
          </w:p>
        </w:tc>
        <w:tc>
          <w:tcPr>
            <w:tcW w:w="851" w:type="dxa"/>
          </w:tcPr>
          <w:p w14:paraId="0B6B244A">
            <w:pPr>
              <w:tabs>
                <w:tab w:val="left" w:pos="5760"/>
              </w:tabs>
              <w:spacing w:line="360" w:lineRule="auto"/>
              <w:jc w:val="center"/>
              <w:rPr>
                <w:rFonts w:ascii="Arial" w:hAnsi="Arial" w:cs="Arial"/>
                <w:b/>
                <w:color w:val="000000"/>
              </w:rPr>
            </w:pPr>
            <w:r>
              <w:rPr>
                <w:rFonts w:hint="eastAsia" w:ascii="Arial" w:hAnsi="Arial" w:cs="Arial"/>
                <w:b/>
                <w:color w:val="000000"/>
              </w:rPr>
              <w:t>数量</w:t>
            </w:r>
          </w:p>
        </w:tc>
        <w:tc>
          <w:tcPr>
            <w:tcW w:w="850" w:type="dxa"/>
          </w:tcPr>
          <w:p w14:paraId="285BD332">
            <w:pPr>
              <w:tabs>
                <w:tab w:val="left" w:pos="5760"/>
              </w:tabs>
              <w:spacing w:line="360" w:lineRule="auto"/>
              <w:jc w:val="center"/>
              <w:rPr>
                <w:rFonts w:ascii="Arial" w:hAnsi="Arial" w:cs="Arial"/>
                <w:b/>
                <w:color w:val="000000"/>
              </w:rPr>
            </w:pPr>
            <w:r>
              <w:rPr>
                <w:rFonts w:hint="eastAsia" w:ascii="Arial" w:hAnsi="Arial" w:cs="Arial"/>
                <w:b/>
                <w:color w:val="000000"/>
              </w:rPr>
              <w:t>单位</w:t>
            </w:r>
          </w:p>
        </w:tc>
        <w:tc>
          <w:tcPr>
            <w:tcW w:w="1134" w:type="dxa"/>
          </w:tcPr>
          <w:p w14:paraId="65C1F45C">
            <w:pPr>
              <w:tabs>
                <w:tab w:val="left" w:pos="5760"/>
              </w:tabs>
              <w:spacing w:line="360" w:lineRule="auto"/>
              <w:jc w:val="center"/>
              <w:rPr>
                <w:rFonts w:ascii="Arial" w:hAnsi="Arial" w:cs="Arial"/>
                <w:b/>
                <w:color w:val="000000"/>
              </w:rPr>
            </w:pPr>
            <w:r>
              <w:rPr>
                <w:rFonts w:hint="eastAsia" w:ascii="Arial" w:hAnsi="Arial" w:cs="Arial"/>
                <w:b/>
                <w:color w:val="000000"/>
              </w:rPr>
              <w:t>品牌</w:t>
            </w:r>
          </w:p>
        </w:tc>
        <w:tc>
          <w:tcPr>
            <w:tcW w:w="3056" w:type="dxa"/>
          </w:tcPr>
          <w:p w14:paraId="5CC86D66">
            <w:pPr>
              <w:tabs>
                <w:tab w:val="left" w:pos="5760"/>
              </w:tabs>
              <w:spacing w:line="360" w:lineRule="auto"/>
              <w:jc w:val="center"/>
              <w:rPr>
                <w:rFonts w:ascii="Arial" w:hAnsi="Arial" w:cs="Arial"/>
                <w:b/>
                <w:color w:val="000000"/>
              </w:rPr>
            </w:pPr>
            <w:r>
              <w:rPr>
                <w:rFonts w:hint="eastAsia" w:ascii="Arial" w:hAnsi="Arial" w:cs="Arial"/>
                <w:b/>
                <w:color w:val="000000"/>
              </w:rPr>
              <w:t>备注</w:t>
            </w:r>
          </w:p>
        </w:tc>
      </w:tr>
      <w:tr w14:paraId="22ABC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7AE81D4">
            <w:pPr>
              <w:tabs>
                <w:tab w:val="left" w:pos="5760"/>
              </w:tabs>
              <w:spacing w:line="360" w:lineRule="auto"/>
              <w:rPr>
                <w:rFonts w:ascii="Arial" w:hAnsi="Arial" w:cs="Arial"/>
                <w:color w:val="000000"/>
              </w:rPr>
            </w:pPr>
          </w:p>
        </w:tc>
        <w:tc>
          <w:tcPr>
            <w:tcW w:w="2031" w:type="dxa"/>
          </w:tcPr>
          <w:p w14:paraId="0CB76F1F">
            <w:pPr>
              <w:tabs>
                <w:tab w:val="left" w:pos="5760"/>
              </w:tabs>
              <w:spacing w:line="360" w:lineRule="auto"/>
              <w:rPr>
                <w:rFonts w:ascii="Arial" w:hAnsi="Arial" w:cs="Arial"/>
                <w:color w:val="000000"/>
              </w:rPr>
            </w:pPr>
          </w:p>
        </w:tc>
        <w:tc>
          <w:tcPr>
            <w:tcW w:w="1229" w:type="dxa"/>
          </w:tcPr>
          <w:p w14:paraId="742EA837">
            <w:pPr>
              <w:tabs>
                <w:tab w:val="left" w:pos="5760"/>
              </w:tabs>
              <w:spacing w:line="360" w:lineRule="auto"/>
              <w:rPr>
                <w:rFonts w:ascii="Arial" w:hAnsi="Arial" w:cs="Arial"/>
                <w:color w:val="000000"/>
              </w:rPr>
            </w:pPr>
          </w:p>
        </w:tc>
        <w:tc>
          <w:tcPr>
            <w:tcW w:w="851" w:type="dxa"/>
          </w:tcPr>
          <w:p w14:paraId="3CF82969">
            <w:pPr>
              <w:tabs>
                <w:tab w:val="left" w:pos="5760"/>
              </w:tabs>
              <w:spacing w:line="360" w:lineRule="auto"/>
              <w:rPr>
                <w:rFonts w:ascii="Arial" w:hAnsi="Arial" w:cs="Arial"/>
                <w:color w:val="000000"/>
              </w:rPr>
            </w:pPr>
          </w:p>
        </w:tc>
        <w:tc>
          <w:tcPr>
            <w:tcW w:w="850" w:type="dxa"/>
          </w:tcPr>
          <w:p w14:paraId="17597C7C">
            <w:pPr>
              <w:tabs>
                <w:tab w:val="left" w:pos="5760"/>
              </w:tabs>
              <w:spacing w:line="360" w:lineRule="auto"/>
              <w:rPr>
                <w:rFonts w:ascii="Arial" w:hAnsi="Arial" w:cs="Arial"/>
                <w:color w:val="000000"/>
              </w:rPr>
            </w:pPr>
          </w:p>
        </w:tc>
        <w:tc>
          <w:tcPr>
            <w:tcW w:w="1134" w:type="dxa"/>
          </w:tcPr>
          <w:p w14:paraId="5F0964A1">
            <w:pPr>
              <w:tabs>
                <w:tab w:val="left" w:pos="5760"/>
              </w:tabs>
              <w:spacing w:line="360" w:lineRule="auto"/>
              <w:rPr>
                <w:rFonts w:ascii="Arial" w:hAnsi="Arial" w:cs="Arial"/>
                <w:color w:val="000000"/>
              </w:rPr>
            </w:pPr>
          </w:p>
        </w:tc>
        <w:tc>
          <w:tcPr>
            <w:tcW w:w="3056" w:type="dxa"/>
          </w:tcPr>
          <w:p w14:paraId="06666E8D">
            <w:pPr>
              <w:tabs>
                <w:tab w:val="left" w:pos="5760"/>
              </w:tabs>
              <w:spacing w:line="360" w:lineRule="auto"/>
              <w:rPr>
                <w:rFonts w:ascii="Arial" w:hAnsi="Arial" w:cs="Arial"/>
                <w:color w:val="000000"/>
              </w:rPr>
            </w:pPr>
          </w:p>
        </w:tc>
      </w:tr>
      <w:tr w14:paraId="224F0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32EDEDD0">
            <w:pPr>
              <w:tabs>
                <w:tab w:val="left" w:pos="5760"/>
              </w:tabs>
              <w:spacing w:line="360" w:lineRule="auto"/>
              <w:rPr>
                <w:rFonts w:ascii="Arial" w:hAnsi="Arial" w:cs="Arial"/>
                <w:color w:val="000000"/>
              </w:rPr>
            </w:pPr>
          </w:p>
        </w:tc>
        <w:tc>
          <w:tcPr>
            <w:tcW w:w="2031" w:type="dxa"/>
          </w:tcPr>
          <w:p w14:paraId="6CC91A6E">
            <w:pPr>
              <w:tabs>
                <w:tab w:val="left" w:pos="5760"/>
              </w:tabs>
              <w:spacing w:line="360" w:lineRule="auto"/>
              <w:rPr>
                <w:rFonts w:ascii="Arial" w:hAnsi="Arial" w:cs="Arial"/>
                <w:color w:val="000000"/>
              </w:rPr>
            </w:pPr>
          </w:p>
        </w:tc>
        <w:tc>
          <w:tcPr>
            <w:tcW w:w="1229" w:type="dxa"/>
          </w:tcPr>
          <w:p w14:paraId="7A07CDF1">
            <w:pPr>
              <w:tabs>
                <w:tab w:val="left" w:pos="5760"/>
              </w:tabs>
              <w:spacing w:line="360" w:lineRule="auto"/>
              <w:rPr>
                <w:rFonts w:ascii="Arial" w:hAnsi="Arial" w:cs="Arial"/>
                <w:color w:val="000000"/>
              </w:rPr>
            </w:pPr>
          </w:p>
        </w:tc>
        <w:tc>
          <w:tcPr>
            <w:tcW w:w="851" w:type="dxa"/>
          </w:tcPr>
          <w:p w14:paraId="18748A9E">
            <w:pPr>
              <w:tabs>
                <w:tab w:val="left" w:pos="5760"/>
              </w:tabs>
              <w:spacing w:line="360" w:lineRule="auto"/>
              <w:rPr>
                <w:rFonts w:ascii="Arial" w:hAnsi="Arial" w:cs="Arial"/>
                <w:color w:val="000000"/>
              </w:rPr>
            </w:pPr>
          </w:p>
        </w:tc>
        <w:tc>
          <w:tcPr>
            <w:tcW w:w="850" w:type="dxa"/>
          </w:tcPr>
          <w:p w14:paraId="49F690D0">
            <w:pPr>
              <w:tabs>
                <w:tab w:val="left" w:pos="5760"/>
              </w:tabs>
              <w:spacing w:line="360" w:lineRule="auto"/>
              <w:rPr>
                <w:rFonts w:ascii="Arial" w:hAnsi="Arial" w:cs="Arial"/>
                <w:color w:val="000000"/>
              </w:rPr>
            </w:pPr>
          </w:p>
        </w:tc>
        <w:tc>
          <w:tcPr>
            <w:tcW w:w="1134" w:type="dxa"/>
          </w:tcPr>
          <w:p w14:paraId="131E44FF">
            <w:pPr>
              <w:tabs>
                <w:tab w:val="left" w:pos="5760"/>
              </w:tabs>
              <w:spacing w:line="360" w:lineRule="auto"/>
              <w:rPr>
                <w:rFonts w:ascii="Arial" w:hAnsi="Arial" w:cs="Arial"/>
                <w:color w:val="000000"/>
              </w:rPr>
            </w:pPr>
          </w:p>
        </w:tc>
        <w:tc>
          <w:tcPr>
            <w:tcW w:w="3056" w:type="dxa"/>
          </w:tcPr>
          <w:p w14:paraId="0B499E6A">
            <w:pPr>
              <w:tabs>
                <w:tab w:val="left" w:pos="5760"/>
              </w:tabs>
              <w:spacing w:line="360" w:lineRule="auto"/>
              <w:rPr>
                <w:rFonts w:ascii="Arial" w:hAnsi="Arial" w:cs="Arial"/>
                <w:color w:val="000000"/>
              </w:rPr>
            </w:pPr>
          </w:p>
        </w:tc>
      </w:tr>
      <w:tr w14:paraId="4C5FF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E19C235">
            <w:pPr>
              <w:tabs>
                <w:tab w:val="left" w:pos="5760"/>
              </w:tabs>
              <w:spacing w:line="360" w:lineRule="auto"/>
              <w:rPr>
                <w:rFonts w:ascii="Arial" w:hAnsi="Arial" w:cs="Arial"/>
                <w:color w:val="000000"/>
              </w:rPr>
            </w:pPr>
          </w:p>
        </w:tc>
        <w:tc>
          <w:tcPr>
            <w:tcW w:w="2031" w:type="dxa"/>
          </w:tcPr>
          <w:p w14:paraId="4D3C3AFA">
            <w:pPr>
              <w:tabs>
                <w:tab w:val="left" w:pos="5760"/>
              </w:tabs>
              <w:spacing w:line="360" w:lineRule="auto"/>
              <w:rPr>
                <w:rFonts w:ascii="Arial" w:hAnsi="Arial" w:cs="Arial"/>
                <w:color w:val="000000"/>
              </w:rPr>
            </w:pPr>
          </w:p>
        </w:tc>
        <w:tc>
          <w:tcPr>
            <w:tcW w:w="1229" w:type="dxa"/>
          </w:tcPr>
          <w:p w14:paraId="1AAF6CDA">
            <w:pPr>
              <w:tabs>
                <w:tab w:val="left" w:pos="5760"/>
              </w:tabs>
              <w:spacing w:line="360" w:lineRule="auto"/>
              <w:rPr>
                <w:rFonts w:ascii="Arial" w:hAnsi="Arial" w:cs="Arial"/>
                <w:color w:val="000000"/>
              </w:rPr>
            </w:pPr>
          </w:p>
        </w:tc>
        <w:tc>
          <w:tcPr>
            <w:tcW w:w="851" w:type="dxa"/>
          </w:tcPr>
          <w:p w14:paraId="56EFAD7A">
            <w:pPr>
              <w:tabs>
                <w:tab w:val="left" w:pos="5760"/>
              </w:tabs>
              <w:spacing w:line="360" w:lineRule="auto"/>
              <w:rPr>
                <w:rFonts w:ascii="Arial" w:hAnsi="Arial" w:cs="Arial"/>
                <w:color w:val="000000"/>
              </w:rPr>
            </w:pPr>
          </w:p>
        </w:tc>
        <w:tc>
          <w:tcPr>
            <w:tcW w:w="850" w:type="dxa"/>
          </w:tcPr>
          <w:p w14:paraId="43DF09B2">
            <w:pPr>
              <w:tabs>
                <w:tab w:val="left" w:pos="5760"/>
              </w:tabs>
              <w:spacing w:line="360" w:lineRule="auto"/>
              <w:rPr>
                <w:rFonts w:ascii="Arial" w:hAnsi="Arial" w:cs="Arial"/>
                <w:color w:val="000000"/>
              </w:rPr>
            </w:pPr>
          </w:p>
        </w:tc>
        <w:tc>
          <w:tcPr>
            <w:tcW w:w="1134" w:type="dxa"/>
          </w:tcPr>
          <w:p w14:paraId="5E83CC7A">
            <w:pPr>
              <w:tabs>
                <w:tab w:val="left" w:pos="5760"/>
              </w:tabs>
              <w:spacing w:line="360" w:lineRule="auto"/>
              <w:rPr>
                <w:rFonts w:ascii="Arial" w:hAnsi="Arial" w:cs="Arial"/>
                <w:color w:val="000000"/>
              </w:rPr>
            </w:pPr>
          </w:p>
        </w:tc>
        <w:tc>
          <w:tcPr>
            <w:tcW w:w="3056" w:type="dxa"/>
          </w:tcPr>
          <w:p w14:paraId="014843DC">
            <w:pPr>
              <w:tabs>
                <w:tab w:val="left" w:pos="5760"/>
              </w:tabs>
              <w:spacing w:line="360" w:lineRule="auto"/>
              <w:rPr>
                <w:rFonts w:ascii="Arial" w:hAnsi="Arial" w:cs="Arial"/>
                <w:color w:val="000000"/>
              </w:rPr>
            </w:pPr>
          </w:p>
        </w:tc>
      </w:tr>
      <w:tr w14:paraId="537A7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17F00FC2">
            <w:pPr>
              <w:tabs>
                <w:tab w:val="left" w:pos="5760"/>
              </w:tabs>
              <w:spacing w:line="360" w:lineRule="auto"/>
              <w:rPr>
                <w:rFonts w:ascii="Arial" w:hAnsi="Arial" w:cs="Arial"/>
                <w:color w:val="000000"/>
              </w:rPr>
            </w:pPr>
          </w:p>
        </w:tc>
        <w:tc>
          <w:tcPr>
            <w:tcW w:w="2031" w:type="dxa"/>
          </w:tcPr>
          <w:p w14:paraId="6F995546">
            <w:pPr>
              <w:tabs>
                <w:tab w:val="left" w:pos="5760"/>
              </w:tabs>
              <w:spacing w:line="360" w:lineRule="auto"/>
              <w:rPr>
                <w:rFonts w:ascii="Arial" w:hAnsi="Arial" w:cs="Arial"/>
                <w:color w:val="000000"/>
              </w:rPr>
            </w:pPr>
          </w:p>
        </w:tc>
        <w:tc>
          <w:tcPr>
            <w:tcW w:w="1229" w:type="dxa"/>
          </w:tcPr>
          <w:p w14:paraId="6869496D">
            <w:pPr>
              <w:tabs>
                <w:tab w:val="left" w:pos="5760"/>
              </w:tabs>
              <w:spacing w:line="360" w:lineRule="auto"/>
              <w:rPr>
                <w:rFonts w:ascii="Arial" w:hAnsi="Arial" w:cs="Arial"/>
                <w:color w:val="000000"/>
              </w:rPr>
            </w:pPr>
          </w:p>
        </w:tc>
        <w:tc>
          <w:tcPr>
            <w:tcW w:w="851" w:type="dxa"/>
          </w:tcPr>
          <w:p w14:paraId="2A32C320">
            <w:pPr>
              <w:tabs>
                <w:tab w:val="left" w:pos="5760"/>
              </w:tabs>
              <w:spacing w:line="360" w:lineRule="auto"/>
              <w:rPr>
                <w:rFonts w:ascii="Arial" w:hAnsi="Arial" w:cs="Arial"/>
                <w:color w:val="000000"/>
              </w:rPr>
            </w:pPr>
          </w:p>
        </w:tc>
        <w:tc>
          <w:tcPr>
            <w:tcW w:w="850" w:type="dxa"/>
          </w:tcPr>
          <w:p w14:paraId="78746502">
            <w:pPr>
              <w:tabs>
                <w:tab w:val="left" w:pos="5760"/>
              </w:tabs>
              <w:spacing w:line="360" w:lineRule="auto"/>
              <w:rPr>
                <w:rFonts w:ascii="Arial" w:hAnsi="Arial" w:cs="Arial"/>
                <w:color w:val="000000"/>
              </w:rPr>
            </w:pPr>
          </w:p>
        </w:tc>
        <w:tc>
          <w:tcPr>
            <w:tcW w:w="1134" w:type="dxa"/>
          </w:tcPr>
          <w:p w14:paraId="2453FB62">
            <w:pPr>
              <w:tabs>
                <w:tab w:val="left" w:pos="5760"/>
              </w:tabs>
              <w:spacing w:line="360" w:lineRule="auto"/>
              <w:rPr>
                <w:rFonts w:ascii="Arial" w:hAnsi="Arial" w:cs="Arial"/>
                <w:color w:val="000000"/>
              </w:rPr>
            </w:pPr>
          </w:p>
        </w:tc>
        <w:tc>
          <w:tcPr>
            <w:tcW w:w="3056" w:type="dxa"/>
          </w:tcPr>
          <w:p w14:paraId="44DFA99B">
            <w:pPr>
              <w:tabs>
                <w:tab w:val="left" w:pos="5760"/>
              </w:tabs>
              <w:spacing w:line="360" w:lineRule="auto"/>
              <w:rPr>
                <w:rFonts w:ascii="Arial" w:hAnsi="Arial" w:cs="Arial"/>
                <w:color w:val="000000"/>
              </w:rPr>
            </w:pPr>
          </w:p>
        </w:tc>
      </w:tr>
      <w:tr w14:paraId="41BFB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1B80E43F">
            <w:pPr>
              <w:tabs>
                <w:tab w:val="left" w:pos="5760"/>
              </w:tabs>
              <w:spacing w:line="360" w:lineRule="auto"/>
              <w:rPr>
                <w:rFonts w:ascii="Arial" w:hAnsi="Arial" w:cs="Arial"/>
                <w:color w:val="000000"/>
              </w:rPr>
            </w:pPr>
          </w:p>
        </w:tc>
        <w:tc>
          <w:tcPr>
            <w:tcW w:w="2031" w:type="dxa"/>
          </w:tcPr>
          <w:p w14:paraId="3AC115A9">
            <w:pPr>
              <w:tabs>
                <w:tab w:val="left" w:pos="5760"/>
              </w:tabs>
              <w:spacing w:line="360" w:lineRule="auto"/>
              <w:rPr>
                <w:rFonts w:ascii="Arial" w:hAnsi="Arial" w:cs="Arial"/>
                <w:color w:val="000000"/>
              </w:rPr>
            </w:pPr>
          </w:p>
        </w:tc>
        <w:tc>
          <w:tcPr>
            <w:tcW w:w="1229" w:type="dxa"/>
          </w:tcPr>
          <w:p w14:paraId="1C68C6E5">
            <w:pPr>
              <w:tabs>
                <w:tab w:val="left" w:pos="5760"/>
              </w:tabs>
              <w:spacing w:line="360" w:lineRule="auto"/>
              <w:rPr>
                <w:rFonts w:ascii="Arial" w:hAnsi="Arial" w:cs="Arial"/>
                <w:color w:val="000000"/>
              </w:rPr>
            </w:pPr>
          </w:p>
        </w:tc>
        <w:tc>
          <w:tcPr>
            <w:tcW w:w="851" w:type="dxa"/>
          </w:tcPr>
          <w:p w14:paraId="7AA2F224">
            <w:pPr>
              <w:tabs>
                <w:tab w:val="left" w:pos="5760"/>
              </w:tabs>
              <w:spacing w:line="360" w:lineRule="auto"/>
              <w:rPr>
                <w:rFonts w:ascii="Arial" w:hAnsi="Arial" w:cs="Arial"/>
                <w:color w:val="000000"/>
              </w:rPr>
            </w:pPr>
          </w:p>
        </w:tc>
        <w:tc>
          <w:tcPr>
            <w:tcW w:w="850" w:type="dxa"/>
          </w:tcPr>
          <w:p w14:paraId="58303CB2">
            <w:pPr>
              <w:tabs>
                <w:tab w:val="left" w:pos="5760"/>
              </w:tabs>
              <w:spacing w:line="360" w:lineRule="auto"/>
              <w:rPr>
                <w:rFonts w:ascii="Arial" w:hAnsi="Arial" w:cs="Arial"/>
                <w:color w:val="000000"/>
              </w:rPr>
            </w:pPr>
          </w:p>
        </w:tc>
        <w:tc>
          <w:tcPr>
            <w:tcW w:w="1134" w:type="dxa"/>
          </w:tcPr>
          <w:p w14:paraId="4D956EFA">
            <w:pPr>
              <w:tabs>
                <w:tab w:val="left" w:pos="5760"/>
              </w:tabs>
              <w:spacing w:line="360" w:lineRule="auto"/>
              <w:rPr>
                <w:rFonts w:ascii="Arial" w:hAnsi="Arial" w:cs="Arial"/>
                <w:color w:val="000000"/>
              </w:rPr>
            </w:pPr>
          </w:p>
        </w:tc>
        <w:tc>
          <w:tcPr>
            <w:tcW w:w="3056" w:type="dxa"/>
          </w:tcPr>
          <w:p w14:paraId="78CF3F63">
            <w:pPr>
              <w:tabs>
                <w:tab w:val="left" w:pos="5760"/>
              </w:tabs>
              <w:spacing w:line="360" w:lineRule="auto"/>
              <w:rPr>
                <w:rFonts w:ascii="Arial" w:hAnsi="Arial" w:cs="Arial"/>
                <w:color w:val="000000"/>
              </w:rPr>
            </w:pPr>
          </w:p>
        </w:tc>
      </w:tr>
      <w:tr w14:paraId="0958C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7426AD3E">
            <w:pPr>
              <w:tabs>
                <w:tab w:val="left" w:pos="5760"/>
              </w:tabs>
              <w:spacing w:line="360" w:lineRule="auto"/>
              <w:rPr>
                <w:rFonts w:ascii="Arial" w:hAnsi="Arial" w:cs="Arial"/>
                <w:color w:val="000000"/>
              </w:rPr>
            </w:pPr>
          </w:p>
        </w:tc>
        <w:tc>
          <w:tcPr>
            <w:tcW w:w="2031" w:type="dxa"/>
          </w:tcPr>
          <w:p w14:paraId="0AD1211B">
            <w:pPr>
              <w:tabs>
                <w:tab w:val="left" w:pos="5760"/>
              </w:tabs>
              <w:spacing w:line="360" w:lineRule="auto"/>
              <w:rPr>
                <w:rFonts w:ascii="Arial" w:hAnsi="Arial" w:cs="Arial"/>
                <w:color w:val="000000"/>
              </w:rPr>
            </w:pPr>
          </w:p>
        </w:tc>
        <w:tc>
          <w:tcPr>
            <w:tcW w:w="1229" w:type="dxa"/>
          </w:tcPr>
          <w:p w14:paraId="13EFCCC6">
            <w:pPr>
              <w:tabs>
                <w:tab w:val="left" w:pos="5760"/>
              </w:tabs>
              <w:spacing w:line="360" w:lineRule="auto"/>
              <w:rPr>
                <w:rFonts w:ascii="Arial" w:hAnsi="Arial" w:cs="Arial"/>
                <w:color w:val="000000"/>
              </w:rPr>
            </w:pPr>
          </w:p>
        </w:tc>
        <w:tc>
          <w:tcPr>
            <w:tcW w:w="851" w:type="dxa"/>
          </w:tcPr>
          <w:p w14:paraId="718F71BD">
            <w:pPr>
              <w:tabs>
                <w:tab w:val="left" w:pos="5760"/>
              </w:tabs>
              <w:spacing w:line="360" w:lineRule="auto"/>
              <w:rPr>
                <w:rFonts w:ascii="Arial" w:hAnsi="Arial" w:cs="Arial"/>
                <w:color w:val="000000"/>
              </w:rPr>
            </w:pPr>
          </w:p>
        </w:tc>
        <w:tc>
          <w:tcPr>
            <w:tcW w:w="850" w:type="dxa"/>
          </w:tcPr>
          <w:p w14:paraId="270B4723">
            <w:pPr>
              <w:tabs>
                <w:tab w:val="left" w:pos="5760"/>
              </w:tabs>
              <w:spacing w:line="360" w:lineRule="auto"/>
              <w:rPr>
                <w:rFonts w:ascii="Arial" w:hAnsi="Arial" w:cs="Arial"/>
                <w:color w:val="000000"/>
              </w:rPr>
            </w:pPr>
          </w:p>
        </w:tc>
        <w:tc>
          <w:tcPr>
            <w:tcW w:w="1134" w:type="dxa"/>
          </w:tcPr>
          <w:p w14:paraId="76B4DDB5">
            <w:pPr>
              <w:tabs>
                <w:tab w:val="left" w:pos="5760"/>
              </w:tabs>
              <w:spacing w:line="360" w:lineRule="auto"/>
              <w:rPr>
                <w:rFonts w:ascii="Arial" w:hAnsi="Arial" w:cs="Arial"/>
                <w:color w:val="000000"/>
              </w:rPr>
            </w:pPr>
          </w:p>
        </w:tc>
        <w:tc>
          <w:tcPr>
            <w:tcW w:w="3056" w:type="dxa"/>
          </w:tcPr>
          <w:p w14:paraId="13AA5A59">
            <w:pPr>
              <w:tabs>
                <w:tab w:val="left" w:pos="5760"/>
              </w:tabs>
              <w:spacing w:line="360" w:lineRule="auto"/>
              <w:rPr>
                <w:rFonts w:ascii="Arial" w:hAnsi="Arial" w:cs="Arial"/>
                <w:color w:val="000000"/>
              </w:rPr>
            </w:pPr>
          </w:p>
        </w:tc>
      </w:tr>
      <w:tr w14:paraId="6D7F4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2E462D8F">
            <w:pPr>
              <w:tabs>
                <w:tab w:val="left" w:pos="5760"/>
              </w:tabs>
              <w:spacing w:line="360" w:lineRule="auto"/>
              <w:rPr>
                <w:rFonts w:ascii="Arial" w:hAnsi="Arial" w:cs="Arial"/>
                <w:color w:val="000000"/>
              </w:rPr>
            </w:pPr>
          </w:p>
        </w:tc>
        <w:tc>
          <w:tcPr>
            <w:tcW w:w="2031" w:type="dxa"/>
          </w:tcPr>
          <w:p w14:paraId="554E98D8">
            <w:pPr>
              <w:tabs>
                <w:tab w:val="left" w:pos="5760"/>
              </w:tabs>
              <w:spacing w:line="360" w:lineRule="auto"/>
              <w:rPr>
                <w:rFonts w:ascii="Arial" w:hAnsi="Arial" w:cs="Arial"/>
                <w:color w:val="000000"/>
              </w:rPr>
            </w:pPr>
          </w:p>
        </w:tc>
        <w:tc>
          <w:tcPr>
            <w:tcW w:w="1229" w:type="dxa"/>
          </w:tcPr>
          <w:p w14:paraId="434A84C3">
            <w:pPr>
              <w:tabs>
                <w:tab w:val="left" w:pos="5760"/>
              </w:tabs>
              <w:spacing w:line="360" w:lineRule="auto"/>
              <w:rPr>
                <w:rFonts w:ascii="Arial" w:hAnsi="Arial" w:cs="Arial"/>
                <w:color w:val="000000"/>
              </w:rPr>
            </w:pPr>
          </w:p>
        </w:tc>
        <w:tc>
          <w:tcPr>
            <w:tcW w:w="851" w:type="dxa"/>
          </w:tcPr>
          <w:p w14:paraId="1CD41511">
            <w:pPr>
              <w:tabs>
                <w:tab w:val="left" w:pos="5760"/>
              </w:tabs>
              <w:spacing w:line="360" w:lineRule="auto"/>
              <w:rPr>
                <w:rFonts w:ascii="Arial" w:hAnsi="Arial" w:cs="Arial"/>
                <w:color w:val="000000"/>
              </w:rPr>
            </w:pPr>
          </w:p>
        </w:tc>
        <w:tc>
          <w:tcPr>
            <w:tcW w:w="850" w:type="dxa"/>
          </w:tcPr>
          <w:p w14:paraId="0F38FA0E">
            <w:pPr>
              <w:tabs>
                <w:tab w:val="left" w:pos="5760"/>
              </w:tabs>
              <w:spacing w:line="360" w:lineRule="auto"/>
              <w:rPr>
                <w:rFonts w:ascii="Arial" w:hAnsi="Arial" w:cs="Arial"/>
                <w:color w:val="000000"/>
              </w:rPr>
            </w:pPr>
          </w:p>
        </w:tc>
        <w:tc>
          <w:tcPr>
            <w:tcW w:w="1134" w:type="dxa"/>
          </w:tcPr>
          <w:p w14:paraId="17DDAC80">
            <w:pPr>
              <w:tabs>
                <w:tab w:val="left" w:pos="5760"/>
              </w:tabs>
              <w:spacing w:line="360" w:lineRule="auto"/>
              <w:rPr>
                <w:rFonts w:ascii="Arial" w:hAnsi="Arial" w:cs="Arial"/>
                <w:color w:val="000000"/>
              </w:rPr>
            </w:pPr>
          </w:p>
        </w:tc>
        <w:tc>
          <w:tcPr>
            <w:tcW w:w="3056" w:type="dxa"/>
          </w:tcPr>
          <w:p w14:paraId="2E2F73EE">
            <w:pPr>
              <w:tabs>
                <w:tab w:val="left" w:pos="5760"/>
              </w:tabs>
              <w:spacing w:line="360" w:lineRule="auto"/>
              <w:rPr>
                <w:rFonts w:ascii="Arial" w:hAnsi="Arial" w:cs="Arial"/>
                <w:color w:val="000000"/>
              </w:rPr>
            </w:pPr>
          </w:p>
        </w:tc>
      </w:tr>
      <w:tr w14:paraId="0B042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7841A21">
            <w:pPr>
              <w:tabs>
                <w:tab w:val="left" w:pos="5760"/>
              </w:tabs>
              <w:spacing w:line="360" w:lineRule="auto"/>
              <w:rPr>
                <w:rFonts w:ascii="Arial" w:hAnsi="Arial" w:cs="Arial"/>
                <w:color w:val="000000"/>
              </w:rPr>
            </w:pPr>
          </w:p>
        </w:tc>
        <w:tc>
          <w:tcPr>
            <w:tcW w:w="2031" w:type="dxa"/>
          </w:tcPr>
          <w:p w14:paraId="31EB2D0B">
            <w:pPr>
              <w:tabs>
                <w:tab w:val="left" w:pos="5760"/>
              </w:tabs>
              <w:spacing w:line="360" w:lineRule="auto"/>
              <w:rPr>
                <w:rFonts w:ascii="Arial" w:hAnsi="Arial" w:cs="Arial"/>
                <w:color w:val="000000"/>
              </w:rPr>
            </w:pPr>
          </w:p>
        </w:tc>
        <w:tc>
          <w:tcPr>
            <w:tcW w:w="1229" w:type="dxa"/>
          </w:tcPr>
          <w:p w14:paraId="262BDCA9">
            <w:pPr>
              <w:tabs>
                <w:tab w:val="left" w:pos="5760"/>
              </w:tabs>
              <w:spacing w:line="360" w:lineRule="auto"/>
              <w:rPr>
                <w:rFonts w:ascii="Arial" w:hAnsi="Arial" w:cs="Arial"/>
                <w:color w:val="000000"/>
              </w:rPr>
            </w:pPr>
          </w:p>
        </w:tc>
        <w:tc>
          <w:tcPr>
            <w:tcW w:w="851" w:type="dxa"/>
          </w:tcPr>
          <w:p w14:paraId="7BBCF4D1">
            <w:pPr>
              <w:tabs>
                <w:tab w:val="left" w:pos="5760"/>
              </w:tabs>
              <w:spacing w:line="360" w:lineRule="auto"/>
              <w:rPr>
                <w:rFonts w:ascii="Arial" w:hAnsi="Arial" w:cs="Arial"/>
                <w:color w:val="000000"/>
              </w:rPr>
            </w:pPr>
          </w:p>
        </w:tc>
        <w:tc>
          <w:tcPr>
            <w:tcW w:w="850" w:type="dxa"/>
          </w:tcPr>
          <w:p w14:paraId="1B08E353">
            <w:pPr>
              <w:tabs>
                <w:tab w:val="left" w:pos="5760"/>
              </w:tabs>
              <w:spacing w:line="360" w:lineRule="auto"/>
              <w:rPr>
                <w:rFonts w:ascii="Arial" w:hAnsi="Arial" w:cs="Arial"/>
                <w:color w:val="000000"/>
              </w:rPr>
            </w:pPr>
          </w:p>
        </w:tc>
        <w:tc>
          <w:tcPr>
            <w:tcW w:w="1134" w:type="dxa"/>
          </w:tcPr>
          <w:p w14:paraId="3F05A21F">
            <w:pPr>
              <w:tabs>
                <w:tab w:val="left" w:pos="5760"/>
              </w:tabs>
              <w:spacing w:line="360" w:lineRule="auto"/>
              <w:rPr>
                <w:rFonts w:ascii="Arial" w:hAnsi="Arial" w:cs="Arial"/>
                <w:color w:val="000000"/>
              </w:rPr>
            </w:pPr>
          </w:p>
        </w:tc>
        <w:tc>
          <w:tcPr>
            <w:tcW w:w="3056" w:type="dxa"/>
          </w:tcPr>
          <w:p w14:paraId="5629573A">
            <w:pPr>
              <w:tabs>
                <w:tab w:val="left" w:pos="5760"/>
              </w:tabs>
              <w:spacing w:line="360" w:lineRule="auto"/>
              <w:rPr>
                <w:rFonts w:ascii="Arial" w:hAnsi="Arial" w:cs="Arial"/>
                <w:color w:val="000000"/>
              </w:rPr>
            </w:pPr>
          </w:p>
        </w:tc>
      </w:tr>
      <w:tr w14:paraId="3E5D4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3A995D06">
            <w:pPr>
              <w:tabs>
                <w:tab w:val="left" w:pos="5760"/>
              </w:tabs>
              <w:spacing w:line="360" w:lineRule="auto"/>
              <w:rPr>
                <w:rFonts w:ascii="Arial" w:hAnsi="Arial" w:cs="Arial"/>
                <w:color w:val="000000"/>
              </w:rPr>
            </w:pPr>
          </w:p>
        </w:tc>
        <w:tc>
          <w:tcPr>
            <w:tcW w:w="2031" w:type="dxa"/>
          </w:tcPr>
          <w:p w14:paraId="2892740A">
            <w:pPr>
              <w:tabs>
                <w:tab w:val="left" w:pos="5760"/>
              </w:tabs>
              <w:spacing w:line="360" w:lineRule="auto"/>
              <w:rPr>
                <w:rFonts w:ascii="Arial" w:hAnsi="Arial" w:cs="Arial"/>
                <w:color w:val="000000"/>
              </w:rPr>
            </w:pPr>
          </w:p>
        </w:tc>
        <w:tc>
          <w:tcPr>
            <w:tcW w:w="1229" w:type="dxa"/>
          </w:tcPr>
          <w:p w14:paraId="157A7AB4">
            <w:pPr>
              <w:tabs>
                <w:tab w:val="left" w:pos="5760"/>
              </w:tabs>
              <w:spacing w:line="360" w:lineRule="auto"/>
              <w:rPr>
                <w:rFonts w:ascii="Arial" w:hAnsi="Arial" w:cs="Arial"/>
                <w:color w:val="000000"/>
              </w:rPr>
            </w:pPr>
          </w:p>
        </w:tc>
        <w:tc>
          <w:tcPr>
            <w:tcW w:w="851" w:type="dxa"/>
          </w:tcPr>
          <w:p w14:paraId="16C2016B">
            <w:pPr>
              <w:tabs>
                <w:tab w:val="left" w:pos="5760"/>
              </w:tabs>
              <w:spacing w:line="360" w:lineRule="auto"/>
              <w:rPr>
                <w:rFonts w:ascii="Arial" w:hAnsi="Arial" w:cs="Arial"/>
                <w:color w:val="000000"/>
              </w:rPr>
            </w:pPr>
          </w:p>
        </w:tc>
        <w:tc>
          <w:tcPr>
            <w:tcW w:w="850" w:type="dxa"/>
          </w:tcPr>
          <w:p w14:paraId="2BBD17ED">
            <w:pPr>
              <w:tabs>
                <w:tab w:val="left" w:pos="5760"/>
              </w:tabs>
              <w:spacing w:line="360" w:lineRule="auto"/>
              <w:rPr>
                <w:rFonts w:ascii="Arial" w:hAnsi="Arial" w:cs="Arial"/>
                <w:color w:val="000000"/>
              </w:rPr>
            </w:pPr>
          </w:p>
        </w:tc>
        <w:tc>
          <w:tcPr>
            <w:tcW w:w="1134" w:type="dxa"/>
          </w:tcPr>
          <w:p w14:paraId="104B9F77">
            <w:pPr>
              <w:tabs>
                <w:tab w:val="left" w:pos="5760"/>
              </w:tabs>
              <w:spacing w:line="360" w:lineRule="auto"/>
              <w:rPr>
                <w:rFonts w:ascii="Arial" w:hAnsi="Arial" w:cs="Arial"/>
                <w:color w:val="000000"/>
              </w:rPr>
            </w:pPr>
          </w:p>
        </w:tc>
        <w:tc>
          <w:tcPr>
            <w:tcW w:w="3056" w:type="dxa"/>
          </w:tcPr>
          <w:p w14:paraId="40314CD5">
            <w:pPr>
              <w:tabs>
                <w:tab w:val="left" w:pos="5760"/>
              </w:tabs>
              <w:spacing w:line="360" w:lineRule="auto"/>
              <w:rPr>
                <w:rFonts w:ascii="Arial" w:hAnsi="Arial" w:cs="Arial"/>
                <w:color w:val="000000"/>
              </w:rPr>
            </w:pPr>
          </w:p>
        </w:tc>
      </w:tr>
      <w:tr w14:paraId="3A8BB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1C98D359">
            <w:pPr>
              <w:tabs>
                <w:tab w:val="left" w:pos="5760"/>
              </w:tabs>
              <w:spacing w:line="360" w:lineRule="auto"/>
              <w:rPr>
                <w:rFonts w:ascii="Arial" w:hAnsi="Arial" w:cs="Arial"/>
                <w:color w:val="000000"/>
              </w:rPr>
            </w:pPr>
          </w:p>
        </w:tc>
        <w:tc>
          <w:tcPr>
            <w:tcW w:w="2031" w:type="dxa"/>
          </w:tcPr>
          <w:p w14:paraId="2DF0D12E">
            <w:pPr>
              <w:tabs>
                <w:tab w:val="left" w:pos="5760"/>
              </w:tabs>
              <w:spacing w:line="360" w:lineRule="auto"/>
              <w:rPr>
                <w:rFonts w:ascii="Arial" w:hAnsi="Arial" w:cs="Arial"/>
                <w:color w:val="000000"/>
              </w:rPr>
            </w:pPr>
          </w:p>
        </w:tc>
        <w:tc>
          <w:tcPr>
            <w:tcW w:w="1229" w:type="dxa"/>
          </w:tcPr>
          <w:p w14:paraId="0A958F02">
            <w:pPr>
              <w:tabs>
                <w:tab w:val="left" w:pos="5760"/>
              </w:tabs>
              <w:spacing w:line="360" w:lineRule="auto"/>
              <w:rPr>
                <w:rFonts w:ascii="Arial" w:hAnsi="Arial" w:cs="Arial"/>
                <w:color w:val="000000"/>
              </w:rPr>
            </w:pPr>
          </w:p>
        </w:tc>
        <w:tc>
          <w:tcPr>
            <w:tcW w:w="851" w:type="dxa"/>
          </w:tcPr>
          <w:p w14:paraId="269BE32B">
            <w:pPr>
              <w:tabs>
                <w:tab w:val="left" w:pos="5760"/>
              </w:tabs>
              <w:spacing w:line="360" w:lineRule="auto"/>
              <w:rPr>
                <w:rFonts w:ascii="Arial" w:hAnsi="Arial" w:cs="Arial"/>
                <w:color w:val="000000"/>
              </w:rPr>
            </w:pPr>
          </w:p>
        </w:tc>
        <w:tc>
          <w:tcPr>
            <w:tcW w:w="850" w:type="dxa"/>
          </w:tcPr>
          <w:p w14:paraId="4566BF3D">
            <w:pPr>
              <w:tabs>
                <w:tab w:val="left" w:pos="5760"/>
              </w:tabs>
              <w:spacing w:line="360" w:lineRule="auto"/>
              <w:rPr>
                <w:rFonts w:ascii="Arial" w:hAnsi="Arial" w:cs="Arial"/>
                <w:color w:val="000000"/>
              </w:rPr>
            </w:pPr>
          </w:p>
        </w:tc>
        <w:tc>
          <w:tcPr>
            <w:tcW w:w="1134" w:type="dxa"/>
          </w:tcPr>
          <w:p w14:paraId="11C3601A">
            <w:pPr>
              <w:tabs>
                <w:tab w:val="left" w:pos="5760"/>
              </w:tabs>
              <w:spacing w:line="360" w:lineRule="auto"/>
              <w:rPr>
                <w:rFonts w:ascii="Arial" w:hAnsi="Arial" w:cs="Arial"/>
                <w:color w:val="000000"/>
              </w:rPr>
            </w:pPr>
          </w:p>
        </w:tc>
        <w:tc>
          <w:tcPr>
            <w:tcW w:w="3056" w:type="dxa"/>
          </w:tcPr>
          <w:p w14:paraId="0F4A903A">
            <w:pPr>
              <w:tabs>
                <w:tab w:val="left" w:pos="5760"/>
              </w:tabs>
              <w:spacing w:line="360" w:lineRule="auto"/>
              <w:rPr>
                <w:rFonts w:ascii="Arial" w:hAnsi="Arial" w:cs="Arial"/>
                <w:color w:val="000000"/>
              </w:rPr>
            </w:pPr>
          </w:p>
        </w:tc>
      </w:tr>
      <w:tr w14:paraId="5C70E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1E325E2B">
            <w:pPr>
              <w:tabs>
                <w:tab w:val="left" w:pos="5760"/>
              </w:tabs>
              <w:spacing w:line="360" w:lineRule="auto"/>
              <w:rPr>
                <w:rFonts w:ascii="Arial" w:hAnsi="Arial" w:cs="Arial"/>
                <w:color w:val="000000"/>
              </w:rPr>
            </w:pPr>
          </w:p>
        </w:tc>
        <w:tc>
          <w:tcPr>
            <w:tcW w:w="2031" w:type="dxa"/>
          </w:tcPr>
          <w:p w14:paraId="0D536746">
            <w:pPr>
              <w:tabs>
                <w:tab w:val="left" w:pos="5760"/>
              </w:tabs>
              <w:spacing w:line="360" w:lineRule="auto"/>
              <w:rPr>
                <w:rFonts w:ascii="Arial" w:hAnsi="Arial" w:cs="Arial"/>
                <w:color w:val="000000"/>
              </w:rPr>
            </w:pPr>
          </w:p>
        </w:tc>
        <w:tc>
          <w:tcPr>
            <w:tcW w:w="1229" w:type="dxa"/>
          </w:tcPr>
          <w:p w14:paraId="53AD9F20">
            <w:pPr>
              <w:tabs>
                <w:tab w:val="left" w:pos="5760"/>
              </w:tabs>
              <w:spacing w:line="360" w:lineRule="auto"/>
              <w:rPr>
                <w:rFonts w:ascii="Arial" w:hAnsi="Arial" w:cs="Arial"/>
                <w:color w:val="000000"/>
              </w:rPr>
            </w:pPr>
          </w:p>
        </w:tc>
        <w:tc>
          <w:tcPr>
            <w:tcW w:w="851" w:type="dxa"/>
          </w:tcPr>
          <w:p w14:paraId="46BE7F64">
            <w:pPr>
              <w:tabs>
                <w:tab w:val="left" w:pos="5760"/>
              </w:tabs>
              <w:spacing w:line="360" w:lineRule="auto"/>
              <w:rPr>
                <w:rFonts w:ascii="Arial" w:hAnsi="Arial" w:cs="Arial"/>
                <w:color w:val="000000"/>
              </w:rPr>
            </w:pPr>
          </w:p>
        </w:tc>
        <w:tc>
          <w:tcPr>
            <w:tcW w:w="850" w:type="dxa"/>
          </w:tcPr>
          <w:p w14:paraId="152A0755">
            <w:pPr>
              <w:tabs>
                <w:tab w:val="left" w:pos="5760"/>
              </w:tabs>
              <w:spacing w:line="360" w:lineRule="auto"/>
              <w:rPr>
                <w:rFonts w:ascii="Arial" w:hAnsi="Arial" w:cs="Arial"/>
                <w:color w:val="000000"/>
              </w:rPr>
            </w:pPr>
          </w:p>
        </w:tc>
        <w:tc>
          <w:tcPr>
            <w:tcW w:w="1134" w:type="dxa"/>
          </w:tcPr>
          <w:p w14:paraId="0867FFDB">
            <w:pPr>
              <w:tabs>
                <w:tab w:val="left" w:pos="5760"/>
              </w:tabs>
              <w:spacing w:line="360" w:lineRule="auto"/>
              <w:rPr>
                <w:rFonts w:ascii="Arial" w:hAnsi="Arial" w:cs="Arial"/>
                <w:color w:val="000000"/>
              </w:rPr>
            </w:pPr>
          </w:p>
        </w:tc>
        <w:tc>
          <w:tcPr>
            <w:tcW w:w="3056" w:type="dxa"/>
          </w:tcPr>
          <w:p w14:paraId="18CF1BF9">
            <w:pPr>
              <w:tabs>
                <w:tab w:val="left" w:pos="5760"/>
              </w:tabs>
              <w:spacing w:line="360" w:lineRule="auto"/>
              <w:rPr>
                <w:rFonts w:ascii="Arial" w:hAnsi="Arial" w:cs="Arial"/>
                <w:color w:val="000000"/>
              </w:rPr>
            </w:pPr>
          </w:p>
        </w:tc>
      </w:tr>
    </w:tbl>
    <w:p w14:paraId="7278088A">
      <w:pPr>
        <w:tabs>
          <w:tab w:val="left" w:pos="5760"/>
        </w:tabs>
        <w:spacing w:line="360" w:lineRule="auto"/>
        <w:rPr>
          <w:rFonts w:ascii="Arial" w:hAnsi="Arial" w:cs="Arial"/>
          <w:color w:val="000000"/>
        </w:rPr>
      </w:pPr>
    </w:p>
    <w:p w14:paraId="01EC9B22">
      <w:pPr>
        <w:tabs>
          <w:tab w:val="left" w:pos="5760"/>
        </w:tabs>
        <w:spacing w:line="360" w:lineRule="auto"/>
        <w:rPr>
          <w:rFonts w:ascii="Arial" w:hAnsi="Arial" w:cs="Arial"/>
          <w:color w:val="000000"/>
          <w:sz w:val="28"/>
          <w:szCs w:val="28"/>
        </w:rPr>
      </w:pPr>
      <w:r>
        <w:rPr>
          <w:rFonts w:hint="eastAsia" w:ascii="Arial" w:hAnsi="Arial" w:cs="Arial"/>
          <w:color w:val="000000"/>
          <w:sz w:val="28"/>
          <w:szCs w:val="28"/>
        </w:rPr>
        <w:t>附件二：</w:t>
      </w:r>
    </w:p>
    <w:p w14:paraId="6D082AB6">
      <w:pPr>
        <w:tabs>
          <w:tab w:val="left" w:pos="5760"/>
        </w:tabs>
        <w:spacing w:line="360" w:lineRule="auto"/>
        <w:jc w:val="center"/>
        <w:rPr>
          <w:rFonts w:ascii="Arial" w:hAnsi="Arial" w:cs="Arial"/>
          <w:b/>
          <w:color w:val="000000"/>
          <w:sz w:val="32"/>
          <w:szCs w:val="32"/>
        </w:rPr>
      </w:pPr>
      <w:r>
        <w:rPr>
          <w:rFonts w:hint="eastAsia" w:ascii="Arial" w:hAnsi="Arial" w:cs="Arial"/>
          <w:b/>
          <w:color w:val="000000"/>
          <w:sz w:val="32"/>
          <w:szCs w:val="32"/>
        </w:rPr>
        <w:t>设备耗材及维修配件价格表</w:t>
      </w:r>
    </w:p>
    <w:p w14:paraId="6D5B6D45">
      <w:pPr>
        <w:tabs>
          <w:tab w:val="left" w:pos="5760"/>
        </w:tabs>
        <w:spacing w:line="360" w:lineRule="auto"/>
        <w:rPr>
          <w:rFonts w:ascii="Arial" w:hAnsi="Arial" w:cs="Arial"/>
          <w:color w:val="000000"/>
        </w:rPr>
      </w:pPr>
    </w:p>
    <w:tbl>
      <w:tblPr>
        <w:tblStyle w:val="5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635"/>
        <w:gridCol w:w="1155"/>
        <w:gridCol w:w="1155"/>
        <w:gridCol w:w="1155"/>
        <w:gridCol w:w="1155"/>
        <w:gridCol w:w="1156"/>
        <w:gridCol w:w="1156"/>
      </w:tblGrid>
      <w:tr w14:paraId="51A76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77BE939">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序号</w:t>
            </w:r>
          </w:p>
        </w:tc>
        <w:tc>
          <w:tcPr>
            <w:tcW w:w="1635" w:type="dxa"/>
          </w:tcPr>
          <w:p w14:paraId="17AF24F9">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名称</w:t>
            </w:r>
          </w:p>
        </w:tc>
        <w:tc>
          <w:tcPr>
            <w:tcW w:w="1155" w:type="dxa"/>
          </w:tcPr>
          <w:p w14:paraId="352A2233">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规格型号</w:t>
            </w:r>
          </w:p>
        </w:tc>
        <w:tc>
          <w:tcPr>
            <w:tcW w:w="1155" w:type="dxa"/>
          </w:tcPr>
          <w:p w14:paraId="2C6ECBC8">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数量</w:t>
            </w:r>
          </w:p>
        </w:tc>
        <w:tc>
          <w:tcPr>
            <w:tcW w:w="1155" w:type="dxa"/>
          </w:tcPr>
          <w:p w14:paraId="318C758C">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单位</w:t>
            </w:r>
          </w:p>
        </w:tc>
        <w:tc>
          <w:tcPr>
            <w:tcW w:w="1155" w:type="dxa"/>
          </w:tcPr>
          <w:p w14:paraId="7486570B">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价格</w:t>
            </w:r>
          </w:p>
        </w:tc>
        <w:tc>
          <w:tcPr>
            <w:tcW w:w="1156" w:type="dxa"/>
          </w:tcPr>
          <w:p w14:paraId="60C6435F">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最终价格</w:t>
            </w:r>
          </w:p>
        </w:tc>
        <w:tc>
          <w:tcPr>
            <w:tcW w:w="1156" w:type="dxa"/>
          </w:tcPr>
          <w:p w14:paraId="31136F73">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备注</w:t>
            </w:r>
          </w:p>
        </w:tc>
      </w:tr>
      <w:tr w14:paraId="7B754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DAA6F7B">
            <w:pPr>
              <w:tabs>
                <w:tab w:val="left" w:pos="5760"/>
              </w:tabs>
              <w:spacing w:line="360" w:lineRule="auto"/>
              <w:jc w:val="center"/>
              <w:rPr>
                <w:rFonts w:ascii="Arial" w:hAnsi="Arial" w:cs="Arial"/>
                <w:color w:val="000000"/>
                <w:szCs w:val="21"/>
              </w:rPr>
            </w:pPr>
          </w:p>
        </w:tc>
        <w:tc>
          <w:tcPr>
            <w:tcW w:w="1635" w:type="dxa"/>
          </w:tcPr>
          <w:p w14:paraId="2E837409">
            <w:pPr>
              <w:tabs>
                <w:tab w:val="left" w:pos="5760"/>
              </w:tabs>
              <w:spacing w:line="360" w:lineRule="auto"/>
              <w:jc w:val="center"/>
              <w:rPr>
                <w:rFonts w:ascii="Arial" w:hAnsi="Arial" w:cs="Arial"/>
                <w:color w:val="000000"/>
                <w:szCs w:val="21"/>
              </w:rPr>
            </w:pPr>
          </w:p>
        </w:tc>
        <w:tc>
          <w:tcPr>
            <w:tcW w:w="1155" w:type="dxa"/>
          </w:tcPr>
          <w:p w14:paraId="04075983">
            <w:pPr>
              <w:tabs>
                <w:tab w:val="left" w:pos="5760"/>
              </w:tabs>
              <w:spacing w:line="360" w:lineRule="auto"/>
              <w:jc w:val="center"/>
              <w:rPr>
                <w:rFonts w:ascii="Arial" w:hAnsi="Arial" w:cs="Arial"/>
                <w:color w:val="000000"/>
                <w:szCs w:val="21"/>
              </w:rPr>
            </w:pPr>
          </w:p>
        </w:tc>
        <w:tc>
          <w:tcPr>
            <w:tcW w:w="1155" w:type="dxa"/>
          </w:tcPr>
          <w:p w14:paraId="29019AB5">
            <w:pPr>
              <w:tabs>
                <w:tab w:val="left" w:pos="5760"/>
              </w:tabs>
              <w:spacing w:line="360" w:lineRule="auto"/>
              <w:jc w:val="center"/>
              <w:rPr>
                <w:rFonts w:ascii="Arial" w:hAnsi="Arial" w:cs="Arial"/>
                <w:color w:val="000000"/>
                <w:szCs w:val="21"/>
              </w:rPr>
            </w:pPr>
          </w:p>
        </w:tc>
        <w:tc>
          <w:tcPr>
            <w:tcW w:w="1155" w:type="dxa"/>
          </w:tcPr>
          <w:p w14:paraId="3D98DA5C">
            <w:pPr>
              <w:tabs>
                <w:tab w:val="left" w:pos="5760"/>
              </w:tabs>
              <w:spacing w:line="360" w:lineRule="auto"/>
              <w:jc w:val="center"/>
              <w:rPr>
                <w:rFonts w:ascii="Arial" w:hAnsi="Arial" w:cs="Arial"/>
                <w:color w:val="000000"/>
                <w:szCs w:val="21"/>
              </w:rPr>
            </w:pPr>
          </w:p>
        </w:tc>
        <w:tc>
          <w:tcPr>
            <w:tcW w:w="1155" w:type="dxa"/>
          </w:tcPr>
          <w:p w14:paraId="2BFDD5A3">
            <w:pPr>
              <w:tabs>
                <w:tab w:val="left" w:pos="5760"/>
              </w:tabs>
              <w:spacing w:line="360" w:lineRule="auto"/>
              <w:jc w:val="center"/>
              <w:rPr>
                <w:rFonts w:ascii="Arial" w:hAnsi="Arial" w:cs="Arial"/>
                <w:color w:val="000000"/>
                <w:szCs w:val="21"/>
              </w:rPr>
            </w:pPr>
          </w:p>
        </w:tc>
        <w:tc>
          <w:tcPr>
            <w:tcW w:w="1156" w:type="dxa"/>
          </w:tcPr>
          <w:p w14:paraId="43F99C5D">
            <w:pPr>
              <w:tabs>
                <w:tab w:val="left" w:pos="5760"/>
              </w:tabs>
              <w:spacing w:line="360" w:lineRule="auto"/>
              <w:jc w:val="center"/>
              <w:rPr>
                <w:rFonts w:ascii="Arial" w:hAnsi="Arial" w:cs="Arial"/>
                <w:color w:val="000000"/>
                <w:szCs w:val="21"/>
              </w:rPr>
            </w:pPr>
          </w:p>
        </w:tc>
        <w:tc>
          <w:tcPr>
            <w:tcW w:w="1156" w:type="dxa"/>
          </w:tcPr>
          <w:p w14:paraId="59F086EE">
            <w:pPr>
              <w:tabs>
                <w:tab w:val="left" w:pos="5760"/>
              </w:tabs>
              <w:spacing w:line="360" w:lineRule="auto"/>
              <w:jc w:val="center"/>
              <w:rPr>
                <w:rFonts w:ascii="Arial" w:hAnsi="Arial" w:cs="Arial"/>
                <w:color w:val="000000"/>
                <w:szCs w:val="21"/>
              </w:rPr>
            </w:pPr>
          </w:p>
        </w:tc>
      </w:tr>
      <w:tr w14:paraId="04862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E61943E">
            <w:pPr>
              <w:tabs>
                <w:tab w:val="left" w:pos="5760"/>
              </w:tabs>
              <w:spacing w:line="360" w:lineRule="auto"/>
              <w:jc w:val="center"/>
              <w:rPr>
                <w:rFonts w:ascii="Arial" w:hAnsi="Arial" w:cs="Arial"/>
                <w:color w:val="000000"/>
                <w:szCs w:val="21"/>
              </w:rPr>
            </w:pPr>
          </w:p>
        </w:tc>
        <w:tc>
          <w:tcPr>
            <w:tcW w:w="1635" w:type="dxa"/>
          </w:tcPr>
          <w:p w14:paraId="6080E690">
            <w:pPr>
              <w:tabs>
                <w:tab w:val="left" w:pos="5760"/>
              </w:tabs>
              <w:spacing w:line="360" w:lineRule="auto"/>
              <w:jc w:val="center"/>
              <w:rPr>
                <w:rFonts w:ascii="Arial" w:hAnsi="Arial" w:cs="Arial"/>
                <w:color w:val="000000"/>
                <w:szCs w:val="21"/>
              </w:rPr>
            </w:pPr>
          </w:p>
        </w:tc>
        <w:tc>
          <w:tcPr>
            <w:tcW w:w="1155" w:type="dxa"/>
          </w:tcPr>
          <w:p w14:paraId="4C1A0C8F">
            <w:pPr>
              <w:tabs>
                <w:tab w:val="left" w:pos="5760"/>
              </w:tabs>
              <w:spacing w:line="360" w:lineRule="auto"/>
              <w:jc w:val="center"/>
              <w:rPr>
                <w:rFonts w:ascii="Arial" w:hAnsi="Arial" w:cs="Arial"/>
                <w:color w:val="000000"/>
                <w:szCs w:val="21"/>
              </w:rPr>
            </w:pPr>
          </w:p>
        </w:tc>
        <w:tc>
          <w:tcPr>
            <w:tcW w:w="1155" w:type="dxa"/>
          </w:tcPr>
          <w:p w14:paraId="1E60B985">
            <w:pPr>
              <w:tabs>
                <w:tab w:val="left" w:pos="5760"/>
              </w:tabs>
              <w:spacing w:line="360" w:lineRule="auto"/>
              <w:jc w:val="center"/>
              <w:rPr>
                <w:rFonts w:ascii="Arial" w:hAnsi="Arial" w:cs="Arial"/>
                <w:color w:val="000000"/>
                <w:szCs w:val="21"/>
              </w:rPr>
            </w:pPr>
          </w:p>
        </w:tc>
        <w:tc>
          <w:tcPr>
            <w:tcW w:w="1155" w:type="dxa"/>
          </w:tcPr>
          <w:p w14:paraId="7FB9E88C">
            <w:pPr>
              <w:tabs>
                <w:tab w:val="left" w:pos="5760"/>
              </w:tabs>
              <w:spacing w:line="360" w:lineRule="auto"/>
              <w:jc w:val="center"/>
              <w:rPr>
                <w:rFonts w:ascii="Arial" w:hAnsi="Arial" w:cs="Arial"/>
                <w:color w:val="000000"/>
                <w:szCs w:val="21"/>
              </w:rPr>
            </w:pPr>
          </w:p>
        </w:tc>
        <w:tc>
          <w:tcPr>
            <w:tcW w:w="1155" w:type="dxa"/>
          </w:tcPr>
          <w:p w14:paraId="1A1B3CC5">
            <w:pPr>
              <w:tabs>
                <w:tab w:val="left" w:pos="5760"/>
              </w:tabs>
              <w:spacing w:line="360" w:lineRule="auto"/>
              <w:jc w:val="center"/>
              <w:rPr>
                <w:rFonts w:ascii="Arial" w:hAnsi="Arial" w:cs="Arial"/>
                <w:color w:val="000000"/>
                <w:szCs w:val="21"/>
              </w:rPr>
            </w:pPr>
          </w:p>
        </w:tc>
        <w:tc>
          <w:tcPr>
            <w:tcW w:w="1156" w:type="dxa"/>
          </w:tcPr>
          <w:p w14:paraId="21F7196D">
            <w:pPr>
              <w:tabs>
                <w:tab w:val="left" w:pos="5760"/>
              </w:tabs>
              <w:spacing w:line="360" w:lineRule="auto"/>
              <w:jc w:val="center"/>
              <w:rPr>
                <w:rFonts w:ascii="Arial" w:hAnsi="Arial" w:cs="Arial"/>
                <w:color w:val="000000"/>
                <w:szCs w:val="21"/>
              </w:rPr>
            </w:pPr>
          </w:p>
        </w:tc>
        <w:tc>
          <w:tcPr>
            <w:tcW w:w="1156" w:type="dxa"/>
          </w:tcPr>
          <w:p w14:paraId="1F97257E">
            <w:pPr>
              <w:tabs>
                <w:tab w:val="left" w:pos="5760"/>
              </w:tabs>
              <w:spacing w:line="360" w:lineRule="auto"/>
              <w:jc w:val="center"/>
              <w:rPr>
                <w:rFonts w:ascii="Arial" w:hAnsi="Arial" w:cs="Arial"/>
                <w:color w:val="000000"/>
                <w:szCs w:val="21"/>
              </w:rPr>
            </w:pPr>
          </w:p>
        </w:tc>
      </w:tr>
      <w:tr w14:paraId="6D1A9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91723F8">
            <w:pPr>
              <w:tabs>
                <w:tab w:val="left" w:pos="5760"/>
              </w:tabs>
              <w:spacing w:line="360" w:lineRule="auto"/>
              <w:jc w:val="center"/>
              <w:rPr>
                <w:rFonts w:ascii="Arial" w:hAnsi="Arial" w:cs="Arial"/>
                <w:color w:val="000000"/>
                <w:szCs w:val="21"/>
              </w:rPr>
            </w:pPr>
          </w:p>
        </w:tc>
        <w:tc>
          <w:tcPr>
            <w:tcW w:w="1635" w:type="dxa"/>
          </w:tcPr>
          <w:p w14:paraId="77CBAE0B">
            <w:pPr>
              <w:tabs>
                <w:tab w:val="left" w:pos="5760"/>
              </w:tabs>
              <w:spacing w:line="360" w:lineRule="auto"/>
              <w:jc w:val="center"/>
              <w:rPr>
                <w:rFonts w:ascii="Arial" w:hAnsi="Arial" w:cs="Arial"/>
                <w:color w:val="000000"/>
                <w:szCs w:val="21"/>
              </w:rPr>
            </w:pPr>
          </w:p>
        </w:tc>
        <w:tc>
          <w:tcPr>
            <w:tcW w:w="1155" w:type="dxa"/>
          </w:tcPr>
          <w:p w14:paraId="5BE0CABD">
            <w:pPr>
              <w:tabs>
                <w:tab w:val="left" w:pos="5760"/>
              </w:tabs>
              <w:spacing w:line="360" w:lineRule="auto"/>
              <w:jc w:val="center"/>
              <w:rPr>
                <w:rFonts w:ascii="Arial" w:hAnsi="Arial" w:cs="Arial"/>
                <w:color w:val="000000"/>
                <w:szCs w:val="21"/>
              </w:rPr>
            </w:pPr>
          </w:p>
        </w:tc>
        <w:tc>
          <w:tcPr>
            <w:tcW w:w="1155" w:type="dxa"/>
          </w:tcPr>
          <w:p w14:paraId="59CEA07B">
            <w:pPr>
              <w:tabs>
                <w:tab w:val="left" w:pos="5760"/>
              </w:tabs>
              <w:spacing w:line="360" w:lineRule="auto"/>
              <w:jc w:val="center"/>
              <w:rPr>
                <w:rFonts w:ascii="Arial" w:hAnsi="Arial" w:cs="Arial"/>
                <w:color w:val="000000"/>
                <w:szCs w:val="21"/>
              </w:rPr>
            </w:pPr>
          </w:p>
        </w:tc>
        <w:tc>
          <w:tcPr>
            <w:tcW w:w="1155" w:type="dxa"/>
          </w:tcPr>
          <w:p w14:paraId="66EF7722">
            <w:pPr>
              <w:tabs>
                <w:tab w:val="left" w:pos="5760"/>
              </w:tabs>
              <w:spacing w:line="360" w:lineRule="auto"/>
              <w:jc w:val="center"/>
              <w:rPr>
                <w:rFonts w:ascii="Arial" w:hAnsi="Arial" w:cs="Arial"/>
                <w:color w:val="000000"/>
                <w:szCs w:val="21"/>
              </w:rPr>
            </w:pPr>
          </w:p>
        </w:tc>
        <w:tc>
          <w:tcPr>
            <w:tcW w:w="1155" w:type="dxa"/>
          </w:tcPr>
          <w:p w14:paraId="0BBA3523">
            <w:pPr>
              <w:tabs>
                <w:tab w:val="left" w:pos="5760"/>
              </w:tabs>
              <w:spacing w:line="360" w:lineRule="auto"/>
              <w:jc w:val="center"/>
              <w:rPr>
                <w:rFonts w:ascii="Arial" w:hAnsi="Arial" w:cs="Arial"/>
                <w:color w:val="000000"/>
                <w:szCs w:val="21"/>
              </w:rPr>
            </w:pPr>
          </w:p>
        </w:tc>
        <w:tc>
          <w:tcPr>
            <w:tcW w:w="1156" w:type="dxa"/>
          </w:tcPr>
          <w:p w14:paraId="019534C5">
            <w:pPr>
              <w:tabs>
                <w:tab w:val="left" w:pos="5760"/>
              </w:tabs>
              <w:spacing w:line="360" w:lineRule="auto"/>
              <w:jc w:val="center"/>
              <w:rPr>
                <w:rFonts w:ascii="Arial" w:hAnsi="Arial" w:cs="Arial"/>
                <w:color w:val="000000"/>
                <w:szCs w:val="21"/>
              </w:rPr>
            </w:pPr>
          </w:p>
        </w:tc>
        <w:tc>
          <w:tcPr>
            <w:tcW w:w="1156" w:type="dxa"/>
          </w:tcPr>
          <w:p w14:paraId="54160DC2">
            <w:pPr>
              <w:tabs>
                <w:tab w:val="left" w:pos="5760"/>
              </w:tabs>
              <w:spacing w:line="360" w:lineRule="auto"/>
              <w:jc w:val="center"/>
              <w:rPr>
                <w:rFonts w:ascii="Arial" w:hAnsi="Arial" w:cs="Arial"/>
                <w:color w:val="000000"/>
                <w:szCs w:val="21"/>
              </w:rPr>
            </w:pPr>
          </w:p>
        </w:tc>
      </w:tr>
      <w:tr w14:paraId="62294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0BB2348">
            <w:pPr>
              <w:tabs>
                <w:tab w:val="left" w:pos="5760"/>
              </w:tabs>
              <w:spacing w:line="360" w:lineRule="auto"/>
              <w:jc w:val="center"/>
              <w:rPr>
                <w:rFonts w:ascii="Arial" w:hAnsi="Arial" w:cs="Arial"/>
                <w:color w:val="000000"/>
                <w:szCs w:val="21"/>
              </w:rPr>
            </w:pPr>
          </w:p>
        </w:tc>
        <w:tc>
          <w:tcPr>
            <w:tcW w:w="1635" w:type="dxa"/>
          </w:tcPr>
          <w:p w14:paraId="164547D1">
            <w:pPr>
              <w:tabs>
                <w:tab w:val="left" w:pos="5760"/>
              </w:tabs>
              <w:spacing w:line="360" w:lineRule="auto"/>
              <w:jc w:val="center"/>
              <w:rPr>
                <w:rFonts w:ascii="Arial" w:hAnsi="Arial" w:cs="Arial"/>
                <w:color w:val="000000"/>
                <w:szCs w:val="21"/>
              </w:rPr>
            </w:pPr>
          </w:p>
        </w:tc>
        <w:tc>
          <w:tcPr>
            <w:tcW w:w="1155" w:type="dxa"/>
          </w:tcPr>
          <w:p w14:paraId="7AE0DB6A">
            <w:pPr>
              <w:tabs>
                <w:tab w:val="left" w:pos="5760"/>
              </w:tabs>
              <w:spacing w:line="360" w:lineRule="auto"/>
              <w:jc w:val="center"/>
              <w:rPr>
                <w:rFonts w:ascii="Arial" w:hAnsi="Arial" w:cs="Arial"/>
                <w:color w:val="000000"/>
                <w:szCs w:val="21"/>
              </w:rPr>
            </w:pPr>
          </w:p>
        </w:tc>
        <w:tc>
          <w:tcPr>
            <w:tcW w:w="1155" w:type="dxa"/>
          </w:tcPr>
          <w:p w14:paraId="1F4E5E15">
            <w:pPr>
              <w:tabs>
                <w:tab w:val="left" w:pos="5760"/>
              </w:tabs>
              <w:spacing w:line="360" w:lineRule="auto"/>
              <w:jc w:val="center"/>
              <w:rPr>
                <w:rFonts w:ascii="Arial" w:hAnsi="Arial" w:cs="Arial"/>
                <w:color w:val="000000"/>
                <w:szCs w:val="21"/>
              </w:rPr>
            </w:pPr>
          </w:p>
        </w:tc>
        <w:tc>
          <w:tcPr>
            <w:tcW w:w="1155" w:type="dxa"/>
          </w:tcPr>
          <w:p w14:paraId="1C7C06C0">
            <w:pPr>
              <w:tabs>
                <w:tab w:val="left" w:pos="5760"/>
              </w:tabs>
              <w:spacing w:line="360" w:lineRule="auto"/>
              <w:jc w:val="center"/>
              <w:rPr>
                <w:rFonts w:ascii="Arial" w:hAnsi="Arial" w:cs="Arial"/>
                <w:color w:val="000000"/>
                <w:szCs w:val="21"/>
              </w:rPr>
            </w:pPr>
          </w:p>
        </w:tc>
        <w:tc>
          <w:tcPr>
            <w:tcW w:w="1155" w:type="dxa"/>
          </w:tcPr>
          <w:p w14:paraId="5D1BB34A">
            <w:pPr>
              <w:tabs>
                <w:tab w:val="left" w:pos="5760"/>
              </w:tabs>
              <w:spacing w:line="360" w:lineRule="auto"/>
              <w:jc w:val="center"/>
              <w:rPr>
                <w:rFonts w:ascii="Arial" w:hAnsi="Arial" w:cs="Arial"/>
                <w:color w:val="000000"/>
                <w:szCs w:val="21"/>
              </w:rPr>
            </w:pPr>
          </w:p>
        </w:tc>
        <w:tc>
          <w:tcPr>
            <w:tcW w:w="1156" w:type="dxa"/>
          </w:tcPr>
          <w:p w14:paraId="0AB9F8ED">
            <w:pPr>
              <w:tabs>
                <w:tab w:val="left" w:pos="5760"/>
              </w:tabs>
              <w:spacing w:line="360" w:lineRule="auto"/>
              <w:jc w:val="center"/>
              <w:rPr>
                <w:rFonts w:ascii="Arial" w:hAnsi="Arial" w:cs="Arial"/>
                <w:color w:val="000000"/>
                <w:szCs w:val="21"/>
              </w:rPr>
            </w:pPr>
          </w:p>
        </w:tc>
        <w:tc>
          <w:tcPr>
            <w:tcW w:w="1156" w:type="dxa"/>
          </w:tcPr>
          <w:p w14:paraId="1B8F43D0">
            <w:pPr>
              <w:tabs>
                <w:tab w:val="left" w:pos="5760"/>
              </w:tabs>
              <w:spacing w:line="360" w:lineRule="auto"/>
              <w:jc w:val="center"/>
              <w:rPr>
                <w:rFonts w:ascii="Arial" w:hAnsi="Arial" w:cs="Arial"/>
                <w:color w:val="000000"/>
                <w:szCs w:val="21"/>
              </w:rPr>
            </w:pPr>
          </w:p>
        </w:tc>
      </w:tr>
      <w:tr w14:paraId="7CBDE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3979D75">
            <w:pPr>
              <w:tabs>
                <w:tab w:val="left" w:pos="5760"/>
              </w:tabs>
              <w:spacing w:line="360" w:lineRule="auto"/>
              <w:jc w:val="center"/>
              <w:rPr>
                <w:rFonts w:ascii="Arial" w:hAnsi="Arial" w:cs="Arial"/>
                <w:color w:val="000000"/>
                <w:szCs w:val="21"/>
              </w:rPr>
            </w:pPr>
          </w:p>
        </w:tc>
        <w:tc>
          <w:tcPr>
            <w:tcW w:w="1635" w:type="dxa"/>
          </w:tcPr>
          <w:p w14:paraId="4A8071A3">
            <w:pPr>
              <w:tabs>
                <w:tab w:val="left" w:pos="5760"/>
              </w:tabs>
              <w:spacing w:line="360" w:lineRule="auto"/>
              <w:jc w:val="center"/>
              <w:rPr>
                <w:rFonts w:ascii="Arial" w:hAnsi="Arial" w:cs="Arial"/>
                <w:color w:val="000000"/>
                <w:szCs w:val="21"/>
              </w:rPr>
            </w:pPr>
          </w:p>
        </w:tc>
        <w:tc>
          <w:tcPr>
            <w:tcW w:w="1155" w:type="dxa"/>
          </w:tcPr>
          <w:p w14:paraId="3C9455C7">
            <w:pPr>
              <w:tabs>
                <w:tab w:val="left" w:pos="5760"/>
              </w:tabs>
              <w:spacing w:line="360" w:lineRule="auto"/>
              <w:jc w:val="center"/>
              <w:rPr>
                <w:rFonts w:ascii="Arial" w:hAnsi="Arial" w:cs="Arial"/>
                <w:color w:val="000000"/>
                <w:szCs w:val="21"/>
              </w:rPr>
            </w:pPr>
          </w:p>
        </w:tc>
        <w:tc>
          <w:tcPr>
            <w:tcW w:w="1155" w:type="dxa"/>
          </w:tcPr>
          <w:p w14:paraId="21AB8BC9">
            <w:pPr>
              <w:tabs>
                <w:tab w:val="left" w:pos="5760"/>
              </w:tabs>
              <w:spacing w:line="360" w:lineRule="auto"/>
              <w:jc w:val="center"/>
              <w:rPr>
                <w:rFonts w:ascii="Arial" w:hAnsi="Arial" w:cs="Arial"/>
                <w:color w:val="000000"/>
                <w:szCs w:val="21"/>
              </w:rPr>
            </w:pPr>
          </w:p>
        </w:tc>
        <w:tc>
          <w:tcPr>
            <w:tcW w:w="1155" w:type="dxa"/>
          </w:tcPr>
          <w:p w14:paraId="4D1E655A">
            <w:pPr>
              <w:tabs>
                <w:tab w:val="left" w:pos="5760"/>
              </w:tabs>
              <w:spacing w:line="360" w:lineRule="auto"/>
              <w:jc w:val="center"/>
              <w:rPr>
                <w:rFonts w:ascii="Arial" w:hAnsi="Arial" w:cs="Arial"/>
                <w:color w:val="000000"/>
                <w:szCs w:val="21"/>
              </w:rPr>
            </w:pPr>
          </w:p>
        </w:tc>
        <w:tc>
          <w:tcPr>
            <w:tcW w:w="1155" w:type="dxa"/>
          </w:tcPr>
          <w:p w14:paraId="2223048A">
            <w:pPr>
              <w:tabs>
                <w:tab w:val="left" w:pos="5760"/>
              </w:tabs>
              <w:spacing w:line="360" w:lineRule="auto"/>
              <w:jc w:val="center"/>
              <w:rPr>
                <w:rFonts w:ascii="Arial" w:hAnsi="Arial" w:cs="Arial"/>
                <w:color w:val="000000"/>
                <w:szCs w:val="21"/>
              </w:rPr>
            </w:pPr>
          </w:p>
        </w:tc>
        <w:tc>
          <w:tcPr>
            <w:tcW w:w="1156" w:type="dxa"/>
          </w:tcPr>
          <w:p w14:paraId="3471E99E">
            <w:pPr>
              <w:tabs>
                <w:tab w:val="left" w:pos="5760"/>
              </w:tabs>
              <w:spacing w:line="360" w:lineRule="auto"/>
              <w:jc w:val="center"/>
              <w:rPr>
                <w:rFonts w:ascii="Arial" w:hAnsi="Arial" w:cs="Arial"/>
                <w:color w:val="000000"/>
                <w:szCs w:val="21"/>
              </w:rPr>
            </w:pPr>
          </w:p>
        </w:tc>
        <w:tc>
          <w:tcPr>
            <w:tcW w:w="1156" w:type="dxa"/>
          </w:tcPr>
          <w:p w14:paraId="111C10D1">
            <w:pPr>
              <w:tabs>
                <w:tab w:val="left" w:pos="5760"/>
              </w:tabs>
              <w:spacing w:line="360" w:lineRule="auto"/>
              <w:jc w:val="center"/>
              <w:rPr>
                <w:rFonts w:ascii="Arial" w:hAnsi="Arial" w:cs="Arial"/>
                <w:color w:val="000000"/>
                <w:szCs w:val="21"/>
              </w:rPr>
            </w:pPr>
          </w:p>
        </w:tc>
      </w:tr>
      <w:tr w14:paraId="3E0DC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B73EDCA">
            <w:pPr>
              <w:tabs>
                <w:tab w:val="left" w:pos="5760"/>
              </w:tabs>
              <w:spacing w:line="360" w:lineRule="auto"/>
              <w:jc w:val="center"/>
              <w:rPr>
                <w:rFonts w:ascii="Arial" w:hAnsi="Arial" w:cs="Arial"/>
                <w:color w:val="000000"/>
                <w:szCs w:val="21"/>
              </w:rPr>
            </w:pPr>
          </w:p>
        </w:tc>
        <w:tc>
          <w:tcPr>
            <w:tcW w:w="1635" w:type="dxa"/>
          </w:tcPr>
          <w:p w14:paraId="497616A7">
            <w:pPr>
              <w:tabs>
                <w:tab w:val="left" w:pos="5760"/>
              </w:tabs>
              <w:spacing w:line="360" w:lineRule="auto"/>
              <w:jc w:val="center"/>
              <w:rPr>
                <w:rFonts w:ascii="Arial" w:hAnsi="Arial" w:cs="Arial"/>
                <w:color w:val="000000"/>
                <w:szCs w:val="21"/>
              </w:rPr>
            </w:pPr>
          </w:p>
        </w:tc>
        <w:tc>
          <w:tcPr>
            <w:tcW w:w="1155" w:type="dxa"/>
          </w:tcPr>
          <w:p w14:paraId="524FEE51">
            <w:pPr>
              <w:tabs>
                <w:tab w:val="left" w:pos="5760"/>
              </w:tabs>
              <w:spacing w:line="360" w:lineRule="auto"/>
              <w:jc w:val="center"/>
              <w:rPr>
                <w:rFonts w:ascii="Arial" w:hAnsi="Arial" w:cs="Arial"/>
                <w:color w:val="000000"/>
                <w:szCs w:val="21"/>
              </w:rPr>
            </w:pPr>
          </w:p>
        </w:tc>
        <w:tc>
          <w:tcPr>
            <w:tcW w:w="1155" w:type="dxa"/>
          </w:tcPr>
          <w:p w14:paraId="5F76779C">
            <w:pPr>
              <w:tabs>
                <w:tab w:val="left" w:pos="5760"/>
              </w:tabs>
              <w:spacing w:line="360" w:lineRule="auto"/>
              <w:jc w:val="center"/>
              <w:rPr>
                <w:rFonts w:ascii="Arial" w:hAnsi="Arial" w:cs="Arial"/>
                <w:color w:val="000000"/>
                <w:szCs w:val="21"/>
              </w:rPr>
            </w:pPr>
          </w:p>
        </w:tc>
        <w:tc>
          <w:tcPr>
            <w:tcW w:w="1155" w:type="dxa"/>
          </w:tcPr>
          <w:p w14:paraId="5ED781DF">
            <w:pPr>
              <w:tabs>
                <w:tab w:val="left" w:pos="5760"/>
              </w:tabs>
              <w:spacing w:line="360" w:lineRule="auto"/>
              <w:jc w:val="center"/>
              <w:rPr>
                <w:rFonts w:ascii="Arial" w:hAnsi="Arial" w:cs="Arial"/>
                <w:color w:val="000000"/>
                <w:szCs w:val="21"/>
              </w:rPr>
            </w:pPr>
          </w:p>
        </w:tc>
        <w:tc>
          <w:tcPr>
            <w:tcW w:w="1155" w:type="dxa"/>
          </w:tcPr>
          <w:p w14:paraId="0C9E3EED">
            <w:pPr>
              <w:tabs>
                <w:tab w:val="left" w:pos="5760"/>
              </w:tabs>
              <w:spacing w:line="360" w:lineRule="auto"/>
              <w:jc w:val="center"/>
              <w:rPr>
                <w:rFonts w:ascii="Arial" w:hAnsi="Arial" w:cs="Arial"/>
                <w:color w:val="000000"/>
                <w:szCs w:val="21"/>
              </w:rPr>
            </w:pPr>
          </w:p>
        </w:tc>
        <w:tc>
          <w:tcPr>
            <w:tcW w:w="1156" w:type="dxa"/>
          </w:tcPr>
          <w:p w14:paraId="2DE0C7B1">
            <w:pPr>
              <w:tabs>
                <w:tab w:val="left" w:pos="5760"/>
              </w:tabs>
              <w:spacing w:line="360" w:lineRule="auto"/>
              <w:jc w:val="center"/>
              <w:rPr>
                <w:rFonts w:ascii="Arial" w:hAnsi="Arial" w:cs="Arial"/>
                <w:color w:val="000000"/>
                <w:szCs w:val="21"/>
              </w:rPr>
            </w:pPr>
          </w:p>
        </w:tc>
        <w:tc>
          <w:tcPr>
            <w:tcW w:w="1156" w:type="dxa"/>
          </w:tcPr>
          <w:p w14:paraId="2359909E">
            <w:pPr>
              <w:tabs>
                <w:tab w:val="left" w:pos="5760"/>
              </w:tabs>
              <w:spacing w:line="360" w:lineRule="auto"/>
              <w:jc w:val="center"/>
              <w:rPr>
                <w:rFonts w:ascii="Arial" w:hAnsi="Arial" w:cs="Arial"/>
                <w:color w:val="000000"/>
                <w:szCs w:val="21"/>
              </w:rPr>
            </w:pPr>
          </w:p>
        </w:tc>
      </w:tr>
    </w:tbl>
    <w:p w14:paraId="311312D9">
      <w:pPr>
        <w:autoSpaceDE w:val="0"/>
        <w:autoSpaceDN w:val="0"/>
        <w:adjustRightInd w:val="0"/>
        <w:spacing w:line="240" w:lineRule="atLeast"/>
        <w:outlineLvl w:val="0"/>
        <w:rPr>
          <w:b/>
          <w:bCs/>
          <w:sz w:val="32"/>
          <w:szCs w:val="32"/>
        </w:rPr>
      </w:pPr>
    </w:p>
    <w:p w14:paraId="43C6CB86">
      <w:pPr>
        <w:autoSpaceDE w:val="0"/>
        <w:autoSpaceDN w:val="0"/>
        <w:adjustRightInd w:val="0"/>
        <w:spacing w:line="240" w:lineRule="atLeast"/>
        <w:outlineLvl w:val="0"/>
        <w:rPr>
          <w:b/>
          <w:bCs/>
          <w:sz w:val="32"/>
          <w:szCs w:val="32"/>
        </w:rPr>
      </w:pPr>
    </w:p>
    <w:p w14:paraId="3C7AB277">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hint="eastAsia" w:ascii="黑体" w:eastAsia="黑体"/>
          <w:b/>
          <w:bCs/>
          <w:color w:val="000000"/>
          <w:sz w:val="36"/>
          <w:szCs w:val="36"/>
          <w:lang w:val="zh-CN"/>
        </w:rPr>
        <w:t>第四章</w:t>
      </w:r>
      <w:r>
        <w:rPr>
          <w:rFonts w:ascii="黑体" w:eastAsia="黑体"/>
          <w:b/>
          <w:bCs/>
          <w:color w:val="000000"/>
          <w:sz w:val="36"/>
          <w:szCs w:val="36"/>
          <w:lang w:val="zh-CN"/>
        </w:rPr>
        <w:t xml:space="preserve"> 应答文件格式</w:t>
      </w:r>
      <w:r>
        <w:rPr>
          <w:rFonts w:hint="eastAsia" w:ascii="黑体" w:eastAsia="黑体"/>
          <w:b/>
          <w:bCs/>
          <w:color w:val="000000"/>
          <w:sz w:val="36"/>
          <w:szCs w:val="36"/>
          <w:lang w:val="zh-CN"/>
        </w:rPr>
        <w:t>及附件</w:t>
      </w:r>
    </w:p>
    <w:p w14:paraId="4A1D507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61A44815">
      <w:pPr>
        <w:jc w:val="center"/>
        <w:rPr>
          <w:b/>
          <w:sz w:val="72"/>
        </w:rPr>
      </w:pPr>
    </w:p>
    <w:p w14:paraId="766E3494">
      <w:pPr>
        <w:jc w:val="center"/>
        <w:rPr>
          <w:b/>
          <w:sz w:val="72"/>
        </w:rPr>
      </w:pPr>
      <w:r>
        <w:rPr>
          <w:rFonts w:hint="eastAsia"/>
          <w:b/>
          <w:sz w:val="72"/>
        </w:rPr>
        <w:t>应  答  文  件</w:t>
      </w:r>
    </w:p>
    <w:p w14:paraId="7CE401A1">
      <w:pPr>
        <w:ind w:firstLine="3708" w:firstLineChars="1026"/>
        <w:rPr>
          <w:b/>
          <w:sz w:val="36"/>
        </w:rPr>
      </w:pPr>
    </w:p>
    <w:p w14:paraId="521F8508">
      <w:pPr>
        <w:jc w:val="center"/>
        <w:rPr>
          <w:b/>
          <w:sz w:val="72"/>
        </w:rPr>
      </w:pPr>
    </w:p>
    <w:p w14:paraId="1E3F7460">
      <w:pPr>
        <w:jc w:val="center"/>
        <w:rPr>
          <w:b/>
          <w:sz w:val="36"/>
        </w:rPr>
      </w:pPr>
    </w:p>
    <w:p w14:paraId="03605302">
      <w:pPr>
        <w:jc w:val="center"/>
        <w:rPr>
          <w:b/>
          <w:sz w:val="36"/>
        </w:rPr>
      </w:pPr>
    </w:p>
    <w:p w14:paraId="215D15D2">
      <w:pPr>
        <w:jc w:val="center"/>
        <w:rPr>
          <w:b/>
          <w:sz w:val="36"/>
        </w:rPr>
      </w:pPr>
    </w:p>
    <w:p w14:paraId="0B1AE592">
      <w:pPr>
        <w:ind w:firstLine="1084" w:firstLineChars="300"/>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14:paraId="21E5C212">
      <w:pPr>
        <w:ind w:firstLine="1084" w:firstLineChars="300"/>
        <w:rPr>
          <w:b/>
          <w:sz w:val="36"/>
          <w:u w:val="single"/>
        </w:rPr>
      </w:pPr>
      <w:r>
        <w:rPr>
          <w:rFonts w:hint="eastAsia"/>
          <w:b/>
          <w:sz w:val="36"/>
        </w:rPr>
        <w:t xml:space="preserve">应答货物名称： </w:t>
      </w:r>
      <w:r>
        <w:rPr>
          <w:rFonts w:hint="eastAsia"/>
          <w:b/>
          <w:sz w:val="36"/>
          <w:u w:val="single"/>
        </w:rPr>
        <w:t xml:space="preserve">               </w:t>
      </w:r>
    </w:p>
    <w:p w14:paraId="0652F094">
      <w:pPr>
        <w:rPr>
          <w:b/>
          <w:sz w:val="36"/>
        </w:rPr>
      </w:pPr>
    </w:p>
    <w:p w14:paraId="36E40E8B">
      <w:pPr>
        <w:rPr>
          <w:b/>
          <w:sz w:val="36"/>
        </w:rPr>
      </w:pPr>
    </w:p>
    <w:p w14:paraId="660ECDD9">
      <w:pPr>
        <w:rPr>
          <w:b/>
          <w:sz w:val="36"/>
        </w:rPr>
      </w:pPr>
    </w:p>
    <w:p w14:paraId="60FBF87D">
      <w:pPr>
        <w:rPr>
          <w:b/>
          <w:sz w:val="36"/>
        </w:rPr>
      </w:pPr>
    </w:p>
    <w:p w14:paraId="3D78BA83">
      <w:pPr>
        <w:rPr>
          <w:b/>
          <w:sz w:val="36"/>
        </w:rPr>
      </w:pPr>
    </w:p>
    <w:p w14:paraId="5B980B08">
      <w:pPr>
        <w:rPr>
          <w:b/>
          <w:sz w:val="36"/>
          <w:u w:val="single"/>
        </w:rPr>
      </w:pPr>
      <w:r>
        <w:rPr>
          <w:rFonts w:hint="eastAsia"/>
          <w:b/>
          <w:sz w:val="36"/>
        </w:rPr>
        <w:t xml:space="preserve">       应答人名称 ：</w:t>
      </w:r>
      <w:r>
        <w:rPr>
          <w:rFonts w:hint="eastAsia"/>
          <w:b/>
          <w:sz w:val="36"/>
          <w:u w:val="single"/>
        </w:rPr>
        <w:t xml:space="preserve">               </w:t>
      </w:r>
    </w:p>
    <w:p w14:paraId="72EC0AC5">
      <w:pPr>
        <w:rPr>
          <w:b/>
          <w:sz w:val="36"/>
        </w:rPr>
      </w:pPr>
      <w:r>
        <w:rPr>
          <w:rFonts w:hint="eastAsia"/>
          <w:b/>
          <w:sz w:val="36"/>
        </w:rPr>
        <w:t xml:space="preserve">       日      期 ：</w:t>
      </w:r>
      <w:r>
        <w:rPr>
          <w:rFonts w:hint="eastAsia"/>
          <w:b/>
          <w:sz w:val="36"/>
          <w:u w:val="single"/>
        </w:rPr>
        <w:t xml:space="preserve">               </w:t>
      </w:r>
    </w:p>
    <w:p w14:paraId="646611BD">
      <w:pPr>
        <w:jc w:val="center"/>
        <w:outlineLvl w:val="0"/>
        <w:rPr>
          <w:b/>
          <w:bCs/>
          <w:sz w:val="44"/>
        </w:rPr>
      </w:pPr>
    </w:p>
    <w:p w14:paraId="3AC36856">
      <w:pPr>
        <w:jc w:val="center"/>
        <w:rPr>
          <w:b/>
          <w:sz w:val="30"/>
          <w:szCs w:val="30"/>
        </w:rPr>
      </w:pPr>
      <w:r>
        <w:rPr>
          <w:b/>
          <w:bCs/>
          <w:sz w:val="36"/>
        </w:rPr>
        <w:br w:type="page"/>
      </w:r>
      <w:bookmarkStart w:id="0" w:name="_Toc405408732"/>
      <w:r>
        <w:rPr>
          <w:rFonts w:hint="eastAsia"/>
          <w:b/>
          <w:sz w:val="30"/>
          <w:szCs w:val="30"/>
        </w:rPr>
        <w:t>评分索引表</w:t>
      </w:r>
    </w:p>
    <w:tbl>
      <w:tblPr>
        <w:tblStyle w:val="5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14:paraId="6B700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75867B90">
            <w:pPr>
              <w:pStyle w:val="137"/>
              <w:shd w:val="clear" w:color="auto" w:fill="FFFFFF"/>
              <w:spacing w:before="120" w:after="120" w:line="265" w:lineRule="atLeast"/>
              <w:ind w:left="1442" w:firstLine="422"/>
              <w:jc w:val="center"/>
              <w:rPr>
                <w:rFonts w:eastAsia="Times New Roman"/>
                <w:b/>
                <w:bCs/>
              </w:rPr>
            </w:pPr>
            <w:r>
              <w:rPr>
                <w:rFonts w:hint="eastAsia" w:eastAsia="Times New Roman"/>
                <w:b/>
              </w:rPr>
              <w:t>评分项目</w:t>
            </w:r>
          </w:p>
        </w:tc>
        <w:tc>
          <w:tcPr>
            <w:tcW w:w="3570" w:type="dxa"/>
          </w:tcPr>
          <w:p w14:paraId="433F38BA">
            <w:pPr>
              <w:jc w:val="center"/>
              <w:rPr>
                <w:b/>
              </w:rPr>
            </w:pPr>
            <w:r>
              <w:rPr>
                <w:rFonts w:hint="eastAsia"/>
                <w:b/>
                <w:lang w:bidi="en-US"/>
              </w:rPr>
              <w:t>在应答文件中的页码位置</w:t>
            </w:r>
          </w:p>
        </w:tc>
      </w:tr>
      <w:tr w14:paraId="567D7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670" w:type="dxa"/>
          </w:tcPr>
          <w:p w14:paraId="433C5321">
            <w:pPr>
              <w:pStyle w:val="137"/>
              <w:shd w:val="clear" w:color="auto" w:fill="FFFFFF"/>
              <w:spacing w:before="120" w:after="120" w:line="265" w:lineRule="atLeast"/>
              <w:ind w:left="1442" w:firstLine="422"/>
              <w:rPr>
                <w:rFonts w:eastAsia="Times New Roman"/>
                <w:b/>
              </w:rPr>
            </w:pPr>
          </w:p>
        </w:tc>
        <w:tc>
          <w:tcPr>
            <w:tcW w:w="3570" w:type="dxa"/>
          </w:tcPr>
          <w:p w14:paraId="7C4DFA04">
            <w:pPr>
              <w:rPr>
                <w:b/>
                <w:lang w:bidi="en-US"/>
              </w:rPr>
            </w:pPr>
          </w:p>
        </w:tc>
      </w:tr>
      <w:tr w14:paraId="7AC86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240" w:type="dxa"/>
            <w:gridSpan w:val="2"/>
          </w:tcPr>
          <w:p w14:paraId="25E26EFB">
            <w:pPr>
              <w:pStyle w:val="137"/>
              <w:shd w:val="clear" w:color="auto" w:fill="FFFFFF"/>
              <w:spacing w:before="120" w:after="120" w:line="265" w:lineRule="atLeast"/>
              <w:ind w:left="1440" w:firstLine="420"/>
              <w:rPr>
                <w:rFonts w:eastAsia="Times New Roman"/>
              </w:rPr>
            </w:pPr>
          </w:p>
        </w:tc>
      </w:tr>
      <w:tr w14:paraId="71EC9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760870FA">
            <w:pPr>
              <w:pStyle w:val="137"/>
              <w:shd w:val="clear" w:color="auto" w:fill="FFFFFF"/>
              <w:spacing w:before="120" w:after="120" w:line="265" w:lineRule="atLeast"/>
              <w:ind w:left="1440" w:firstLine="420"/>
              <w:rPr>
                <w:rFonts w:eastAsia="Times New Roman"/>
              </w:rPr>
            </w:pPr>
          </w:p>
        </w:tc>
        <w:tc>
          <w:tcPr>
            <w:tcW w:w="3570" w:type="dxa"/>
          </w:tcPr>
          <w:p w14:paraId="3CE32AC5"/>
        </w:tc>
      </w:tr>
      <w:tr w14:paraId="7CF0F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1D3B2CFE">
            <w:pPr>
              <w:pStyle w:val="137"/>
              <w:shd w:val="clear" w:color="auto" w:fill="FFFFFF"/>
              <w:spacing w:before="120" w:after="120" w:line="265" w:lineRule="atLeast"/>
              <w:ind w:left="1440" w:firstLine="420"/>
              <w:rPr>
                <w:rFonts w:eastAsia="Times New Roman"/>
              </w:rPr>
            </w:pPr>
          </w:p>
        </w:tc>
        <w:tc>
          <w:tcPr>
            <w:tcW w:w="3570" w:type="dxa"/>
          </w:tcPr>
          <w:p w14:paraId="0239C2C0"/>
        </w:tc>
      </w:tr>
      <w:tr w14:paraId="12343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42FD6641">
            <w:pPr>
              <w:pStyle w:val="137"/>
              <w:shd w:val="clear" w:color="auto" w:fill="FFFFFF"/>
              <w:spacing w:before="120" w:after="120" w:line="265" w:lineRule="atLeast"/>
              <w:ind w:left="1440" w:firstLine="420"/>
              <w:rPr>
                <w:rFonts w:eastAsia="Times New Roman"/>
              </w:rPr>
            </w:pPr>
          </w:p>
        </w:tc>
        <w:tc>
          <w:tcPr>
            <w:tcW w:w="3570" w:type="dxa"/>
          </w:tcPr>
          <w:p w14:paraId="0E489978"/>
        </w:tc>
      </w:tr>
      <w:tr w14:paraId="282E7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788EEA71">
            <w:pPr>
              <w:pStyle w:val="137"/>
              <w:shd w:val="clear" w:color="auto" w:fill="FFFFFF"/>
              <w:spacing w:before="120" w:after="120" w:line="265" w:lineRule="atLeast"/>
              <w:ind w:left="1440" w:firstLine="420"/>
              <w:rPr>
                <w:rFonts w:eastAsia="Times New Roman"/>
              </w:rPr>
            </w:pPr>
          </w:p>
        </w:tc>
        <w:tc>
          <w:tcPr>
            <w:tcW w:w="3570" w:type="dxa"/>
          </w:tcPr>
          <w:p w14:paraId="1DC4F66D"/>
        </w:tc>
      </w:tr>
      <w:tr w14:paraId="55287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190C805E">
            <w:pPr>
              <w:pStyle w:val="137"/>
              <w:shd w:val="clear" w:color="auto" w:fill="FFFFFF"/>
              <w:spacing w:before="120" w:after="120" w:line="265" w:lineRule="atLeast"/>
              <w:ind w:left="1440" w:firstLine="420"/>
              <w:rPr>
                <w:rFonts w:eastAsia="Times New Roman"/>
              </w:rPr>
            </w:pPr>
          </w:p>
        </w:tc>
        <w:tc>
          <w:tcPr>
            <w:tcW w:w="3570" w:type="dxa"/>
          </w:tcPr>
          <w:p w14:paraId="0FA557DD"/>
        </w:tc>
      </w:tr>
      <w:tr w14:paraId="67703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240" w:type="dxa"/>
            <w:gridSpan w:val="2"/>
          </w:tcPr>
          <w:p w14:paraId="0C9912BA">
            <w:pPr>
              <w:pStyle w:val="137"/>
              <w:shd w:val="clear" w:color="auto" w:fill="FFFFFF"/>
              <w:spacing w:before="120" w:after="120" w:line="265" w:lineRule="atLeast"/>
              <w:ind w:left="1440" w:firstLine="420"/>
              <w:rPr>
                <w:rFonts w:eastAsia="Times New Roman"/>
              </w:rPr>
            </w:pPr>
          </w:p>
        </w:tc>
      </w:tr>
      <w:tr w14:paraId="184FD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70" w:type="dxa"/>
          </w:tcPr>
          <w:p w14:paraId="5644A26E">
            <w:pPr>
              <w:pStyle w:val="137"/>
              <w:shd w:val="clear" w:color="auto" w:fill="FFFFFF"/>
              <w:spacing w:before="120" w:after="120" w:line="265" w:lineRule="atLeast"/>
              <w:ind w:left="1440" w:firstLine="420"/>
              <w:rPr>
                <w:rFonts w:eastAsia="Times New Roman"/>
              </w:rPr>
            </w:pPr>
          </w:p>
        </w:tc>
        <w:tc>
          <w:tcPr>
            <w:tcW w:w="3570" w:type="dxa"/>
          </w:tcPr>
          <w:p w14:paraId="2218465B"/>
        </w:tc>
      </w:tr>
      <w:tr w14:paraId="148C0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5670" w:type="dxa"/>
          </w:tcPr>
          <w:p w14:paraId="49D9EEEC">
            <w:pPr>
              <w:pStyle w:val="137"/>
              <w:shd w:val="clear" w:color="auto" w:fill="FFFFFF"/>
              <w:spacing w:before="120" w:after="120" w:line="265" w:lineRule="atLeast"/>
              <w:ind w:left="1440" w:firstLine="420"/>
              <w:rPr>
                <w:rFonts w:eastAsia="Times New Roman"/>
              </w:rPr>
            </w:pPr>
          </w:p>
        </w:tc>
        <w:tc>
          <w:tcPr>
            <w:tcW w:w="3570" w:type="dxa"/>
          </w:tcPr>
          <w:p w14:paraId="48AF9FA3"/>
        </w:tc>
      </w:tr>
      <w:tr w14:paraId="199AA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5670" w:type="dxa"/>
          </w:tcPr>
          <w:p w14:paraId="5B6D6CA1">
            <w:pPr>
              <w:pStyle w:val="137"/>
              <w:shd w:val="clear" w:color="auto" w:fill="FFFFFF"/>
              <w:spacing w:before="120" w:after="120" w:line="265" w:lineRule="atLeast"/>
              <w:ind w:left="1440" w:firstLine="420"/>
              <w:rPr>
                <w:rFonts w:eastAsia="Times New Roman"/>
              </w:rPr>
            </w:pPr>
          </w:p>
        </w:tc>
        <w:tc>
          <w:tcPr>
            <w:tcW w:w="3570" w:type="dxa"/>
          </w:tcPr>
          <w:p w14:paraId="0FED31C3"/>
        </w:tc>
      </w:tr>
      <w:tr w14:paraId="52062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670" w:type="dxa"/>
          </w:tcPr>
          <w:p w14:paraId="5E14FD7F">
            <w:pPr>
              <w:pStyle w:val="137"/>
              <w:shd w:val="clear" w:color="auto" w:fill="FFFFFF"/>
              <w:spacing w:before="120" w:after="120" w:line="265" w:lineRule="atLeast"/>
              <w:ind w:left="1440" w:firstLine="420"/>
              <w:rPr>
                <w:rFonts w:eastAsia="Times New Roman"/>
              </w:rPr>
            </w:pPr>
          </w:p>
        </w:tc>
        <w:tc>
          <w:tcPr>
            <w:tcW w:w="3570" w:type="dxa"/>
          </w:tcPr>
          <w:p w14:paraId="664DCEDF"/>
        </w:tc>
      </w:tr>
      <w:tr w14:paraId="176D5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670" w:type="dxa"/>
          </w:tcPr>
          <w:p w14:paraId="5096FF7A">
            <w:pPr>
              <w:pStyle w:val="137"/>
              <w:shd w:val="clear" w:color="auto" w:fill="FFFFFF"/>
              <w:spacing w:before="120" w:after="120" w:line="265" w:lineRule="atLeast"/>
              <w:ind w:left="1440" w:firstLine="420"/>
              <w:rPr>
                <w:rFonts w:eastAsia="Times New Roman"/>
              </w:rPr>
            </w:pPr>
          </w:p>
        </w:tc>
        <w:tc>
          <w:tcPr>
            <w:tcW w:w="3570" w:type="dxa"/>
          </w:tcPr>
          <w:p w14:paraId="4BD3CD07"/>
        </w:tc>
      </w:tr>
      <w:tr w14:paraId="0A700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240" w:type="dxa"/>
            <w:gridSpan w:val="2"/>
          </w:tcPr>
          <w:p w14:paraId="59220D95">
            <w:pPr>
              <w:pStyle w:val="137"/>
              <w:shd w:val="clear" w:color="auto" w:fill="FFFFFF"/>
              <w:spacing w:before="120" w:after="120" w:line="265" w:lineRule="atLeast"/>
              <w:ind w:left="1442" w:firstLine="422"/>
              <w:rPr>
                <w:rFonts w:eastAsia="Times New Roman"/>
                <w:b/>
              </w:rPr>
            </w:pPr>
          </w:p>
        </w:tc>
      </w:tr>
      <w:tr w14:paraId="39826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062419EB">
            <w:pPr>
              <w:pStyle w:val="137"/>
              <w:shd w:val="clear" w:color="auto" w:fill="FFFFFF"/>
              <w:spacing w:before="120" w:after="120" w:line="265" w:lineRule="atLeast"/>
              <w:ind w:left="1442" w:firstLine="422"/>
              <w:rPr>
                <w:rFonts w:eastAsia="Times New Roman"/>
                <w:b/>
                <w:bCs/>
              </w:rPr>
            </w:pPr>
          </w:p>
        </w:tc>
        <w:tc>
          <w:tcPr>
            <w:tcW w:w="3570" w:type="dxa"/>
          </w:tcPr>
          <w:p w14:paraId="32030924"/>
        </w:tc>
      </w:tr>
      <w:tr w14:paraId="1F3FC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5B14EDB2">
            <w:pPr>
              <w:pStyle w:val="137"/>
              <w:shd w:val="clear" w:color="auto" w:fill="FFFFFF"/>
              <w:spacing w:before="120" w:after="120" w:line="265" w:lineRule="atLeast"/>
              <w:ind w:left="1440" w:firstLine="420"/>
              <w:rPr>
                <w:rFonts w:eastAsia="Times New Roman"/>
              </w:rPr>
            </w:pPr>
          </w:p>
        </w:tc>
        <w:tc>
          <w:tcPr>
            <w:tcW w:w="3570" w:type="dxa"/>
          </w:tcPr>
          <w:p w14:paraId="4CEF9BFB"/>
        </w:tc>
      </w:tr>
      <w:tr w14:paraId="6A3AE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6E0C954C">
            <w:pPr>
              <w:pStyle w:val="137"/>
              <w:shd w:val="clear" w:color="auto" w:fill="FFFFFF"/>
              <w:spacing w:before="120" w:after="120" w:line="265" w:lineRule="atLeast"/>
              <w:ind w:left="1442" w:firstLine="422"/>
              <w:rPr>
                <w:rFonts w:eastAsia="Times New Roman"/>
                <w:b/>
                <w:bCs/>
              </w:rPr>
            </w:pPr>
          </w:p>
        </w:tc>
        <w:tc>
          <w:tcPr>
            <w:tcW w:w="3570" w:type="dxa"/>
          </w:tcPr>
          <w:p w14:paraId="73C86796"/>
        </w:tc>
      </w:tr>
      <w:tr w14:paraId="60516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9240" w:type="dxa"/>
            <w:gridSpan w:val="2"/>
          </w:tcPr>
          <w:p w14:paraId="703FF2C5">
            <w:pPr>
              <w:pStyle w:val="137"/>
              <w:shd w:val="clear" w:color="auto" w:fill="FFFFFF"/>
              <w:spacing w:before="120" w:after="120" w:line="265" w:lineRule="atLeast"/>
              <w:ind w:left="1442" w:firstLine="422"/>
              <w:rPr>
                <w:rFonts w:eastAsia="Times New Roman"/>
                <w:b/>
              </w:rPr>
            </w:pPr>
          </w:p>
        </w:tc>
      </w:tr>
      <w:tr w14:paraId="73CB5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670" w:type="dxa"/>
          </w:tcPr>
          <w:p w14:paraId="2F030CB2">
            <w:pPr>
              <w:pStyle w:val="137"/>
              <w:shd w:val="clear" w:color="auto" w:fill="FFFFFF"/>
              <w:spacing w:before="120" w:after="120" w:line="265" w:lineRule="atLeast"/>
              <w:ind w:left="1440" w:firstLine="420"/>
              <w:rPr>
                <w:rFonts w:eastAsia="Times New Roman"/>
                <w:szCs w:val="21"/>
              </w:rPr>
            </w:pPr>
          </w:p>
        </w:tc>
        <w:tc>
          <w:tcPr>
            <w:tcW w:w="3570" w:type="dxa"/>
          </w:tcPr>
          <w:p w14:paraId="230AE3A1"/>
        </w:tc>
      </w:tr>
      <w:tr w14:paraId="2965B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670" w:type="dxa"/>
            <w:tcBorders>
              <w:bottom w:val="single" w:color="auto" w:sz="4" w:space="0"/>
            </w:tcBorders>
          </w:tcPr>
          <w:p w14:paraId="5BF8D584">
            <w:pPr>
              <w:pStyle w:val="137"/>
              <w:shd w:val="clear" w:color="auto" w:fill="FFFFFF"/>
              <w:spacing w:before="120" w:after="120" w:line="265" w:lineRule="atLeast"/>
              <w:ind w:left="1440" w:firstLine="420"/>
              <w:rPr>
                <w:rFonts w:eastAsia="Times New Roman"/>
              </w:rPr>
            </w:pPr>
          </w:p>
        </w:tc>
        <w:tc>
          <w:tcPr>
            <w:tcW w:w="3570" w:type="dxa"/>
            <w:tcBorders>
              <w:bottom w:val="single" w:color="auto" w:sz="4" w:space="0"/>
            </w:tcBorders>
          </w:tcPr>
          <w:p w14:paraId="74242329"/>
        </w:tc>
      </w:tr>
    </w:tbl>
    <w:p w14:paraId="3F724E2D"/>
    <w:p w14:paraId="1F2DF8E7">
      <w:pPr>
        <w:spacing w:line="440" w:lineRule="exact"/>
        <w:ind w:firstLine="480" w:firstLineChars="200"/>
      </w:pPr>
    </w:p>
    <w:p w14:paraId="41B2869E">
      <w:pPr>
        <w:spacing w:line="440" w:lineRule="exact"/>
        <w:ind w:firstLine="480" w:firstLineChars="200"/>
      </w:pPr>
    </w:p>
    <w:p w14:paraId="78E326EC">
      <w:pPr>
        <w:jc w:val="center"/>
        <w:outlineLvl w:val="0"/>
        <w:rPr>
          <w:b/>
          <w:bCs/>
          <w:sz w:val="32"/>
          <w:szCs w:val="32"/>
        </w:rPr>
      </w:pPr>
      <w:r>
        <w:rPr>
          <w:b/>
          <w:bCs/>
          <w:sz w:val="36"/>
        </w:rPr>
        <w:br w:type="page"/>
      </w:r>
      <w:bookmarkStart w:id="1" w:name="_Toc489655320"/>
      <w:r>
        <w:rPr>
          <w:rFonts w:hint="eastAsia"/>
          <w:b/>
          <w:bCs/>
          <w:sz w:val="32"/>
          <w:szCs w:val="32"/>
        </w:rPr>
        <w:t>应答文件主要目录</w:t>
      </w:r>
      <w:bookmarkEnd w:id="0"/>
      <w:bookmarkEnd w:id="1"/>
      <w:r>
        <w:rPr>
          <w:rFonts w:hint="eastAsia"/>
          <w:b/>
          <w:bCs/>
          <w:sz w:val="32"/>
          <w:szCs w:val="32"/>
        </w:rPr>
        <w:t>及相关证明材料格式、附件</w:t>
      </w:r>
    </w:p>
    <w:p w14:paraId="3D592F89">
      <w:pPr>
        <w:rPr>
          <w:sz w:val="28"/>
          <w:szCs w:val="28"/>
        </w:rPr>
      </w:pPr>
    </w:p>
    <w:p w14:paraId="218161BB">
      <w:pPr>
        <w:widowControl w:val="0"/>
        <w:numPr>
          <w:ilvl w:val="0"/>
          <w:numId w:val="1"/>
        </w:numPr>
        <w:spacing w:line="360" w:lineRule="auto"/>
        <w:jc w:val="both"/>
        <w:rPr>
          <w:sz w:val="28"/>
          <w:szCs w:val="28"/>
        </w:rPr>
      </w:pPr>
      <w:r>
        <w:rPr>
          <w:rFonts w:hint="eastAsia"/>
          <w:sz w:val="28"/>
          <w:szCs w:val="28"/>
        </w:rPr>
        <w:t>应答申请及声明</w:t>
      </w:r>
    </w:p>
    <w:p w14:paraId="7B8EF6EE">
      <w:pPr>
        <w:widowControl w:val="0"/>
        <w:numPr>
          <w:ilvl w:val="0"/>
          <w:numId w:val="1"/>
        </w:numPr>
        <w:spacing w:line="360" w:lineRule="auto"/>
        <w:jc w:val="both"/>
        <w:rPr>
          <w:sz w:val="28"/>
          <w:szCs w:val="28"/>
        </w:rPr>
      </w:pPr>
      <w:r>
        <w:rPr>
          <w:rFonts w:hint="eastAsia"/>
          <w:sz w:val="28"/>
          <w:szCs w:val="28"/>
        </w:rPr>
        <w:t>法定代表人授权书</w:t>
      </w:r>
    </w:p>
    <w:p w14:paraId="36A40AE9">
      <w:pPr>
        <w:widowControl w:val="0"/>
        <w:numPr>
          <w:ilvl w:val="0"/>
          <w:numId w:val="1"/>
        </w:numPr>
        <w:spacing w:line="360" w:lineRule="auto"/>
        <w:jc w:val="both"/>
        <w:rPr>
          <w:sz w:val="28"/>
          <w:szCs w:val="28"/>
        </w:rPr>
      </w:pPr>
      <w:r>
        <w:rPr>
          <w:rFonts w:hint="eastAsia"/>
          <w:sz w:val="28"/>
          <w:szCs w:val="28"/>
        </w:rPr>
        <w:t>开标一览表</w:t>
      </w:r>
    </w:p>
    <w:p w14:paraId="4E436FA0">
      <w:pPr>
        <w:widowControl w:val="0"/>
        <w:numPr>
          <w:ilvl w:val="0"/>
          <w:numId w:val="1"/>
        </w:numPr>
        <w:spacing w:line="360" w:lineRule="auto"/>
        <w:jc w:val="both"/>
        <w:rPr>
          <w:sz w:val="28"/>
          <w:szCs w:val="28"/>
        </w:rPr>
      </w:pPr>
      <w:r>
        <w:rPr>
          <w:rFonts w:hint="eastAsia"/>
          <w:sz w:val="28"/>
          <w:szCs w:val="28"/>
        </w:rPr>
        <w:t>资格证明文件</w:t>
      </w:r>
    </w:p>
    <w:p w14:paraId="0C1E24F2">
      <w:pPr>
        <w:widowControl w:val="0"/>
        <w:numPr>
          <w:ilvl w:val="0"/>
          <w:numId w:val="1"/>
        </w:numPr>
        <w:spacing w:line="360" w:lineRule="auto"/>
        <w:jc w:val="both"/>
        <w:rPr>
          <w:sz w:val="28"/>
          <w:szCs w:val="28"/>
        </w:rPr>
      </w:pPr>
      <w:r>
        <w:rPr>
          <w:rFonts w:hint="eastAsia"/>
          <w:sz w:val="28"/>
          <w:szCs w:val="28"/>
        </w:rPr>
        <w:t>分项报价表</w:t>
      </w:r>
    </w:p>
    <w:p w14:paraId="7B7C06E4">
      <w:pPr>
        <w:widowControl w:val="0"/>
        <w:numPr>
          <w:ilvl w:val="0"/>
          <w:numId w:val="1"/>
        </w:numPr>
        <w:spacing w:line="360" w:lineRule="auto"/>
        <w:jc w:val="both"/>
        <w:rPr>
          <w:sz w:val="28"/>
          <w:szCs w:val="28"/>
        </w:rPr>
      </w:pPr>
      <w:r>
        <w:rPr>
          <w:rFonts w:hint="eastAsia"/>
          <w:sz w:val="28"/>
          <w:szCs w:val="28"/>
        </w:rPr>
        <w:t>应答项目核心产品及主要产品一览表</w:t>
      </w:r>
    </w:p>
    <w:p w14:paraId="602154C2">
      <w:pPr>
        <w:widowControl w:val="0"/>
        <w:numPr>
          <w:ilvl w:val="0"/>
          <w:numId w:val="1"/>
        </w:numPr>
        <w:spacing w:line="360" w:lineRule="auto"/>
        <w:jc w:val="both"/>
        <w:rPr>
          <w:sz w:val="28"/>
          <w:szCs w:val="28"/>
        </w:rPr>
      </w:pPr>
      <w:r>
        <w:rPr>
          <w:rFonts w:hint="eastAsia"/>
          <w:sz w:val="28"/>
          <w:szCs w:val="28"/>
        </w:rPr>
        <w:t>应答项目供货一览表</w:t>
      </w:r>
    </w:p>
    <w:p w14:paraId="79BD8119">
      <w:pPr>
        <w:widowControl w:val="0"/>
        <w:numPr>
          <w:ilvl w:val="0"/>
          <w:numId w:val="1"/>
        </w:numPr>
        <w:spacing w:line="360" w:lineRule="auto"/>
        <w:jc w:val="both"/>
        <w:rPr>
          <w:sz w:val="28"/>
          <w:szCs w:val="28"/>
        </w:rPr>
      </w:pPr>
      <w:r>
        <w:rPr>
          <w:rFonts w:hint="eastAsia"/>
          <w:sz w:val="28"/>
          <w:szCs w:val="28"/>
        </w:rPr>
        <w:t>技术条款偏离表</w:t>
      </w:r>
    </w:p>
    <w:p w14:paraId="760E8820">
      <w:pPr>
        <w:widowControl w:val="0"/>
        <w:numPr>
          <w:ilvl w:val="0"/>
          <w:numId w:val="1"/>
        </w:numPr>
        <w:spacing w:line="360" w:lineRule="auto"/>
        <w:jc w:val="both"/>
        <w:rPr>
          <w:sz w:val="28"/>
          <w:szCs w:val="28"/>
        </w:rPr>
      </w:pPr>
      <w:r>
        <w:rPr>
          <w:rFonts w:hint="eastAsia"/>
          <w:sz w:val="28"/>
          <w:szCs w:val="28"/>
        </w:rPr>
        <w:t>商务条款偏离表</w:t>
      </w:r>
    </w:p>
    <w:p w14:paraId="26893122">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14:paraId="782EA26A">
      <w:pPr>
        <w:widowControl w:val="0"/>
        <w:numPr>
          <w:ilvl w:val="0"/>
          <w:numId w:val="1"/>
        </w:numPr>
        <w:spacing w:line="360" w:lineRule="auto"/>
        <w:jc w:val="both"/>
        <w:rPr>
          <w:sz w:val="28"/>
          <w:szCs w:val="28"/>
        </w:rPr>
      </w:pPr>
      <w:r>
        <w:rPr>
          <w:sz w:val="28"/>
          <w:szCs w:val="28"/>
        </w:rPr>
        <w:t>服务与承诺</w:t>
      </w:r>
    </w:p>
    <w:p w14:paraId="3019BE23">
      <w:pPr>
        <w:widowControl w:val="0"/>
        <w:numPr>
          <w:ilvl w:val="0"/>
          <w:numId w:val="1"/>
        </w:numPr>
        <w:spacing w:line="360" w:lineRule="auto"/>
        <w:jc w:val="both"/>
        <w:rPr>
          <w:sz w:val="28"/>
          <w:szCs w:val="28"/>
        </w:rPr>
      </w:pPr>
      <w:r>
        <w:rPr>
          <w:rFonts w:hint="eastAsia"/>
          <w:sz w:val="28"/>
          <w:szCs w:val="28"/>
        </w:rPr>
        <w:t>应答需要的其他证明文件及材料（若有)</w:t>
      </w:r>
    </w:p>
    <w:p w14:paraId="66A0017B">
      <w:pPr>
        <w:spacing w:line="360" w:lineRule="auto"/>
        <w:rPr>
          <w:sz w:val="28"/>
          <w:szCs w:val="28"/>
        </w:rPr>
      </w:pPr>
      <w:r>
        <w:rPr>
          <w:rFonts w:hint="eastAsia"/>
          <w:sz w:val="28"/>
          <w:szCs w:val="28"/>
        </w:rPr>
        <w:t xml:space="preserve">            附件一、无重大违法记录声明格式</w:t>
      </w:r>
    </w:p>
    <w:p w14:paraId="2365B170">
      <w:pPr>
        <w:spacing w:line="360" w:lineRule="auto"/>
        <w:rPr>
          <w:sz w:val="28"/>
          <w:szCs w:val="28"/>
        </w:rPr>
      </w:pPr>
      <w:r>
        <w:rPr>
          <w:rFonts w:hint="eastAsia"/>
          <w:sz w:val="28"/>
          <w:szCs w:val="28"/>
        </w:rPr>
        <w:t xml:space="preserve">            附件二、 具备履行合同所必需的设备和专业技术能力的声明格式及证明材料</w:t>
      </w:r>
    </w:p>
    <w:p w14:paraId="0F54E2CB">
      <w:pPr>
        <w:autoSpaceDE w:val="0"/>
        <w:autoSpaceDN w:val="0"/>
        <w:adjustRightInd w:val="0"/>
        <w:spacing w:line="240" w:lineRule="atLeast"/>
        <w:rPr>
          <w:b/>
          <w:color w:val="000000"/>
          <w:szCs w:val="21"/>
          <w:lang w:val="zh-CN"/>
        </w:rPr>
      </w:pPr>
    </w:p>
    <w:p w14:paraId="468D35B3">
      <w:pPr>
        <w:autoSpaceDE w:val="0"/>
        <w:autoSpaceDN w:val="0"/>
        <w:adjustRightInd w:val="0"/>
        <w:spacing w:line="240" w:lineRule="atLeast"/>
        <w:rPr>
          <w:b/>
          <w:color w:val="000000"/>
          <w:szCs w:val="21"/>
          <w:lang w:val="zh-CN"/>
        </w:rPr>
      </w:pPr>
    </w:p>
    <w:p w14:paraId="3251F775">
      <w:pPr>
        <w:autoSpaceDE w:val="0"/>
        <w:autoSpaceDN w:val="0"/>
        <w:adjustRightInd w:val="0"/>
        <w:spacing w:line="240" w:lineRule="atLeast"/>
        <w:rPr>
          <w:b/>
          <w:color w:val="000000"/>
          <w:szCs w:val="21"/>
          <w:lang w:val="zh-CN"/>
        </w:rPr>
      </w:pPr>
    </w:p>
    <w:p w14:paraId="0D8F1EC5">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t>目录一、应答申请及声明格式</w:t>
      </w:r>
    </w:p>
    <w:p w14:paraId="469C282F">
      <w:pPr>
        <w:autoSpaceDE w:val="0"/>
        <w:autoSpaceDN w:val="0"/>
        <w:adjustRightInd w:val="0"/>
        <w:spacing w:line="360" w:lineRule="auto"/>
        <w:jc w:val="center"/>
        <w:outlineLvl w:val="0"/>
        <w:rPr>
          <w:rFonts w:ascii="黑体" w:eastAsia="黑体"/>
          <w:color w:val="000000"/>
          <w:sz w:val="36"/>
          <w:szCs w:val="36"/>
          <w:lang w:val="zh-CN"/>
        </w:rPr>
      </w:pPr>
      <w:r>
        <w:rPr>
          <w:rFonts w:hint="eastAsia" w:ascii="黑体" w:eastAsia="黑体"/>
          <w:color w:val="000000"/>
          <w:sz w:val="36"/>
          <w:szCs w:val="36"/>
          <w:lang w:val="zh-CN"/>
        </w:rPr>
        <w:t>应答申请及声明</w:t>
      </w:r>
    </w:p>
    <w:p w14:paraId="6FBE6AE3">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14:paraId="7717822B">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5BE9A7A0">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2DD096A5">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362FF289">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68784D41">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6A38AE7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1B8B2FF5">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45BB7A1C">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44484F2D">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2512445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48D5ADE1">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487C6183">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66B5B115">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6357724E">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2CC907F5">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14:paraId="374311E1">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2311B058">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78A6DE02">
      <w:pPr>
        <w:adjustRightInd w:val="0"/>
        <w:spacing w:line="240" w:lineRule="atLeast"/>
        <w:ind w:firstLine="420"/>
        <w:rPr>
          <w:color w:val="000000"/>
          <w:szCs w:val="21"/>
          <w:lang w:val="zh-CN"/>
        </w:rPr>
      </w:pPr>
    </w:p>
    <w:p w14:paraId="349FDBDA">
      <w:pPr>
        <w:adjustRightInd w:val="0"/>
        <w:spacing w:line="240" w:lineRule="atLeast"/>
        <w:ind w:firstLine="420"/>
        <w:rPr>
          <w:color w:val="000000"/>
          <w:szCs w:val="21"/>
          <w:lang w:val="zh-CN"/>
        </w:rPr>
      </w:pPr>
    </w:p>
    <w:p w14:paraId="73C20E0A">
      <w:pPr>
        <w:adjustRightInd w:val="0"/>
        <w:spacing w:line="240" w:lineRule="atLeast"/>
        <w:ind w:firstLine="420"/>
        <w:rPr>
          <w:color w:val="000000"/>
          <w:szCs w:val="21"/>
          <w:lang w:val="zh-CN"/>
        </w:rPr>
      </w:pPr>
    </w:p>
    <w:p w14:paraId="76A17949">
      <w:pPr>
        <w:adjustRightInd w:val="0"/>
        <w:spacing w:line="360" w:lineRule="auto"/>
        <w:rPr>
          <w:b/>
          <w:color w:val="000000"/>
          <w:szCs w:val="21"/>
          <w:lang w:val="zh-CN"/>
        </w:rPr>
      </w:pPr>
      <w:r>
        <w:rPr>
          <w:rFonts w:hint="eastAsia"/>
          <w:b/>
          <w:color w:val="000000"/>
          <w:szCs w:val="21"/>
          <w:lang w:val="zh-CN"/>
        </w:rPr>
        <w:t>目录二、法定代表人授权书格式</w:t>
      </w:r>
    </w:p>
    <w:p w14:paraId="2BB6D5D7">
      <w:pPr>
        <w:adjustRightInd w:val="0"/>
        <w:spacing w:line="360" w:lineRule="auto"/>
        <w:ind w:firstLine="720"/>
        <w:jc w:val="center"/>
        <w:outlineLvl w:val="0"/>
        <w:rPr>
          <w:rFonts w:ascii="黑体" w:eastAsia="黑体"/>
          <w:color w:val="000000"/>
          <w:sz w:val="36"/>
          <w:szCs w:val="36"/>
          <w:lang w:val="zh-CN"/>
        </w:rPr>
      </w:pPr>
      <w:r>
        <w:rPr>
          <w:rFonts w:hint="eastAsia" w:ascii="黑体" w:eastAsia="黑体"/>
          <w:color w:val="000000"/>
          <w:sz w:val="36"/>
          <w:szCs w:val="36"/>
          <w:lang w:val="zh-CN"/>
        </w:rPr>
        <w:t>法定代表人授权委托书</w:t>
      </w:r>
    </w:p>
    <w:p w14:paraId="20365760">
      <w:pPr>
        <w:adjustRightInd w:val="0"/>
        <w:spacing w:line="360" w:lineRule="auto"/>
        <w:rPr>
          <w:color w:val="000000"/>
          <w:szCs w:val="21"/>
          <w:lang w:val="zh-CN"/>
        </w:rPr>
      </w:pPr>
      <w:r>
        <w:rPr>
          <w:rFonts w:hint="eastAsia"/>
          <w:color w:val="000000"/>
          <w:szCs w:val="21"/>
          <w:lang w:val="zh-CN"/>
        </w:rPr>
        <w:t>南京市口腔医院采购中心：</w:t>
      </w:r>
    </w:p>
    <w:p w14:paraId="5FC2AF2D">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14:paraId="4AC73F1E">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58CD3FB5">
      <w:pPr>
        <w:adjustRightInd w:val="0"/>
        <w:spacing w:line="360" w:lineRule="auto"/>
        <w:ind w:firstLine="408"/>
        <w:rPr>
          <w:color w:val="000000"/>
          <w:szCs w:val="21"/>
          <w:lang w:val="zh-CN"/>
        </w:rPr>
      </w:pPr>
    </w:p>
    <w:p w14:paraId="5511EC7A">
      <w:pPr>
        <w:adjustRightInd w:val="0"/>
        <w:spacing w:line="360" w:lineRule="auto"/>
        <w:ind w:firstLine="480" w:firstLineChars="200"/>
        <w:rPr>
          <w:szCs w:val="21"/>
          <w:lang w:val="zh-CN"/>
        </w:rPr>
      </w:pPr>
      <w:r>
        <w:rPr>
          <w:rFonts w:hint="eastAsia"/>
          <w:szCs w:val="21"/>
          <w:lang w:val="zh-CN"/>
        </w:rPr>
        <w:t>法定代表人签字：</w:t>
      </w:r>
    </w:p>
    <w:p w14:paraId="2BA9E97A">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306EA90A">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2057B58F">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14:paraId="5FDCE904">
      <w:pPr>
        <w:adjustRightInd w:val="0"/>
        <w:spacing w:line="360" w:lineRule="auto"/>
        <w:rPr>
          <w:b/>
          <w:color w:val="000000"/>
          <w:szCs w:val="21"/>
          <w:lang w:val="zh-CN"/>
        </w:rPr>
      </w:pPr>
    </w:p>
    <w:p w14:paraId="38E435E4">
      <w:pPr>
        <w:adjustRightInd w:val="0"/>
        <w:spacing w:line="360" w:lineRule="auto"/>
        <w:rPr>
          <w:b/>
          <w:color w:val="000000"/>
          <w:szCs w:val="21"/>
          <w:lang w:val="zh-CN"/>
        </w:rPr>
      </w:pPr>
    </w:p>
    <w:p w14:paraId="25F433D6">
      <w:pPr>
        <w:adjustRightInd w:val="0"/>
        <w:spacing w:line="360" w:lineRule="auto"/>
        <w:rPr>
          <w:b/>
          <w:color w:val="000000"/>
          <w:szCs w:val="21"/>
          <w:lang w:val="zh-CN"/>
        </w:rPr>
      </w:pPr>
    </w:p>
    <w:p w14:paraId="24756193">
      <w:pPr>
        <w:adjustRightInd w:val="0"/>
        <w:spacing w:line="360" w:lineRule="auto"/>
        <w:rPr>
          <w:b/>
          <w:color w:val="000000"/>
          <w:szCs w:val="21"/>
          <w:lang w:val="zh-CN"/>
        </w:rPr>
      </w:pPr>
    </w:p>
    <w:p w14:paraId="462D0D28">
      <w:pPr>
        <w:adjustRightInd w:val="0"/>
        <w:spacing w:line="360" w:lineRule="auto"/>
        <w:rPr>
          <w:b/>
          <w:color w:val="000000"/>
          <w:szCs w:val="21"/>
          <w:lang w:val="zh-CN"/>
        </w:rPr>
      </w:pPr>
      <w:r>
        <w:rPr>
          <w:rFonts w:hint="eastAsia"/>
          <w:b/>
          <w:color w:val="000000"/>
          <w:szCs w:val="21"/>
          <w:lang w:val="zh-CN"/>
        </w:rPr>
        <w:t>目录三、报价表</w:t>
      </w:r>
    </w:p>
    <w:p w14:paraId="495E9FAE">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4E20C27B">
      <w:pPr>
        <w:widowControl w:val="0"/>
        <w:numPr>
          <w:ilvl w:val="0"/>
          <w:numId w:val="2"/>
        </w:numPr>
        <w:spacing w:line="329" w:lineRule="auto"/>
        <w:jc w:val="both"/>
      </w:pPr>
      <w:r>
        <w:t>法人或者其他组织的营业执照等证明文件；</w:t>
      </w:r>
    </w:p>
    <w:p w14:paraId="59D1D494">
      <w:pPr>
        <w:widowControl w:val="0"/>
        <w:numPr>
          <w:ilvl w:val="0"/>
          <w:numId w:val="2"/>
        </w:numPr>
        <w:spacing w:line="329" w:lineRule="auto"/>
        <w:jc w:val="both"/>
      </w:pPr>
      <w:r>
        <w:t>具备履行合同所必需的设备和专业技术能力的证明材料；</w:t>
      </w:r>
    </w:p>
    <w:p w14:paraId="61D5212F">
      <w:pPr>
        <w:widowControl w:val="0"/>
        <w:numPr>
          <w:ilvl w:val="0"/>
          <w:numId w:val="2"/>
        </w:numPr>
        <w:spacing w:line="329" w:lineRule="auto"/>
        <w:jc w:val="both"/>
      </w:pPr>
      <w:r>
        <w:t>参加政府采购活动前3年内在经营活动中没有重大违法记录的书面声明；</w:t>
      </w:r>
    </w:p>
    <w:p w14:paraId="4866E5BC">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14:paraId="2E883916">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3B02C806">
      <w:pPr>
        <w:widowControl w:val="0"/>
        <w:numPr>
          <w:ilvl w:val="0"/>
          <w:numId w:val="2"/>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14:paraId="74C06F82">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14:paraId="1582CC8F">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14:paraId="55EE4704">
      <w:pPr>
        <w:spacing w:line="329" w:lineRule="auto"/>
        <w:ind w:left="420"/>
      </w:pPr>
    </w:p>
    <w:p w14:paraId="31273FB8">
      <w:pPr>
        <w:spacing w:line="329" w:lineRule="auto"/>
        <w:ind w:left="420"/>
      </w:pPr>
    </w:p>
    <w:p w14:paraId="49C43276">
      <w:pPr>
        <w:adjustRightInd w:val="0"/>
        <w:spacing w:line="240" w:lineRule="atLeast"/>
        <w:rPr>
          <w:b/>
          <w:color w:val="000000"/>
        </w:rPr>
      </w:pPr>
      <w:r>
        <w:rPr>
          <w:rFonts w:hint="eastAsia"/>
          <w:b/>
          <w:color w:val="000000"/>
        </w:rPr>
        <w:t>附件一、无重大违法记录声明格式</w:t>
      </w:r>
    </w:p>
    <w:p w14:paraId="06D0B0B0">
      <w:pPr>
        <w:adjustRightInd w:val="0"/>
        <w:spacing w:line="240" w:lineRule="atLeast"/>
        <w:rPr>
          <w:b/>
          <w:color w:val="000000"/>
        </w:rPr>
      </w:pPr>
    </w:p>
    <w:p w14:paraId="0F16FEEC">
      <w:pPr>
        <w:jc w:val="center"/>
        <w:rPr>
          <w:rFonts w:ascii="黑体" w:eastAsia="黑体"/>
          <w:color w:val="000000"/>
          <w:sz w:val="36"/>
          <w:szCs w:val="36"/>
        </w:rPr>
      </w:pPr>
      <w:r>
        <w:rPr>
          <w:rFonts w:hint="eastAsia" w:ascii="黑体" w:eastAsia="黑体"/>
          <w:color w:val="000000"/>
          <w:sz w:val="36"/>
          <w:szCs w:val="36"/>
        </w:rPr>
        <w:t>无重大违法记录声明</w:t>
      </w:r>
    </w:p>
    <w:p w14:paraId="003E52F2">
      <w:pPr>
        <w:spacing w:line="360" w:lineRule="auto"/>
        <w:rPr>
          <w:color w:val="000000"/>
        </w:rPr>
      </w:pPr>
    </w:p>
    <w:p w14:paraId="7200ABA8">
      <w:pPr>
        <w:spacing w:line="360" w:lineRule="auto"/>
        <w:rPr>
          <w:color w:val="000000"/>
        </w:rPr>
      </w:pPr>
      <w:r>
        <w:rPr>
          <w:rFonts w:hint="eastAsia"/>
          <w:color w:val="000000"/>
        </w:rPr>
        <w:t>南京市口腔医院采购中心：</w:t>
      </w:r>
    </w:p>
    <w:p w14:paraId="1EC65082">
      <w:pPr>
        <w:spacing w:line="360" w:lineRule="auto"/>
        <w:rPr>
          <w:color w:val="000000"/>
        </w:rPr>
      </w:pPr>
      <w:r>
        <w:rPr>
          <w:rFonts w:hint="eastAsia"/>
          <w:color w:val="000000"/>
        </w:rPr>
        <w:t xml:space="preserve">    我单位                                       （供应商名称）郑重声明：</w:t>
      </w:r>
    </w:p>
    <w:p w14:paraId="390B527C">
      <w:pPr>
        <w:spacing w:line="360" w:lineRule="auto"/>
        <w:rPr>
          <w:color w:val="000000"/>
        </w:rPr>
      </w:pPr>
      <w:r>
        <w:rPr>
          <w:rFonts w:hint="eastAsia"/>
          <w:color w:val="000000"/>
        </w:rPr>
        <w:t xml:space="preserve">    参加政府采购活动前3年内在经营活动中        （在下划线上如实填写：有或没有）重大违法记录。</w:t>
      </w:r>
    </w:p>
    <w:p w14:paraId="02682EED">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14:paraId="71DCDF56">
      <w:pPr>
        <w:spacing w:line="360" w:lineRule="auto"/>
        <w:rPr>
          <w:color w:val="000000"/>
        </w:rPr>
      </w:pPr>
      <w:r>
        <w:rPr>
          <w:rFonts w:hint="eastAsia"/>
          <w:color w:val="000000"/>
        </w:rPr>
        <w:t xml:space="preserve">                                    </w:t>
      </w:r>
    </w:p>
    <w:p w14:paraId="4170CAA6">
      <w:pPr>
        <w:spacing w:line="360" w:lineRule="auto"/>
        <w:rPr>
          <w:sz w:val="30"/>
          <w:szCs w:val="30"/>
        </w:rPr>
      </w:pPr>
      <w:r>
        <w:rPr>
          <w:rFonts w:hint="eastAsia"/>
          <w:color w:val="000000"/>
        </w:rPr>
        <w:t xml:space="preserve">                                                      声明人：（公章）</w:t>
      </w:r>
    </w:p>
    <w:p w14:paraId="1F1B1C25">
      <w:pPr>
        <w:spacing w:line="360" w:lineRule="auto"/>
        <w:rPr>
          <w:color w:val="000000"/>
        </w:rPr>
      </w:pPr>
      <w:r>
        <w:rPr>
          <w:rFonts w:hint="eastAsia"/>
          <w:sz w:val="30"/>
          <w:szCs w:val="30"/>
        </w:rPr>
        <w:t xml:space="preserve">                                      </w:t>
      </w:r>
      <w:r>
        <w:rPr>
          <w:rFonts w:hint="eastAsia"/>
          <w:color w:val="000000"/>
        </w:rPr>
        <w:t>年     月    日</w:t>
      </w:r>
    </w:p>
    <w:p w14:paraId="6E13891C">
      <w:pPr>
        <w:spacing w:line="360" w:lineRule="auto"/>
        <w:rPr>
          <w:color w:val="000000"/>
        </w:rPr>
      </w:pPr>
    </w:p>
    <w:p w14:paraId="7E7FF6EC">
      <w:pPr>
        <w:spacing w:line="360" w:lineRule="auto"/>
        <w:rPr>
          <w:color w:val="000000"/>
        </w:rPr>
      </w:pPr>
    </w:p>
    <w:p w14:paraId="0E30B067">
      <w:pPr>
        <w:spacing w:line="360" w:lineRule="auto"/>
        <w:rPr>
          <w:color w:val="000000"/>
        </w:rPr>
      </w:pPr>
    </w:p>
    <w:p w14:paraId="7CEC0BD9">
      <w:pPr>
        <w:spacing w:line="360" w:lineRule="auto"/>
        <w:rPr>
          <w:color w:val="000000"/>
        </w:rPr>
      </w:pPr>
    </w:p>
    <w:p w14:paraId="068F7906">
      <w:pPr>
        <w:spacing w:line="360" w:lineRule="auto"/>
        <w:rPr>
          <w:b/>
          <w:color w:val="000000"/>
        </w:rPr>
      </w:pPr>
      <w:r>
        <w:rPr>
          <w:rFonts w:hint="eastAsia"/>
          <w:b/>
          <w:color w:val="000000"/>
        </w:rPr>
        <w:t>附件二、具备履行合同所必需的设备和专业技术能力的声明格式及证明材料</w:t>
      </w:r>
    </w:p>
    <w:p w14:paraId="492291F4">
      <w:pPr>
        <w:spacing w:line="360" w:lineRule="auto"/>
        <w:rPr>
          <w:rFonts w:ascii="黑体" w:eastAsia="黑体"/>
          <w:color w:val="000000"/>
          <w:sz w:val="36"/>
          <w:szCs w:val="36"/>
        </w:rPr>
      </w:pPr>
      <w:r>
        <w:rPr>
          <w:rFonts w:hint="eastAsia" w:ascii="黑体" w:eastAsia="黑体"/>
          <w:color w:val="000000"/>
          <w:sz w:val="36"/>
          <w:szCs w:val="36"/>
        </w:rPr>
        <w:t xml:space="preserve">  具备履行合同所必需的设备和专业技术能力的声明格式</w:t>
      </w:r>
    </w:p>
    <w:p w14:paraId="4E460F03">
      <w:pPr>
        <w:spacing w:line="360" w:lineRule="auto"/>
        <w:rPr>
          <w:color w:val="000000"/>
        </w:rPr>
      </w:pPr>
      <w:r>
        <w:rPr>
          <w:rFonts w:hint="eastAsia"/>
          <w:color w:val="000000"/>
        </w:rPr>
        <w:t>南京市口腔医院采购中心：</w:t>
      </w:r>
    </w:p>
    <w:p w14:paraId="70BAC9F7">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14:paraId="48E30DCE">
      <w:pPr>
        <w:spacing w:line="460" w:lineRule="exact"/>
        <w:ind w:firstLine="492"/>
        <w:rPr>
          <w:color w:val="000000"/>
        </w:rPr>
      </w:pPr>
      <w:r>
        <w:rPr>
          <w:rFonts w:hint="eastAsia"/>
          <w:color w:val="000000"/>
        </w:rPr>
        <w:t>主要设备有：                          。( 若有 )</w:t>
      </w:r>
    </w:p>
    <w:p w14:paraId="49956217">
      <w:pPr>
        <w:spacing w:line="460" w:lineRule="exact"/>
        <w:ind w:firstLine="492"/>
        <w:rPr>
          <w:color w:val="000000"/>
        </w:rPr>
      </w:pPr>
      <w:r>
        <w:rPr>
          <w:rFonts w:hint="eastAsia"/>
          <w:color w:val="000000"/>
        </w:rPr>
        <w:t>主要专业技术能力有：                  。( 若有 )</w:t>
      </w:r>
    </w:p>
    <w:p w14:paraId="02E0E66C">
      <w:pPr>
        <w:spacing w:line="360" w:lineRule="auto"/>
        <w:rPr>
          <w:color w:val="000000"/>
        </w:rPr>
      </w:pPr>
      <w:r>
        <w:rPr>
          <w:rFonts w:hint="eastAsia"/>
          <w:color w:val="000000"/>
        </w:rPr>
        <w:t xml:space="preserve">                                      </w:t>
      </w:r>
    </w:p>
    <w:p w14:paraId="08F47D74">
      <w:pPr>
        <w:spacing w:line="360" w:lineRule="auto"/>
        <w:rPr>
          <w:color w:val="000000"/>
        </w:rPr>
      </w:pPr>
    </w:p>
    <w:p w14:paraId="267D71CF">
      <w:pPr>
        <w:spacing w:line="360" w:lineRule="auto"/>
        <w:rPr>
          <w:color w:val="000000"/>
        </w:rPr>
      </w:pPr>
      <w:r>
        <w:rPr>
          <w:rFonts w:hint="eastAsia"/>
          <w:color w:val="000000"/>
        </w:rPr>
        <w:t xml:space="preserve">                                           声明人：（公章）</w:t>
      </w:r>
    </w:p>
    <w:p w14:paraId="3583D22E">
      <w:pPr>
        <w:spacing w:line="460" w:lineRule="exact"/>
        <w:rPr>
          <w:color w:val="000000"/>
        </w:rPr>
      </w:pPr>
      <w:r>
        <w:rPr>
          <w:rFonts w:hint="eastAsia"/>
          <w:bCs/>
        </w:rPr>
        <w:t xml:space="preserve">                                     </w:t>
      </w:r>
      <w:r>
        <w:rPr>
          <w:rFonts w:hint="eastAsia"/>
          <w:color w:val="000000"/>
        </w:rPr>
        <w:t>日期：______年    月    日</w:t>
      </w:r>
    </w:p>
    <w:p w14:paraId="1D22FDF3">
      <w:pPr>
        <w:spacing w:line="360" w:lineRule="auto"/>
        <w:rPr>
          <w:color w:val="000000"/>
        </w:rPr>
      </w:pPr>
    </w:p>
    <w:p w14:paraId="62751D28">
      <w:pPr>
        <w:spacing w:line="460" w:lineRule="exact"/>
        <w:ind w:firstLine="492"/>
        <w:rPr>
          <w:color w:val="000000"/>
        </w:rPr>
      </w:pPr>
      <w:r>
        <w:rPr>
          <w:rFonts w:hint="eastAsia"/>
          <w:color w:val="000000"/>
        </w:rPr>
        <w:t>其他证明材料及文件：（如果应答人认为需要提供的话）</w:t>
      </w:r>
    </w:p>
    <w:p w14:paraId="41EC651E">
      <w:pPr>
        <w:autoSpaceDE w:val="0"/>
        <w:autoSpaceDN w:val="0"/>
        <w:adjustRightInd w:val="0"/>
        <w:spacing w:line="240" w:lineRule="atLeast"/>
        <w:outlineLvl w:val="0"/>
      </w:pPr>
    </w:p>
    <w:sectPr>
      <w:pgSz w:w="12240" w:h="15840"/>
      <w:pgMar w:top="1440" w:right="1327" w:bottom="1440" w:left="1559"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2FF" w:usb1="400004FF" w:usb2="00000000" w:usb3="00000000" w:csb0="2000019F" w:csb1="00000000"/>
  </w:font>
  <w:font w:name="??">
    <w:altName w:val="Times New Roman"/>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HYDaHeiJ">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8CF3C52"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Segoe Print"/>
    <w:panose1 w:val="00000000000000000000"/>
    <w:charset w:val="00"/>
    <w:family w:val="auto"/>
    <w:pitch w:val="default"/>
    <w:sig w:usb0="00000000" w:usb1="00000000" w:usb2="00000010" w:usb3="00000000" w:csb0="00000000" w:csb1="00000000"/>
  </w:font>
  <w:font w:name="Arial Unicode MS">
    <w:altName w:val="宋体"/>
    <w:panose1 w:val="020B0604020202020204"/>
    <w:charset w:val="86"/>
    <w:family w:val="swiss"/>
    <w:pitch w:val="default"/>
    <w:sig w:usb0="00000000" w:usb1="00000000" w:usb2="0000003F" w:usb3="00000000" w:csb0="003F01FF" w:csb1="00000000"/>
  </w:font>
  <w:font w:name="方正小标宋_GBK">
    <w:altName w:val="微软雅黑"/>
    <w:panose1 w:val="00000000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822BF"/>
    <w:multiLevelType w:val="multilevel"/>
    <w:tmpl w:val="003822BF"/>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
    <w:nsid w:val="18291608"/>
    <w:multiLevelType w:val="multilevel"/>
    <w:tmpl w:val="18291608"/>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JkMzVmOTJkNmI1OWE4MzllZDdmMzQ4YWVhMGIzNzUifQ=="/>
  </w:docVars>
  <w:rsids>
    <w:rsidRoot w:val="002A6628"/>
    <w:rsid w:val="00000C5F"/>
    <w:rsid w:val="00001973"/>
    <w:rsid w:val="00003715"/>
    <w:rsid w:val="0000758D"/>
    <w:rsid w:val="00011D85"/>
    <w:rsid w:val="00014073"/>
    <w:rsid w:val="00014D10"/>
    <w:rsid w:val="00015015"/>
    <w:rsid w:val="00017994"/>
    <w:rsid w:val="00020AED"/>
    <w:rsid w:val="00022ADB"/>
    <w:rsid w:val="00023A50"/>
    <w:rsid w:val="00041411"/>
    <w:rsid w:val="00041552"/>
    <w:rsid w:val="00042F47"/>
    <w:rsid w:val="00046CD9"/>
    <w:rsid w:val="0005070B"/>
    <w:rsid w:val="00054A87"/>
    <w:rsid w:val="00056588"/>
    <w:rsid w:val="0006228C"/>
    <w:rsid w:val="00070F00"/>
    <w:rsid w:val="000758FC"/>
    <w:rsid w:val="00076EE5"/>
    <w:rsid w:val="0007782D"/>
    <w:rsid w:val="000832CE"/>
    <w:rsid w:val="00090A87"/>
    <w:rsid w:val="00093470"/>
    <w:rsid w:val="000941DE"/>
    <w:rsid w:val="000956F6"/>
    <w:rsid w:val="000A6812"/>
    <w:rsid w:val="000B1CA3"/>
    <w:rsid w:val="000C6631"/>
    <w:rsid w:val="000C6AFD"/>
    <w:rsid w:val="000E6A97"/>
    <w:rsid w:val="000F17C7"/>
    <w:rsid w:val="000F73E3"/>
    <w:rsid w:val="00102B25"/>
    <w:rsid w:val="00105A22"/>
    <w:rsid w:val="00113D34"/>
    <w:rsid w:val="00122CF6"/>
    <w:rsid w:val="00123C8D"/>
    <w:rsid w:val="00130B8F"/>
    <w:rsid w:val="00140F67"/>
    <w:rsid w:val="001475F8"/>
    <w:rsid w:val="001545C8"/>
    <w:rsid w:val="001549F2"/>
    <w:rsid w:val="00156D01"/>
    <w:rsid w:val="00157237"/>
    <w:rsid w:val="00161732"/>
    <w:rsid w:val="00165327"/>
    <w:rsid w:val="001672FC"/>
    <w:rsid w:val="0017033D"/>
    <w:rsid w:val="00170D5F"/>
    <w:rsid w:val="001764F0"/>
    <w:rsid w:val="00177A53"/>
    <w:rsid w:val="00183272"/>
    <w:rsid w:val="00183558"/>
    <w:rsid w:val="00183B7C"/>
    <w:rsid w:val="001860BC"/>
    <w:rsid w:val="001A0E44"/>
    <w:rsid w:val="001A1B9F"/>
    <w:rsid w:val="001A2D29"/>
    <w:rsid w:val="001B3E84"/>
    <w:rsid w:val="001B6711"/>
    <w:rsid w:val="001C0769"/>
    <w:rsid w:val="001C1658"/>
    <w:rsid w:val="001C2657"/>
    <w:rsid w:val="001C3EFE"/>
    <w:rsid w:val="001D1F46"/>
    <w:rsid w:val="001D27BC"/>
    <w:rsid w:val="001D2B95"/>
    <w:rsid w:val="001D3D92"/>
    <w:rsid w:val="001D4262"/>
    <w:rsid w:val="001D67AF"/>
    <w:rsid w:val="001D7870"/>
    <w:rsid w:val="001E202C"/>
    <w:rsid w:val="001E4535"/>
    <w:rsid w:val="001F5650"/>
    <w:rsid w:val="001F76FC"/>
    <w:rsid w:val="001F7C86"/>
    <w:rsid w:val="00204126"/>
    <w:rsid w:val="00222B63"/>
    <w:rsid w:val="00223CB9"/>
    <w:rsid w:val="00226CF1"/>
    <w:rsid w:val="00243615"/>
    <w:rsid w:val="0024550B"/>
    <w:rsid w:val="00254B97"/>
    <w:rsid w:val="00265A7F"/>
    <w:rsid w:val="002665B0"/>
    <w:rsid w:val="0028440E"/>
    <w:rsid w:val="00285174"/>
    <w:rsid w:val="00285D91"/>
    <w:rsid w:val="00293EBC"/>
    <w:rsid w:val="00295913"/>
    <w:rsid w:val="002A0440"/>
    <w:rsid w:val="002A6628"/>
    <w:rsid w:val="002A759F"/>
    <w:rsid w:val="002B0189"/>
    <w:rsid w:val="002B073A"/>
    <w:rsid w:val="002B3839"/>
    <w:rsid w:val="002B7667"/>
    <w:rsid w:val="002D14A2"/>
    <w:rsid w:val="002E7F20"/>
    <w:rsid w:val="002F0B82"/>
    <w:rsid w:val="002F2E39"/>
    <w:rsid w:val="002F54C3"/>
    <w:rsid w:val="0030018A"/>
    <w:rsid w:val="00302A39"/>
    <w:rsid w:val="00302DEA"/>
    <w:rsid w:val="00310FD0"/>
    <w:rsid w:val="00312331"/>
    <w:rsid w:val="00314298"/>
    <w:rsid w:val="0031783B"/>
    <w:rsid w:val="0032499A"/>
    <w:rsid w:val="00324B12"/>
    <w:rsid w:val="00325117"/>
    <w:rsid w:val="00325412"/>
    <w:rsid w:val="00325946"/>
    <w:rsid w:val="0034299E"/>
    <w:rsid w:val="003576CF"/>
    <w:rsid w:val="00360C53"/>
    <w:rsid w:val="003676B9"/>
    <w:rsid w:val="00372364"/>
    <w:rsid w:val="003774FD"/>
    <w:rsid w:val="003775FC"/>
    <w:rsid w:val="00380EAF"/>
    <w:rsid w:val="003830D6"/>
    <w:rsid w:val="00387325"/>
    <w:rsid w:val="0039317E"/>
    <w:rsid w:val="003975FA"/>
    <w:rsid w:val="003B694D"/>
    <w:rsid w:val="003B6F1B"/>
    <w:rsid w:val="003C139F"/>
    <w:rsid w:val="003C6301"/>
    <w:rsid w:val="003E6B93"/>
    <w:rsid w:val="003E79AD"/>
    <w:rsid w:val="003E7E1C"/>
    <w:rsid w:val="003F4C2D"/>
    <w:rsid w:val="003F5FCE"/>
    <w:rsid w:val="004125E2"/>
    <w:rsid w:val="00424554"/>
    <w:rsid w:val="00431246"/>
    <w:rsid w:val="00436556"/>
    <w:rsid w:val="00437306"/>
    <w:rsid w:val="00443BC9"/>
    <w:rsid w:val="00443E01"/>
    <w:rsid w:val="00444118"/>
    <w:rsid w:val="004457FF"/>
    <w:rsid w:val="00451540"/>
    <w:rsid w:val="004536F2"/>
    <w:rsid w:val="00462757"/>
    <w:rsid w:val="00463D66"/>
    <w:rsid w:val="004651E9"/>
    <w:rsid w:val="00465C0C"/>
    <w:rsid w:val="00471910"/>
    <w:rsid w:val="00477C8C"/>
    <w:rsid w:val="00486628"/>
    <w:rsid w:val="00492CF1"/>
    <w:rsid w:val="00496D5D"/>
    <w:rsid w:val="004A2779"/>
    <w:rsid w:val="004D02C6"/>
    <w:rsid w:val="004D03A2"/>
    <w:rsid w:val="004D3B87"/>
    <w:rsid w:val="004E4984"/>
    <w:rsid w:val="004F2A9D"/>
    <w:rsid w:val="004F62A0"/>
    <w:rsid w:val="004F6971"/>
    <w:rsid w:val="00501246"/>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67271"/>
    <w:rsid w:val="00571A23"/>
    <w:rsid w:val="00576B40"/>
    <w:rsid w:val="00581940"/>
    <w:rsid w:val="00584BC7"/>
    <w:rsid w:val="005912F7"/>
    <w:rsid w:val="0059251F"/>
    <w:rsid w:val="00592DBB"/>
    <w:rsid w:val="005931AB"/>
    <w:rsid w:val="005B1D58"/>
    <w:rsid w:val="005B50CC"/>
    <w:rsid w:val="005C02B0"/>
    <w:rsid w:val="005D0FD6"/>
    <w:rsid w:val="005D48FD"/>
    <w:rsid w:val="005E58B2"/>
    <w:rsid w:val="005E60EE"/>
    <w:rsid w:val="005E6194"/>
    <w:rsid w:val="005E61B9"/>
    <w:rsid w:val="005F327D"/>
    <w:rsid w:val="00600AB1"/>
    <w:rsid w:val="00604E5E"/>
    <w:rsid w:val="006156DB"/>
    <w:rsid w:val="0061774B"/>
    <w:rsid w:val="00622149"/>
    <w:rsid w:val="006264A7"/>
    <w:rsid w:val="00636B33"/>
    <w:rsid w:val="006502E9"/>
    <w:rsid w:val="00651279"/>
    <w:rsid w:val="00660304"/>
    <w:rsid w:val="006612CE"/>
    <w:rsid w:val="006640AB"/>
    <w:rsid w:val="00664103"/>
    <w:rsid w:val="00665313"/>
    <w:rsid w:val="0066588B"/>
    <w:rsid w:val="00670553"/>
    <w:rsid w:val="00671678"/>
    <w:rsid w:val="00672F20"/>
    <w:rsid w:val="006761AE"/>
    <w:rsid w:val="006770D9"/>
    <w:rsid w:val="0069037B"/>
    <w:rsid w:val="00692140"/>
    <w:rsid w:val="006A0D58"/>
    <w:rsid w:val="006A6F06"/>
    <w:rsid w:val="006B031D"/>
    <w:rsid w:val="006B0537"/>
    <w:rsid w:val="006C2FFF"/>
    <w:rsid w:val="006C4B44"/>
    <w:rsid w:val="006C635F"/>
    <w:rsid w:val="006D5E01"/>
    <w:rsid w:val="006D65AC"/>
    <w:rsid w:val="006E4BAF"/>
    <w:rsid w:val="006F20E5"/>
    <w:rsid w:val="006F6380"/>
    <w:rsid w:val="00706DE7"/>
    <w:rsid w:val="00710708"/>
    <w:rsid w:val="007109D1"/>
    <w:rsid w:val="00714FF7"/>
    <w:rsid w:val="00720A05"/>
    <w:rsid w:val="007311B3"/>
    <w:rsid w:val="00742563"/>
    <w:rsid w:val="00743CC5"/>
    <w:rsid w:val="0074466D"/>
    <w:rsid w:val="00746AE1"/>
    <w:rsid w:val="00762F71"/>
    <w:rsid w:val="00774B32"/>
    <w:rsid w:val="00793720"/>
    <w:rsid w:val="00794A5E"/>
    <w:rsid w:val="007A08D8"/>
    <w:rsid w:val="007A147B"/>
    <w:rsid w:val="007B181A"/>
    <w:rsid w:val="007B3D79"/>
    <w:rsid w:val="007C16FE"/>
    <w:rsid w:val="007C3654"/>
    <w:rsid w:val="007C6F84"/>
    <w:rsid w:val="007D2045"/>
    <w:rsid w:val="007E304D"/>
    <w:rsid w:val="007E4142"/>
    <w:rsid w:val="007E624B"/>
    <w:rsid w:val="007F680D"/>
    <w:rsid w:val="008048EE"/>
    <w:rsid w:val="008107D4"/>
    <w:rsid w:val="00812B40"/>
    <w:rsid w:val="0082132D"/>
    <w:rsid w:val="008218C6"/>
    <w:rsid w:val="0082484B"/>
    <w:rsid w:val="00850E1F"/>
    <w:rsid w:val="00852340"/>
    <w:rsid w:val="00852686"/>
    <w:rsid w:val="0085442E"/>
    <w:rsid w:val="00854EDD"/>
    <w:rsid w:val="008619DF"/>
    <w:rsid w:val="00863017"/>
    <w:rsid w:val="00864D9A"/>
    <w:rsid w:val="008657DD"/>
    <w:rsid w:val="0087121A"/>
    <w:rsid w:val="00871EA5"/>
    <w:rsid w:val="00875AA4"/>
    <w:rsid w:val="0088271C"/>
    <w:rsid w:val="008852C6"/>
    <w:rsid w:val="00887734"/>
    <w:rsid w:val="008906EA"/>
    <w:rsid w:val="00891CD3"/>
    <w:rsid w:val="00892663"/>
    <w:rsid w:val="008A7315"/>
    <w:rsid w:val="008B122C"/>
    <w:rsid w:val="008B353E"/>
    <w:rsid w:val="008B717C"/>
    <w:rsid w:val="008D6CEA"/>
    <w:rsid w:val="008E06B6"/>
    <w:rsid w:val="008E2810"/>
    <w:rsid w:val="008F1335"/>
    <w:rsid w:val="0090070D"/>
    <w:rsid w:val="009036E5"/>
    <w:rsid w:val="00915C84"/>
    <w:rsid w:val="00916E2C"/>
    <w:rsid w:val="009201D4"/>
    <w:rsid w:val="00927822"/>
    <w:rsid w:val="00930196"/>
    <w:rsid w:val="00931DAC"/>
    <w:rsid w:val="00936BF9"/>
    <w:rsid w:val="009448FD"/>
    <w:rsid w:val="009456A0"/>
    <w:rsid w:val="00962CA3"/>
    <w:rsid w:val="00967020"/>
    <w:rsid w:val="00967A00"/>
    <w:rsid w:val="00974F1A"/>
    <w:rsid w:val="00975FB3"/>
    <w:rsid w:val="009771F3"/>
    <w:rsid w:val="00977723"/>
    <w:rsid w:val="00983FF9"/>
    <w:rsid w:val="00992095"/>
    <w:rsid w:val="009A0AE4"/>
    <w:rsid w:val="009A3A87"/>
    <w:rsid w:val="009B5C09"/>
    <w:rsid w:val="009C5D62"/>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2508B"/>
    <w:rsid w:val="00A3208D"/>
    <w:rsid w:val="00A341A1"/>
    <w:rsid w:val="00A349F8"/>
    <w:rsid w:val="00A37452"/>
    <w:rsid w:val="00A5684A"/>
    <w:rsid w:val="00A63D91"/>
    <w:rsid w:val="00A64429"/>
    <w:rsid w:val="00A73046"/>
    <w:rsid w:val="00A80CEE"/>
    <w:rsid w:val="00A85D1E"/>
    <w:rsid w:val="00A92E77"/>
    <w:rsid w:val="00A97834"/>
    <w:rsid w:val="00AA0695"/>
    <w:rsid w:val="00AA16ED"/>
    <w:rsid w:val="00AA79DA"/>
    <w:rsid w:val="00AB041B"/>
    <w:rsid w:val="00AB09E3"/>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3861"/>
    <w:rsid w:val="00B045BB"/>
    <w:rsid w:val="00B05B0C"/>
    <w:rsid w:val="00B243D5"/>
    <w:rsid w:val="00B26569"/>
    <w:rsid w:val="00B26E5C"/>
    <w:rsid w:val="00B30F47"/>
    <w:rsid w:val="00B33AFB"/>
    <w:rsid w:val="00B360C1"/>
    <w:rsid w:val="00B36D00"/>
    <w:rsid w:val="00B408BC"/>
    <w:rsid w:val="00B4468D"/>
    <w:rsid w:val="00B52F10"/>
    <w:rsid w:val="00B55B30"/>
    <w:rsid w:val="00B57213"/>
    <w:rsid w:val="00B6048C"/>
    <w:rsid w:val="00B609BC"/>
    <w:rsid w:val="00B653FC"/>
    <w:rsid w:val="00B6721F"/>
    <w:rsid w:val="00B74C58"/>
    <w:rsid w:val="00B911B1"/>
    <w:rsid w:val="00B914BF"/>
    <w:rsid w:val="00BA0850"/>
    <w:rsid w:val="00BA4957"/>
    <w:rsid w:val="00BA6707"/>
    <w:rsid w:val="00BA71CA"/>
    <w:rsid w:val="00BA77F7"/>
    <w:rsid w:val="00BB0659"/>
    <w:rsid w:val="00BB0F7A"/>
    <w:rsid w:val="00BB3BB2"/>
    <w:rsid w:val="00BC4792"/>
    <w:rsid w:val="00BC6F0B"/>
    <w:rsid w:val="00BD1316"/>
    <w:rsid w:val="00BD1DEC"/>
    <w:rsid w:val="00BD420C"/>
    <w:rsid w:val="00BD6A0A"/>
    <w:rsid w:val="00BF2C75"/>
    <w:rsid w:val="00BF74AA"/>
    <w:rsid w:val="00C075D2"/>
    <w:rsid w:val="00C215B3"/>
    <w:rsid w:val="00C259F3"/>
    <w:rsid w:val="00C31D79"/>
    <w:rsid w:val="00C32DD6"/>
    <w:rsid w:val="00C37111"/>
    <w:rsid w:val="00C3729F"/>
    <w:rsid w:val="00C40768"/>
    <w:rsid w:val="00C4257F"/>
    <w:rsid w:val="00C42BE2"/>
    <w:rsid w:val="00C43EAE"/>
    <w:rsid w:val="00C460BF"/>
    <w:rsid w:val="00C50241"/>
    <w:rsid w:val="00C53451"/>
    <w:rsid w:val="00C5737C"/>
    <w:rsid w:val="00C74418"/>
    <w:rsid w:val="00C777EE"/>
    <w:rsid w:val="00C801CD"/>
    <w:rsid w:val="00C81646"/>
    <w:rsid w:val="00C86302"/>
    <w:rsid w:val="00C91EAC"/>
    <w:rsid w:val="00C941B4"/>
    <w:rsid w:val="00C9463E"/>
    <w:rsid w:val="00C957F4"/>
    <w:rsid w:val="00CA3FED"/>
    <w:rsid w:val="00CA4B72"/>
    <w:rsid w:val="00CA5843"/>
    <w:rsid w:val="00CA6822"/>
    <w:rsid w:val="00CA685C"/>
    <w:rsid w:val="00CA738C"/>
    <w:rsid w:val="00CA7B88"/>
    <w:rsid w:val="00CB003F"/>
    <w:rsid w:val="00CB4A02"/>
    <w:rsid w:val="00CC2033"/>
    <w:rsid w:val="00CE64F1"/>
    <w:rsid w:val="00CE7C10"/>
    <w:rsid w:val="00CF1A31"/>
    <w:rsid w:val="00CF3216"/>
    <w:rsid w:val="00CF4EA8"/>
    <w:rsid w:val="00D03675"/>
    <w:rsid w:val="00D12F1D"/>
    <w:rsid w:val="00D13F81"/>
    <w:rsid w:val="00D1787B"/>
    <w:rsid w:val="00D36C8A"/>
    <w:rsid w:val="00D43636"/>
    <w:rsid w:val="00D4638B"/>
    <w:rsid w:val="00D616B5"/>
    <w:rsid w:val="00D649A9"/>
    <w:rsid w:val="00D76914"/>
    <w:rsid w:val="00D8569A"/>
    <w:rsid w:val="00D900E5"/>
    <w:rsid w:val="00D90989"/>
    <w:rsid w:val="00D93D97"/>
    <w:rsid w:val="00D95887"/>
    <w:rsid w:val="00DB1503"/>
    <w:rsid w:val="00DB1E05"/>
    <w:rsid w:val="00DC7590"/>
    <w:rsid w:val="00DE38A1"/>
    <w:rsid w:val="00DE4072"/>
    <w:rsid w:val="00DE65F1"/>
    <w:rsid w:val="00DE68D4"/>
    <w:rsid w:val="00DF0D11"/>
    <w:rsid w:val="00DF1CE0"/>
    <w:rsid w:val="00DF2C4A"/>
    <w:rsid w:val="00DF5E60"/>
    <w:rsid w:val="00DF744A"/>
    <w:rsid w:val="00E00FB5"/>
    <w:rsid w:val="00E03EAE"/>
    <w:rsid w:val="00E04560"/>
    <w:rsid w:val="00E10B6E"/>
    <w:rsid w:val="00E110DD"/>
    <w:rsid w:val="00E143B3"/>
    <w:rsid w:val="00E317D0"/>
    <w:rsid w:val="00E36F14"/>
    <w:rsid w:val="00E40B23"/>
    <w:rsid w:val="00E4185D"/>
    <w:rsid w:val="00E46F6E"/>
    <w:rsid w:val="00E51AFB"/>
    <w:rsid w:val="00E53BAD"/>
    <w:rsid w:val="00E54508"/>
    <w:rsid w:val="00E549FD"/>
    <w:rsid w:val="00E57661"/>
    <w:rsid w:val="00E6195F"/>
    <w:rsid w:val="00E771E5"/>
    <w:rsid w:val="00E8240E"/>
    <w:rsid w:val="00E85E39"/>
    <w:rsid w:val="00E90D32"/>
    <w:rsid w:val="00E92B80"/>
    <w:rsid w:val="00E97CF2"/>
    <w:rsid w:val="00EA1E7B"/>
    <w:rsid w:val="00EA721F"/>
    <w:rsid w:val="00EC7551"/>
    <w:rsid w:val="00ED033C"/>
    <w:rsid w:val="00ED35CE"/>
    <w:rsid w:val="00ED5122"/>
    <w:rsid w:val="00ED6FAF"/>
    <w:rsid w:val="00EE1244"/>
    <w:rsid w:val="00EE2483"/>
    <w:rsid w:val="00EF0314"/>
    <w:rsid w:val="00F00ADE"/>
    <w:rsid w:val="00F033BD"/>
    <w:rsid w:val="00F04072"/>
    <w:rsid w:val="00F06C34"/>
    <w:rsid w:val="00F12947"/>
    <w:rsid w:val="00F147F6"/>
    <w:rsid w:val="00F14FE1"/>
    <w:rsid w:val="00F17E79"/>
    <w:rsid w:val="00F24E3E"/>
    <w:rsid w:val="00F31714"/>
    <w:rsid w:val="00F33AB4"/>
    <w:rsid w:val="00F41C98"/>
    <w:rsid w:val="00F421F7"/>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6BD1"/>
    <w:rsid w:val="00FB7BDA"/>
    <w:rsid w:val="00FC090C"/>
    <w:rsid w:val="00FC3258"/>
    <w:rsid w:val="00FC3DBD"/>
    <w:rsid w:val="00FD1576"/>
    <w:rsid w:val="00FD1A0F"/>
    <w:rsid w:val="00FF2237"/>
    <w:rsid w:val="00FF3815"/>
    <w:rsid w:val="00FF42B1"/>
    <w:rsid w:val="00FF6AE5"/>
    <w:rsid w:val="129077C7"/>
    <w:rsid w:val="2C3D3170"/>
    <w:rsid w:val="391949F7"/>
    <w:rsid w:val="3F286EA6"/>
    <w:rsid w:val="4A3E4575"/>
    <w:rsid w:val="51210335"/>
    <w:rsid w:val="55923B3F"/>
    <w:rsid w:val="56AB0FBE"/>
    <w:rsid w:val="5FD417DF"/>
    <w:rsid w:val="66172249"/>
    <w:rsid w:val="699A7177"/>
    <w:rsid w:val="6CC354FC"/>
    <w:rsid w:val="6E1F1BC6"/>
    <w:rsid w:val="726F5A53"/>
    <w:rsid w:val="729427A2"/>
    <w:rsid w:val="73CB18C8"/>
    <w:rsid w:val="766E17DB"/>
    <w:rsid w:val="7BC04EAE"/>
    <w:rsid w:val="7C7C4D0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name="index 1"/>
    <w:lsdException w:qFormat="1" w:unhideWhenUsed="0" w:uiPriority="99" w:name="index 2"/>
    <w:lsdException w:qFormat="1" w:unhideWhenUsed="0" w:uiPriority="99"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name="toc 1"/>
    <w:lsdException w:qFormat="1" w:unhideWhenUsed="0" w:uiPriority="39" w:name="toc 2"/>
    <w:lsdException w:qFormat="1" w:unhideWhenUsed="0" w:uiPriority="39" w:name="toc 3"/>
    <w:lsdException w:qFormat="1" w:unhideWhenUsed="0" w:uiPriority="39" w:name="toc 4"/>
    <w:lsdException w:qFormat="1" w:unhideWhenUsed="0" w:uiPriority="39" w:name="toc 5"/>
    <w:lsdException w:qFormat="1" w:unhideWhenUsed="0" w:uiPriority="39" w:name="toc 6"/>
    <w:lsdException w:qFormat="1" w:unhideWhenUsed="0" w:uiPriority="39" w:name="toc 7"/>
    <w:lsdException w:qFormat="1" w:unhideWhenUsed="0" w:uiPriority="39" w:name="toc 8"/>
    <w:lsdException w:qFormat="1" w:unhideWhenUsed="0" w:uiPriority="39" w:name="toc 9"/>
    <w:lsdException w:qFormat="1" w:unhideWhenUsed="0" w:uiPriority="99" w:semiHidden="0" w:name="Normal Indent"/>
    <w:lsdException w:qFormat="1" w:unhideWhenUsed="0" w:uiPriority="99" w:name="footnote text"/>
    <w:lsdException w:qFormat="1" w:unhideWhenUsed="0" w:uiPriority="99" w:semiHidden="0" w:name="annotation text"/>
    <w:lsdException w:qFormat="1" w:uiPriority="99" w:semiHidden="0" w:name="header"/>
    <w:lsdException w:qFormat="1" w:uiPriority="99" w:semiHidden="0" w:name="footer"/>
    <w:lsdException w:qFormat="1" w:unhideWhenUsed="0" w:uiPriority="99" w:name="index heading"/>
    <w:lsdException w:qFormat="1" w:uiPriority="35" w:name="caption"/>
    <w:lsdException w:qFormat="1" w:unhideWhenUsed="0" w:uiPriority="99" w:name="table of figures"/>
    <w:lsdException w:uiPriority="0" w:name="envelope address"/>
    <w:lsdException w:uiPriority="0" w:name="envelope return"/>
    <w:lsdException w:qFormat="1" w:unhideWhenUsed="0" w:uiPriority="99" w:name="footnote reference"/>
    <w:lsdException w:qFormat="1" w:unhideWhenUsed="0" w:uiPriority="0" w:semiHidden="0" w:name="annotation reference"/>
    <w:lsdException w:qFormat="1" w:unhideWhenUsed="0" w:uiPriority="99" w:semiHidden="0" w:name="line number"/>
    <w:lsdException w:qFormat="1" w:unhideWhenUsed="0" w:uiPriority="99" w:semiHidden="0" w:name="page number"/>
    <w:lsdException w:qFormat="1" w:unhideWhenUsed="0" w:uiPriority="99" w:name="endnote reference"/>
    <w:lsdException w:qFormat="1" w:unhideWhenUsed="0" w:uiPriority="99" w:name="endnote text"/>
    <w:lsdException w:uiPriority="0" w:name="table of authorities"/>
    <w:lsdException w:uiPriority="0" w:name="macro"/>
    <w:lsdException w:uiPriority="0" w:name="toa heading"/>
    <w:lsdException w:qFormat="1" w:unhideWhenUsed="0" w:uiPriority="99" w:semiHidden="0" w:name="List"/>
    <w:lsdException w:uiPriority="0" w:name="List Bullet"/>
    <w:lsdException w:qFormat="1" w:unhideWhenUsed="0" w:uiPriority="99" w:semiHidden="0" w:name="List Number"/>
    <w:lsdException w:qFormat="1" w:unhideWhenUsed="0" w:uiPriority="99" w:semiHidden="0" w:name="List 2"/>
    <w:lsdException w:qFormat="1" w:unhideWhenUsed="0" w:uiPriority="99"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99" w:semiHidden="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qFormat="1" w:unhideWhenUsed="0" w:uiPriority="99" w:semiHidden="0" w:name="Signature"/>
    <w:lsdException w:qFormat="1" w:uiPriority="1" w:name="Default Paragraph Font"/>
    <w:lsdException w:qFormat="1" w:uiPriority="99"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iPriority="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99" w:name="Document Map"/>
    <w:lsdException w:qFormat="1" w:unhideWhenUsed="0" w:uiPriority="99"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uiPriority="0" w:name="HTML Variable"/>
    <w:lsdException w:qFormat="1" w:uiPriority="99" w:name="Normal Table"/>
    <w:lsdException w:qFormat="1"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71"/>
    <w:autoRedefine/>
    <w:qFormat/>
    <w:uiPriority w:val="0"/>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3">
    <w:name w:val="heading 2"/>
    <w:basedOn w:val="1"/>
    <w:next w:val="1"/>
    <w:link w:val="72"/>
    <w:autoRedefine/>
    <w:qFormat/>
    <w:uiPriority w:val="9"/>
    <w:pPr>
      <w:keepNext/>
      <w:keepLines/>
      <w:widowControl w:val="0"/>
      <w:spacing w:before="260" w:after="260" w:line="413" w:lineRule="auto"/>
      <w:jc w:val="both"/>
      <w:outlineLvl w:val="1"/>
    </w:pPr>
    <w:rPr>
      <w:rFonts w:ascii="Arial" w:hAnsi="Arial" w:eastAsia="黑体" w:cs="Times New Roman"/>
      <w:b/>
      <w:bCs/>
      <w:sz w:val="32"/>
      <w:szCs w:val="32"/>
    </w:rPr>
  </w:style>
  <w:style w:type="paragraph" w:styleId="4">
    <w:name w:val="heading 3"/>
    <w:basedOn w:val="1"/>
    <w:next w:val="1"/>
    <w:link w:val="73"/>
    <w:autoRedefine/>
    <w:qFormat/>
    <w:uiPriority w:val="9"/>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5">
    <w:name w:val="heading 4"/>
    <w:basedOn w:val="1"/>
    <w:next w:val="6"/>
    <w:link w:val="74"/>
    <w:autoRedefine/>
    <w:qFormat/>
    <w:uiPriority w:val="9"/>
    <w:pPr>
      <w:keepNext/>
      <w:keepLines/>
      <w:widowControl w:val="0"/>
      <w:spacing w:before="120" w:after="120"/>
      <w:jc w:val="both"/>
      <w:outlineLvl w:val="3"/>
    </w:pPr>
    <w:rPr>
      <w:rFonts w:ascii="Arial" w:hAnsi="Arial" w:eastAsia="黑体" w:cs="Times New Roman"/>
      <w:b/>
      <w:sz w:val="20"/>
      <w:szCs w:val="20"/>
    </w:rPr>
  </w:style>
  <w:style w:type="paragraph" w:styleId="7">
    <w:name w:val="heading 5"/>
    <w:basedOn w:val="1"/>
    <w:next w:val="1"/>
    <w:link w:val="75"/>
    <w:autoRedefine/>
    <w:qFormat/>
    <w:uiPriority w:val="9"/>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8">
    <w:name w:val="heading 6"/>
    <w:basedOn w:val="1"/>
    <w:next w:val="1"/>
    <w:link w:val="76"/>
    <w:qFormat/>
    <w:uiPriority w:val="9"/>
    <w:pPr>
      <w:keepNext/>
      <w:keepLines/>
      <w:widowControl w:val="0"/>
      <w:tabs>
        <w:tab w:val="left" w:pos="1152"/>
      </w:tabs>
      <w:spacing w:before="240" w:after="64" w:line="317" w:lineRule="auto"/>
      <w:ind w:left="1152" w:hanging="1152"/>
      <w:jc w:val="both"/>
      <w:outlineLvl w:val="5"/>
    </w:pPr>
    <w:rPr>
      <w:rFonts w:ascii="Arial" w:hAnsi="Arial" w:eastAsia="黑体" w:cs="Times New Roman"/>
      <w:b/>
      <w:bCs/>
    </w:rPr>
  </w:style>
  <w:style w:type="paragraph" w:styleId="9">
    <w:name w:val="heading 7"/>
    <w:basedOn w:val="1"/>
    <w:next w:val="1"/>
    <w:link w:val="77"/>
    <w:qFormat/>
    <w:uiPriority w:val="9"/>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10">
    <w:name w:val="heading 8"/>
    <w:basedOn w:val="1"/>
    <w:next w:val="1"/>
    <w:link w:val="78"/>
    <w:autoRedefine/>
    <w:qFormat/>
    <w:uiPriority w:val="9"/>
    <w:pPr>
      <w:keepNext/>
      <w:keepLines/>
      <w:widowControl w:val="0"/>
      <w:tabs>
        <w:tab w:val="left" w:pos="1440"/>
      </w:tabs>
      <w:spacing w:before="240" w:after="64" w:line="317" w:lineRule="auto"/>
      <w:ind w:left="1440" w:hanging="1440"/>
      <w:jc w:val="both"/>
      <w:outlineLvl w:val="7"/>
    </w:pPr>
    <w:rPr>
      <w:rFonts w:ascii="Arial" w:hAnsi="Arial" w:eastAsia="黑体" w:cs="Times New Roman"/>
    </w:rPr>
  </w:style>
  <w:style w:type="paragraph" w:styleId="11">
    <w:name w:val="heading 9"/>
    <w:basedOn w:val="1"/>
    <w:next w:val="1"/>
    <w:link w:val="79"/>
    <w:autoRedefine/>
    <w:qFormat/>
    <w:uiPriority w:val="9"/>
    <w:pPr>
      <w:keepNext/>
      <w:keepLines/>
      <w:widowControl w:val="0"/>
      <w:tabs>
        <w:tab w:val="left" w:pos="1584"/>
      </w:tabs>
      <w:spacing w:before="240" w:after="64" w:line="317" w:lineRule="auto"/>
      <w:ind w:left="1584" w:hanging="1584"/>
      <w:jc w:val="both"/>
      <w:outlineLvl w:val="8"/>
    </w:pPr>
    <w:rPr>
      <w:rFonts w:ascii="Arial" w:hAnsi="Arial" w:eastAsia="黑体" w:cs="Times New Roman"/>
      <w:sz w:val="21"/>
      <w:szCs w:val="21"/>
    </w:rPr>
  </w:style>
  <w:style w:type="character" w:default="1" w:styleId="57">
    <w:name w:val="Default Paragraph Font"/>
    <w:semiHidden/>
    <w:unhideWhenUsed/>
    <w:qFormat/>
    <w:uiPriority w:val="1"/>
  </w:style>
  <w:style w:type="table" w:default="1" w:styleId="55">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99"/>
    <w:pPr>
      <w:widowControl w:val="0"/>
      <w:ind w:firstLine="420"/>
      <w:jc w:val="both"/>
    </w:pPr>
    <w:rPr>
      <w:rFonts w:ascii="Times New Roman" w:hAnsi="Times New Roman" w:cs="Times New Roman"/>
      <w:kern w:val="2"/>
      <w:sz w:val="21"/>
      <w:szCs w:val="20"/>
    </w:rPr>
  </w:style>
  <w:style w:type="paragraph" w:styleId="12">
    <w:name w:val="List 3"/>
    <w:basedOn w:val="1"/>
    <w:autoRedefine/>
    <w:qFormat/>
    <w:uiPriority w:val="99"/>
    <w:pPr>
      <w:widowControl w:val="0"/>
      <w:ind w:left="1260" w:hanging="420"/>
      <w:jc w:val="both"/>
    </w:pPr>
    <w:rPr>
      <w:rFonts w:ascii="Times New Roman" w:hAnsi="Times New Roman" w:cs="Times New Roman"/>
      <w:kern w:val="2"/>
      <w:sz w:val="21"/>
      <w:szCs w:val="20"/>
    </w:rPr>
  </w:style>
  <w:style w:type="paragraph" w:styleId="13">
    <w:name w:val="toc 7"/>
    <w:basedOn w:val="1"/>
    <w:next w:val="1"/>
    <w:autoRedefine/>
    <w:semiHidden/>
    <w:qFormat/>
    <w:uiPriority w:val="39"/>
    <w:pPr>
      <w:widowControl w:val="0"/>
      <w:ind w:left="1260"/>
    </w:pPr>
    <w:rPr>
      <w:rFonts w:ascii="Times New Roman" w:hAnsi="Times New Roman" w:cs="Times New Roman"/>
      <w:kern w:val="2"/>
      <w:sz w:val="21"/>
      <w:szCs w:val="21"/>
    </w:rPr>
  </w:style>
  <w:style w:type="paragraph" w:styleId="14">
    <w:name w:val="List Number 2"/>
    <w:basedOn w:val="1"/>
    <w:autoRedefine/>
    <w:qFormat/>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15">
    <w:name w:val="List Number"/>
    <w:basedOn w:val="1"/>
    <w:qFormat/>
    <w:uiPriority w:val="99"/>
    <w:pPr>
      <w:widowControl w:val="0"/>
      <w:tabs>
        <w:tab w:val="left" w:pos="2952"/>
      </w:tabs>
      <w:ind w:left="2952" w:hanging="432"/>
      <w:jc w:val="both"/>
    </w:pPr>
    <w:rPr>
      <w:rFonts w:ascii="Times New Roman" w:hAnsi="Times New Roman" w:cs="Times New Roman"/>
      <w:kern w:val="2"/>
      <w:sz w:val="21"/>
    </w:rPr>
  </w:style>
  <w:style w:type="paragraph" w:styleId="16">
    <w:name w:val="Document Map"/>
    <w:basedOn w:val="1"/>
    <w:link w:val="110"/>
    <w:autoRedefine/>
    <w:semiHidden/>
    <w:qFormat/>
    <w:uiPriority w:val="99"/>
    <w:pPr>
      <w:widowControl w:val="0"/>
      <w:shd w:val="clear" w:color="auto" w:fill="000080"/>
      <w:jc w:val="both"/>
    </w:pPr>
    <w:rPr>
      <w:rFonts w:ascii="Times New Roman" w:hAnsi="Times New Roman" w:cs="Times New Roman"/>
    </w:rPr>
  </w:style>
  <w:style w:type="paragraph" w:styleId="17">
    <w:name w:val="annotation text"/>
    <w:basedOn w:val="1"/>
    <w:link w:val="86"/>
    <w:autoRedefine/>
    <w:qFormat/>
    <w:uiPriority w:val="99"/>
    <w:pPr>
      <w:widowControl w:val="0"/>
    </w:pPr>
    <w:rPr>
      <w:rFonts w:ascii="Times New Roman" w:hAnsi="Times New Roman" w:cs="Times New Roman"/>
      <w:sz w:val="20"/>
      <w:szCs w:val="20"/>
    </w:rPr>
  </w:style>
  <w:style w:type="paragraph" w:styleId="18">
    <w:name w:val="Salutation"/>
    <w:basedOn w:val="1"/>
    <w:next w:val="1"/>
    <w:link w:val="177"/>
    <w:autoRedefine/>
    <w:qFormat/>
    <w:uiPriority w:val="99"/>
    <w:pPr>
      <w:widowControl w:val="0"/>
      <w:jc w:val="both"/>
    </w:pPr>
    <w:rPr>
      <w:rFonts w:ascii="仿宋_GB2312" w:hAnsi="Times New Roman" w:eastAsia="仿宋_GB2312" w:cs="Times New Roman"/>
      <w:sz w:val="20"/>
      <w:szCs w:val="20"/>
    </w:rPr>
  </w:style>
  <w:style w:type="paragraph" w:styleId="19">
    <w:name w:val="Body Text 3"/>
    <w:basedOn w:val="1"/>
    <w:link w:val="153"/>
    <w:autoRedefine/>
    <w:qFormat/>
    <w:uiPriority w:val="99"/>
    <w:pPr>
      <w:widowControl w:val="0"/>
      <w:spacing w:after="120"/>
      <w:jc w:val="both"/>
    </w:pPr>
    <w:rPr>
      <w:rFonts w:ascii="Times New Roman" w:hAnsi="Times New Roman" w:cs="Times New Roman"/>
      <w:sz w:val="16"/>
      <w:szCs w:val="16"/>
    </w:rPr>
  </w:style>
  <w:style w:type="paragraph" w:styleId="20">
    <w:name w:val="Body Text"/>
    <w:basedOn w:val="1"/>
    <w:link w:val="227"/>
    <w:autoRedefine/>
    <w:unhideWhenUsed/>
    <w:qFormat/>
    <w:uiPriority w:val="99"/>
    <w:pPr>
      <w:spacing w:after="120"/>
    </w:pPr>
  </w:style>
  <w:style w:type="paragraph" w:styleId="21">
    <w:name w:val="Body Text Indent"/>
    <w:basedOn w:val="1"/>
    <w:link w:val="113"/>
    <w:autoRedefine/>
    <w:qFormat/>
    <w:uiPriority w:val="99"/>
    <w:pPr>
      <w:widowControl w:val="0"/>
      <w:spacing w:after="120"/>
      <w:ind w:left="420" w:leftChars="200"/>
      <w:jc w:val="both"/>
    </w:pPr>
    <w:rPr>
      <w:rFonts w:ascii="Times New Roman" w:hAnsi="Times New Roman" w:cs="Times New Roman"/>
    </w:rPr>
  </w:style>
  <w:style w:type="paragraph" w:styleId="22">
    <w:name w:val="List 2"/>
    <w:basedOn w:val="1"/>
    <w:autoRedefine/>
    <w:qFormat/>
    <w:uiPriority w:val="99"/>
    <w:pPr>
      <w:widowControl w:val="0"/>
      <w:ind w:left="100" w:leftChars="200" w:hanging="200" w:hangingChars="200"/>
      <w:jc w:val="both"/>
    </w:pPr>
    <w:rPr>
      <w:rFonts w:ascii="Times New Roman" w:hAnsi="Times New Roman" w:cs="Times New Roman"/>
      <w:kern w:val="2"/>
      <w:sz w:val="21"/>
      <w:szCs w:val="21"/>
    </w:rPr>
  </w:style>
  <w:style w:type="paragraph" w:styleId="23">
    <w:name w:val="toc 5"/>
    <w:basedOn w:val="1"/>
    <w:next w:val="1"/>
    <w:autoRedefine/>
    <w:semiHidden/>
    <w:qFormat/>
    <w:uiPriority w:val="39"/>
    <w:pPr>
      <w:widowControl w:val="0"/>
      <w:ind w:left="840"/>
    </w:pPr>
    <w:rPr>
      <w:rFonts w:ascii="Times New Roman" w:hAnsi="Times New Roman" w:cs="Times New Roman"/>
      <w:kern w:val="2"/>
      <w:sz w:val="21"/>
      <w:szCs w:val="21"/>
    </w:rPr>
  </w:style>
  <w:style w:type="paragraph" w:styleId="24">
    <w:name w:val="toc 3"/>
    <w:basedOn w:val="1"/>
    <w:next w:val="1"/>
    <w:autoRedefine/>
    <w:semiHidden/>
    <w:qFormat/>
    <w:uiPriority w:val="39"/>
    <w:pPr>
      <w:widowControl w:val="0"/>
      <w:ind w:left="840" w:leftChars="400"/>
      <w:jc w:val="both"/>
    </w:pPr>
    <w:rPr>
      <w:rFonts w:ascii="Times New Roman" w:hAnsi="Times New Roman" w:cs="Times New Roman"/>
      <w:kern w:val="2"/>
      <w:sz w:val="21"/>
    </w:rPr>
  </w:style>
  <w:style w:type="paragraph" w:styleId="25">
    <w:name w:val="Plain Text"/>
    <w:basedOn w:val="1"/>
    <w:link w:val="131"/>
    <w:autoRedefine/>
    <w:qFormat/>
    <w:uiPriority w:val="99"/>
    <w:pPr>
      <w:widowControl w:val="0"/>
      <w:jc w:val="both"/>
    </w:pPr>
    <w:rPr>
      <w:rFonts w:hAnsi="Courier New" w:cs="Times New Roman"/>
      <w:sz w:val="21"/>
      <w:szCs w:val="21"/>
    </w:rPr>
  </w:style>
  <w:style w:type="paragraph" w:styleId="26">
    <w:name w:val="toc 8"/>
    <w:basedOn w:val="1"/>
    <w:next w:val="1"/>
    <w:autoRedefine/>
    <w:semiHidden/>
    <w:qFormat/>
    <w:uiPriority w:val="39"/>
    <w:pPr>
      <w:widowControl w:val="0"/>
      <w:ind w:left="1470"/>
    </w:pPr>
    <w:rPr>
      <w:rFonts w:ascii="Times New Roman" w:hAnsi="Times New Roman" w:cs="Times New Roman"/>
      <w:kern w:val="2"/>
      <w:sz w:val="21"/>
      <w:szCs w:val="21"/>
    </w:rPr>
  </w:style>
  <w:style w:type="paragraph" w:styleId="27">
    <w:name w:val="index 3"/>
    <w:basedOn w:val="1"/>
    <w:next w:val="1"/>
    <w:autoRedefine/>
    <w:semiHidden/>
    <w:qFormat/>
    <w:uiPriority w:val="99"/>
    <w:pPr>
      <w:widowControl w:val="0"/>
      <w:ind w:left="840"/>
      <w:jc w:val="both"/>
    </w:pPr>
    <w:rPr>
      <w:rFonts w:ascii="Times New Roman" w:hAnsi="Times New Roman" w:cs="Times New Roman"/>
      <w:kern w:val="2"/>
      <w:sz w:val="21"/>
      <w:szCs w:val="20"/>
    </w:rPr>
  </w:style>
  <w:style w:type="paragraph" w:styleId="28">
    <w:name w:val="Date"/>
    <w:basedOn w:val="1"/>
    <w:next w:val="1"/>
    <w:link w:val="151"/>
    <w:autoRedefine/>
    <w:qFormat/>
    <w:uiPriority w:val="99"/>
    <w:pPr>
      <w:widowControl w:val="0"/>
      <w:ind w:left="100" w:leftChars="2500"/>
      <w:jc w:val="both"/>
    </w:pPr>
    <w:rPr>
      <w:rFonts w:ascii="Times New Roman" w:hAnsi="Times New Roman" w:cs="Times New Roman"/>
      <w:sz w:val="20"/>
      <w:szCs w:val="20"/>
    </w:rPr>
  </w:style>
  <w:style w:type="paragraph" w:styleId="29">
    <w:name w:val="Body Text Indent 2"/>
    <w:basedOn w:val="1"/>
    <w:link w:val="198"/>
    <w:autoRedefine/>
    <w:qFormat/>
    <w:uiPriority w:val="99"/>
    <w:pPr>
      <w:widowControl w:val="0"/>
      <w:spacing w:line="400" w:lineRule="exact"/>
      <w:ind w:firstLine="480"/>
      <w:jc w:val="both"/>
    </w:pPr>
    <w:rPr>
      <w:rFonts w:cs="Times New Roman"/>
    </w:rPr>
  </w:style>
  <w:style w:type="paragraph" w:styleId="30">
    <w:name w:val="endnote text"/>
    <w:basedOn w:val="1"/>
    <w:link w:val="81"/>
    <w:autoRedefine/>
    <w:semiHidden/>
    <w:qFormat/>
    <w:uiPriority w:val="99"/>
    <w:pPr>
      <w:widowControl w:val="0"/>
      <w:snapToGrid w:val="0"/>
    </w:pPr>
    <w:rPr>
      <w:rFonts w:ascii="Times New Roman" w:hAnsi="Times New Roman" w:cs="Times New Roman"/>
    </w:rPr>
  </w:style>
  <w:style w:type="paragraph" w:styleId="31">
    <w:name w:val="Balloon Text"/>
    <w:basedOn w:val="1"/>
    <w:link w:val="105"/>
    <w:autoRedefine/>
    <w:semiHidden/>
    <w:qFormat/>
    <w:uiPriority w:val="99"/>
    <w:pPr>
      <w:widowControl w:val="0"/>
      <w:jc w:val="both"/>
    </w:pPr>
    <w:rPr>
      <w:rFonts w:ascii="Times New Roman" w:hAnsi="Times New Roman" w:cs="Times New Roman"/>
      <w:sz w:val="18"/>
      <w:szCs w:val="18"/>
    </w:rPr>
  </w:style>
  <w:style w:type="paragraph" w:styleId="32">
    <w:name w:val="footer"/>
    <w:basedOn w:val="1"/>
    <w:link w:val="70"/>
    <w:autoRedefine/>
    <w:unhideWhenUsed/>
    <w:qFormat/>
    <w:uiPriority w:val="99"/>
    <w:pPr>
      <w:tabs>
        <w:tab w:val="center" w:pos="4153"/>
        <w:tab w:val="right" w:pos="8306"/>
      </w:tabs>
      <w:snapToGrid w:val="0"/>
    </w:pPr>
    <w:rPr>
      <w:sz w:val="18"/>
      <w:szCs w:val="18"/>
    </w:rPr>
  </w:style>
  <w:style w:type="paragraph" w:styleId="33">
    <w:name w:val="header"/>
    <w:basedOn w:val="1"/>
    <w:link w:val="6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106"/>
    <w:autoRedefine/>
    <w:qFormat/>
    <w:uiPriority w:val="99"/>
    <w:pPr>
      <w:widowControl w:val="0"/>
      <w:adjustRightInd w:val="0"/>
      <w:spacing w:after="600" w:line="312" w:lineRule="atLeast"/>
      <w:jc w:val="center"/>
      <w:textAlignment w:val="baseline"/>
    </w:pPr>
    <w:rPr>
      <w:rFonts w:ascii="Times New Roman" w:hAnsi="Times New Roman" w:eastAsia="仿宋_GB2312" w:cs="Times New Roman"/>
      <w:sz w:val="20"/>
      <w:szCs w:val="20"/>
    </w:rPr>
  </w:style>
  <w:style w:type="paragraph" w:styleId="35">
    <w:name w:val="toc 1"/>
    <w:basedOn w:val="1"/>
    <w:next w:val="1"/>
    <w:autoRedefine/>
    <w:semiHidden/>
    <w:qFormat/>
    <w:uiPriority w:val="39"/>
    <w:pPr>
      <w:widowControl w:val="0"/>
      <w:jc w:val="both"/>
    </w:pPr>
    <w:rPr>
      <w:rFonts w:ascii="Times New Roman" w:hAnsi="Times New Roman" w:cs="Times New Roman"/>
      <w:kern w:val="2"/>
      <w:sz w:val="21"/>
    </w:rPr>
  </w:style>
  <w:style w:type="paragraph" w:styleId="36">
    <w:name w:val="toc 4"/>
    <w:basedOn w:val="1"/>
    <w:next w:val="1"/>
    <w:autoRedefine/>
    <w:semiHidden/>
    <w:qFormat/>
    <w:uiPriority w:val="39"/>
    <w:pPr>
      <w:widowControl w:val="0"/>
      <w:ind w:left="630"/>
    </w:pPr>
    <w:rPr>
      <w:rFonts w:ascii="Times New Roman" w:hAnsi="Times New Roman" w:cs="Times New Roman"/>
      <w:kern w:val="2"/>
      <w:sz w:val="21"/>
      <w:szCs w:val="21"/>
    </w:rPr>
  </w:style>
  <w:style w:type="paragraph" w:styleId="37">
    <w:name w:val="index heading"/>
    <w:basedOn w:val="1"/>
    <w:next w:val="38"/>
    <w:autoRedefine/>
    <w:semiHidden/>
    <w:qFormat/>
    <w:uiPriority w:val="99"/>
    <w:pPr>
      <w:widowControl w:val="0"/>
      <w:jc w:val="both"/>
    </w:pPr>
    <w:rPr>
      <w:rFonts w:ascii="Times New Roman" w:hAnsi="Times New Roman" w:cs="Times New Roman"/>
      <w:kern w:val="2"/>
      <w:sz w:val="21"/>
      <w:szCs w:val="20"/>
    </w:rPr>
  </w:style>
  <w:style w:type="paragraph" w:styleId="38">
    <w:name w:val="index 1"/>
    <w:basedOn w:val="1"/>
    <w:next w:val="1"/>
    <w:autoRedefine/>
    <w:semiHidden/>
    <w:qFormat/>
    <w:uiPriority w:val="99"/>
    <w:pPr>
      <w:widowControl w:val="0"/>
      <w:tabs>
        <w:tab w:val="left" w:pos="1260"/>
      </w:tabs>
      <w:jc w:val="center"/>
    </w:pPr>
    <w:rPr>
      <w:rFonts w:ascii="仿宋_GB2312" w:eastAsia="仿宋_GB2312" w:cs="Times New Roman"/>
      <w:kern w:val="2"/>
      <w:sz w:val="30"/>
      <w:szCs w:val="20"/>
    </w:rPr>
  </w:style>
  <w:style w:type="paragraph" w:styleId="39">
    <w:name w:val="Subtitle"/>
    <w:basedOn w:val="1"/>
    <w:next w:val="1"/>
    <w:link w:val="139"/>
    <w:autoRedefine/>
    <w:qFormat/>
    <w:uiPriority w:val="11"/>
    <w:pPr>
      <w:spacing w:after="600" w:line="276" w:lineRule="auto"/>
    </w:pPr>
    <w:rPr>
      <w:rFonts w:ascii="Cambria" w:hAnsi="Cambria" w:cs="Times New Roman"/>
      <w:i/>
      <w:iCs/>
      <w:spacing w:val="13"/>
      <w:lang w:eastAsia="en-US"/>
    </w:rPr>
  </w:style>
  <w:style w:type="paragraph" w:styleId="40">
    <w:name w:val="List"/>
    <w:basedOn w:val="1"/>
    <w:autoRedefine/>
    <w:qFormat/>
    <w:uiPriority w:val="99"/>
    <w:pPr>
      <w:widowControl w:val="0"/>
      <w:ind w:left="200" w:hanging="200" w:hangingChars="200"/>
      <w:jc w:val="both"/>
    </w:pPr>
    <w:rPr>
      <w:rFonts w:ascii="Times New Roman" w:hAnsi="Times New Roman" w:cs="Times New Roman"/>
      <w:kern w:val="2"/>
      <w:sz w:val="21"/>
      <w:szCs w:val="21"/>
    </w:rPr>
  </w:style>
  <w:style w:type="paragraph" w:styleId="41">
    <w:name w:val="footnote text"/>
    <w:basedOn w:val="1"/>
    <w:link w:val="102"/>
    <w:autoRedefine/>
    <w:semiHidden/>
    <w:qFormat/>
    <w:uiPriority w:val="99"/>
    <w:pPr>
      <w:widowControl w:val="0"/>
      <w:snapToGrid w:val="0"/>
    </w:pPr>
    <w:rPr>
      <w:rFonts w:ascii="Times New Roman" w:hAnsi="Times New Roman" w:cs="Times New Roman"/>
      <w:sz w:val="18"/>
      <w:szCs w:val="18"/>
    </w:rPr>
  </w:style>
  <w:style w:type="paragraph" w:styleId="42">
    <w:name w:val="toc 6"/>
    <w:basedOn w:val="1"/>
    <w:next w:val="1"/>
    <w:autoRedefine/>
    <w:semiHidden/>
    <w:qFormat/>
    <w:uiPriority w:val="39"/>
    <w:pPr>
      <w:widowControl w:val="0"/>
      <w:ind w:left="1050"/>
    </w:pPr>
    <w:rPr>
      <w:rFonts w:ascii="Times New Roman" w:hAnsi="Times New Roman" w:cs="Times New Roman"/>
      <w:kern w:val="2"/>
      <w:sz w:val="21"/>
      <w:szCs w:val="21"/>
    </w:rPr>
  </w:style>
  <w:style w:type="paragraph" w:styleId="43">
    <w:name w:val="Body Text Indent 3"/>
    <w:basedOn w:val="1"/>
    <w:link w:val="90"/>
    <w:autoRedefine/>
    <w:qFormat/>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44">
    <w:name w:val="table of figures"/>
    <w:basedOn w:val="1"/>
    <w:next w:val="1"/>
    <w:autoRedefine/>
    <w:semiHidden/>
    <w:qFormat/>
    <w:uiPriority w:val="99"/>
    <w:pPr>
      <w:widowControl w:val="0"/>
      <w:ind w:left="840" w:hanging="420"/>
      <w:jc w:val="both"/>
    </w:pPr>
    <w:rPr>
      <w:rFonts w:ascii="Times New Roman" w:hAnsi="Times New Roman" w:cs="Times New Roman"/>
      <w:kern w:val="2"/>
      <w:sz w:val="21"/>
      <w:szCs w:val="21"/>
    </w:rPr>
  </w:style>
  <w:style w:type="paragraph" w:styleId="45">
    <w:name w:val="toc 2"/>
    <w:basedOn w:val="1"/>
    <w:next w:val="1"/>
    <w:autoRedefine/>
    <w:semiHidden/>
    <w:qFormat/>
    <w:uiPriority w:val="39"/>
    <w:pPr>
      <w:widowControl w:val="0"/>
      <w:ind w:left="420" w:leftChars="200"/>
      <w:jc w:val="both"/>
    </w:pPr>
    <w:rPr>
      <w:rFonts w:ascii="Times New Roman" w:hAnsi="Times New Roman" w:cs="Times New Roman"/>
      <w:kern w:val="2"/>
      <w:sz w:val="21"/>
    </w:rPr>
  </w:style>
  <w:style w:type="paragraph" w:styleId="46">
    <w:name w:val="toc 9"/>
    <w:basedOn w:val="1"/>
    <w:next w:val="1"/>
    <w:autoRedefine/>
    <w:semiHidden/>
    <w:qFormat/>
    <w:uiPriority w:val="39"/>
    <w:pPr>
      <w:widowControl w:val="0"/>
      <w:ind w:left="1680"/>
    </w:pPr>
    <w:rPr>
      <w:rFonts w:ascii="Times New Roman" w:hAnsi="Times New Roman" w:cs="Times New Roman"/>
      <w:kern w:val="2"/>
      <w:sz w:val="21"/>
      <w:szCs w:val="21"/>
    </w:rPr>
  </w:style>
  <w:style w:type="paragraph" w:styleId="47">
    <w:name w:val="Body Text 2"/>
    <w:basedOn w:val="1"/>
    <w:link w:val="109"/>
    <w:autoRedefine/>
    <w:qFormat/>
    <w:uiPriority w:val="99"/>
    <w:pPr>
      <w:widowControl w:val="0"/>
      <w:jc w:val="center"/>
    </w:pPr>
    <w:rPr>
      <w:rFonts w:ascii="Times New Roman" w:hAnsi="Times New Roman" w:cs="Times New Roman"/>
      <w:b/>
      <w:bCs/>
      <w:sz w:val="20"/>
      <w:szCs w:val="20"/>
    </w:rPr>
  </w:style>
  <w:style w:type="paragraph" w:styleId="48">
    <w:name w:val="HTML Preformatted"/>
    <w:basedOn w:val="1"/>
    <w:link w:val="140"/>
    <w:autoRedefine/>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49">
    <w:name w:val="Normal (Web)"/>
    <w:basedOn w:val="1"/>
    <w:autoRedefine/>
    <w:qFormat/>
    <w:uiPriority w:val="99"/>
    <w:pPr>
      <w:spacing w:before="100" w:beforeAutospacing="1" w:after="100" w:afterAutospacing="1"/>
    </w:pPr>
  </w:style>
  <w:style w:type="paragraph" w:styleId="50">
    <w:name w:val="index 2"/>
    <w:basedOn w:val="1"/>
    <w:next w:val="1"/>
    <w:autoRedefine/>
    <w:semiHidden/>
    <w:qFormat/>
    <w:uiPriority w:val="99"/>
    <w:pPr>
      <w:widowControl w:val="0"/>
      <w:spacing w:afterLines="50"/>
      <w:ind w:left="420"/>
      <w:jc w:val="center"/>
    </w:pPr>
    <w:rPr>
      <w:rFonts w:cs="Times New Roman"/>
      <w:b/>
      <w:kern w:val="2"/>
      <w:sz w:val="32"/>
      <w:szCs w:val="20"/>
    </w:rPr>
  </w:style>
  <w:style w:type="paragraph" w:styleId="51">
    <w:name w:val="Title"/>
    <w:basedOn w:val="1"/>
    <w:link w:val="152"/>
    <w:autoRedefine/>
    <w:qFormat/>
    <w:uiPriority w:val="10"/>
    <w:pPr>
      <w:overflowPunct w:val="0"/>
      <w:autoSpaceDE w:val="0"/>
      <w:autoSpaceDN w:val="0"/>
      <w:adjustRightInd w:val="0"/>
      <w:spacing w:line="420" w:lineRule="exact"/>
      <w:jc w:val="center"/>
      <w:textAlignment w:val="baseline"/>
    </w:pPr>
    <w:rPr>
      <w:rFonts w:ascii="Times New Roman" w:hAnsi="Times New Roman" w:eastAsia="黑体" w:cs="Times New Roman"/>
      <w:b/>
      <w:sz w:val="20"/>
      <w:szCs w:val="20"/>
      <w:lang w:val="en-GB"/>
    </w:rPr>
  </w:style>
  <w:style w:type="paragraph" w:styleId="52">
    <w:name w:val="annotation subject"/>
    <w:basedOn w:val="17"/>
    <w:next w:val="17"/>
    <w:link w:val="111"/>
    <w:autoRedefine/>
    <w:semiHidden/>
    <w:qFormat/>
    <w:uiPriority w:val="99"/>
    <w:rPr>
      <w:b/>
      <w:bCs/>
      <w:sz w:val="24"/>
      <w:szCs w:val="24"/>
    </w:rPr>
  </w:style>
  <w:style w:type="paragraph" w:styleId="53">
    <w:name w:val="Body Text First Indent"/>
    <w:basedOn w:val="20"/>
    <w:link w:val="207"/>
    <w:autoRedefine/>
    <w:qFormat/>
    <w:uiPriority w:val="99"/>
    <w:pPr>
      <w:widowControl w:val="0"/>
      <w:ind w:firstLine="420" w:firstLineChars="100"/>
      <w:jc w:val="both"/>
    </w:pPr>
    <w:rPr>
      <w:rFonts w:ascii="Times New Roman" w:hAnsi="Times New Roman" w:cs="Times New Roman"/>
    </w:rPr>
  </w:style>
  <w:style w:type="paragraph" w:styleId="54">
    <w:name w:val="Body Text First Indent 2"/>
    <w:basedOn w:val="21"/>
    <w:link w:val="104"/>
    <w:autoRedefine/>
    <w:qFormat/>
    <w:uiPriority w:val="99"/>
    <w:pPr>
      <w:spacing w:after="0" w:line="360" w:lineRule="auto"/>
      <w:ind w:left="0" w:leftChars="0" w:firstLine="420" w:firstLineChars="200"/>
    </w:pPr>
    <w:rPr>
      <w:rFonts w:ascii="宋体" w:hAnsi="宋体"/>
      <w:sz w:val="20"/>
      <w:szCs w:val="20"/>
    </w:rPr>
  </w:style>
  <w:style w:type="table" w:styleId="56">
    <w:name w:val="Table Grid"/>
    <w:basedOn w:val="55"/>
    <w:autoRedefine/>
    <w:qFormat/>
    <w:uiPriority w:val="3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8">
    <w:name w:val="Strong"/>
    <w:autoRedefine/>
    <w:qFormat/>
    <w:uiPriority w:val="0"/>
    <w:rPr>
      <w:b/>
    </w:rPr>
  </w:style>
  <w:style w:type="character" w:styleId="59">
    <w:name w:val="endnote reference"/>
    <w:autoRedefine/>
    <w:semiHidden/>
    <w:qFormat/>
    <w:uiPriority w:val="99"/>
    <w:rPr>
      <w:vertAlign w:val="superscript"/>
    </w:rPr>
  </w:style>
  <w:style w:type="character" w:styleId="60">
    <w:name w:val="page number"/>
    <w:autoRedefine/>
    <w:qFormat/>
    <w:uiPriority w:val="99"/>
    <w:rPr>
      <w:rFonts w:cs="Times New Roman"/>
    </w:rPr>
  </w:style>
  <w:style w:type="character" w:styleId="61">
    <w:name w:val="FollowedHyperlink"/>
    <w:autoRedefine/>
    <w:qFormat/>
    <w:uiPriority w:val="99"/>
    <w:rPr>
      <w:color w:val="000000"/>
      <w:u w:val="none"/>
    </w:rPr>
  </w:style>
  <w:style w:type="character" w:styleId="62">
    <w:name w:val="Emphasis"/>
    <w:autoRedefine/>
    <w:qFormat/>
    <w:uiPriority w:val="20"/>
    <w:rPr>
      <w:b/>
      <w:i/>
      <w:spacing w:val="10"/>
      <w:shd w:val="clear" w:color="auto" w:fill="auto"/>
    </w:rPr>
  </w:style>
  <w:style w:type="character" w:styleId="63">
    <w:name w:val="line number"/>
    <w:autoRedefine/>
    <w:qFormat/>
    <w:uiPriority w:val="99"/>
    <w:rPr>
      <w:rFonts w:cs="Times New Roman"/>
    </w:rPr>
  </w:style>
  <w:style w:type="character" w:styleId="64">
    <w:name w:val="HTML Typewriter"/>
    <w:autoRedefine/>
    <w:qFormat/>
    <w:uiPriority w:val="99"/>
    <w:rPr>
      <w:rFonts w:ascii="宋体" w:hAnsi="宋体" w:eastAsia="宋体"/>
      <w:sz w:val="24"/>
    </w:rPr>
  </w:style>
  <w:style w:type="character" w:styleId="65">
    <w:name w:val="Hyperlink"/>
    <w:autoRedefine/>
    <w:qFormat/>
    <w:uiPriority w:val="99"/>
    <w:rPr>
      <w:color w:val="000000"/>
      <w:u w:val="none"/>
    </w:rPr>
  </w:style>
  <w:style w:type="character" w:styleId="66">
    <w:name w:val="annotation reference"/>
    <w:autoRedefine/>
    <w:qFormat/>
    <w:uiPriority w:val="0"/>
    <w:rPr>
      <w:sz w:val="21"/>
    </w:rPr>
  </w:style>
  <w:style w:type="character" w:styleId="67">
    <w:name w:val="footnote reference"/>
    <w:autoRedefine/>
    <w:semiHidden/>
    <w:qFormat/>
    <w:uiPriority w:val="99"/>
    <w:rPr>
      <w:vertAlign w:val="superscript"/>
    </w:rPr>
  </w:style>
  <w:style w:type="character" w:styleId="68">
    <w:name w:val="HTML Sample"/>
    <w:autoRedefine/>
    <w:qFormat/>
    <w:uiPriority w:val="99"/>
    <w:rPr>
      <w:rFonts w:ascii="Courier New" w:hAnsi="宋体" w:eastAsia="宋体"/>
    </w:rPr>
  </w:style>
  <w:style w:type="character" w:customStyle="1" w:styleId="69">
    <w:name w:val="页眉 字符"/>
    <w:link w:val="33"/>
    <w:autoRedefine/>
    <w:qFormat/>
    <w:uiPriority w:val="99"/>
    <w:rPr>
      <w:sz w:val="18"/>
      <w:szCs w:val="18"/>
    </w:rPr>
  </w:style>
  <w:style w:type="character" w:customStyle="1" w:styleId="70">
    <w:name w:val="页脚 字符"/>
    <w:link w:val="32"/>
    <w:autoRedefine/>
    <w:qFormat/>
    <w:uiPriority w:val="99"/>
    <w:rPr>
      <w:sz w:val="18"/>
      <w:szCs w:val="18"/>
    </w:rPr>
  </w:style>
  <w:style w:type="character" w:customStyle="1" w:styleId="71">
    <w:name w:val="标题 1 字符"/>
    <w:basedOn w:val="57"/>
    <w:link w:val="2"/>
    <w:autoRedefine/>
    <w:qFormat/>
    <w:uiPriority w:val="9"/>
    <w:rPr>
      <w:rFonts w:ascii="Times New Roman" w:hAnsi="Times New Roman" w:cs="Times New Roman"/>
      <w:b/>
      <w:bCs/>
      <w:kern w:val="44"/>
      <w:sz w:val="44"/>
      <w:szCs w:val="44"/>
    </w:rPr>
  </w:style>
  <w:style w:type="character" w:customStyle="1" w:styleId="72">
    <w:name w:val="标题 2 字符"/>
    <w:basedOn w:val="57"/>
    <w:link w:val="3"/>
    <w:autoRedefine/>
    <w:qFormat/>
    <w:uiPriority w:val="9"/>
    <w:rPr>
      <w:rFonts w:ascii="Arial" w:hAnsi="Arial" w:eastAsia="黑体" w:cs="Times New Roman"/>
      <w:b/>
      <w:bCs/>
      <w:sz w:val="32"/>
      <w:szCs w:val="32"/>
    </w:rPr>
  </w:style>
  <w:style w:type="character" w:customStyle="1" w:styleId="73">
    <w:name w:val="标题 3 字符"/>
    <w:basedOn w:val="57"/>
    <w:link w:val="4"/>
    <w:autoRedefine/>
    <w:qFormat/>
    <w:uiPriority w:val="9"/>
    <w:rPr>
      <w:rFonts w:ascii="Times New Roman" w:hAnsi="Times New Roman" w:cs="Times New Roman"/>
      <w:b/>
      <w:bCs/>
      <w:sz w:val="32"/>
      <w:szCs w:val="32"/>
    </w:rPr>
  </w:style>
  <w:style w:type="character" w:customStyle="1" w:styleId="74">
    <w:name w:val="标题 4 字符"/>
    <w:basedOn w:val="57"/>
    <w:link w:val="5"/>
    <w:autoRedefine/>
    <w:qFormat/>
    <w:uiPriority w:val="9"/>
    <w:rPr>
      <w:rFonts w:ascii="Arial" w:hAnsi="Arial" w:eastAsia="黑体" w:cs="Times New Roman"/>
      <w:b/>
    </w:rPr>
  </w:style>
  <w:style w:type="character" w:customStyle="1" w:styleId="75">
    <w:name w:val="标题 5 字符"/>
    <w:basedOn w:val="57"/>
    <w:link w:val="7"/>
    <w:autoRedefine/>
    <w:qFormat/>
    <w:uiPriority w:val="9"/>
    <w:rPr>
      <w:rFonts w:ascii="Times New Roman" w:hAnsi="Times New Roman" w:cs="Times New Roman"/>
      <w:b/>
      <w:bCs/>
      <w:sz w:val="28"/>
      <w:szCs w:val="28"/>
    </w:rPr>
  </w:style>
  <w:style w:type="character" w:customStyle="1" w:styleId="76">
    <w:name w:val="标题 6 字符"/>
    <w:basedOn w:val="57"/>
    <w:link w:val="8"/>
    <w:autoRedefine/>
    <w:qFormat/>
    <w:uiPriority w:val="9"/>
    <w:rPr>
      <w:rFonts w:ascii="Arial" w:hAnsi="Arial" w:eastAsia="黑体" w:cs="Times New Roman"/>
      <w:b/>
      <w:bCs/>
      <w:sz w:val="24"/>
      <w:szCs w:val="24"/>
    </w:rPr>
  </w:style>
  <w:style w:type="character" w:customStyle="1" w:styleId="77">
    <w:name w:val="标题 7 字符"/>
    <w:basedOn w:val="57"/>
    <w:link w:val="9"/>
    <w:autoRedefine/>
    <w:qFormat/>
    <w:uiPriority w:val="9"/>
    <w:rPr>
      <w:rFonts w:ascii="Times New Roman" w:hAnsi="Times New Roman" w:cs="Times New Roman"/>
      <w:b/>
      <w:bCs/>
      <w:sz w:val="24"/>
      <w:szCs w:val="24"/>
    </w:rPr>
  </w:style>
  <w:style w:type="character" w:customStyle="1" w:styleId="78">
    <w:name w:val="标题 8 字符"/>
    <w:basedOn w:val="57"/>
    <w:link w:val="10"/>
    <w:autoRedefine/>
    <w:qFormat/>
    <w:uiPriority w:val="9"/>
    <w:rPr>
      <w:rFonts w:ascii="Arial" w:hAnsi="Arial" w:eastAsia="黑体" w:cs="Times New Roman"/>
      <w:sz w:val="24"/>
      <w:szCs w:val="24"/>
    </w:rPr>
  </w:style>
  <w:style w:type="character" w:customStyle="1" w:styleId="79">
    <w:name w:val="标题 9 字符"/>
    <w:basedOn w:val="57"/>
    <w:link w:val="11"/>
    <w:autoRedefine/>
    <w:qFormat/>
    <w:uiPriority w:val="9"/>
    <w:rPr>
      <w:rFonts w:ascii="Arial" w:hAnsi="Arial" w:eastAsia="黑体" w:cs="Times New Roman"/>
      <w:sz w:val="21"/>
      <w:szCs w:val="21"/>
    </w:rPr>
  </w:style>
  <w:style w:type="character" w:customStyle="1" w:styleId="80">
    <w:name w:val="已访问的超链接1"/>
    <w:autoRedefine/>
    <w:qFormat/>
    <w:uiPriority w:val="0"/>
    <w:rPr>
      <w:color w:val="auto"/>
      <w:u w:val="none"/>
    </w:rPr>
  </w:style>
  <w:style w:type="character" w:customStyle="1" w:styleId="81">
    <w:name w:val="尾注文本 字符"/>
    <w:link w:val="30"/>
    <w:autoRedefine/>
    <w:semiHidden/>
    <w:qFormat/>
    <w:locked/>
    <w:uiPriority w:val="99"/>
    <w:rPr>
      <w:rFonts w:ascii="Times New Roman" w:hAnsi="Times New Roman" w:cs="Times New Roman"/>
      <w:sz w:val="24"/>
      <w:szCs w:val="24"/>
    </w:rPr>
  </w:style>
  <w:style w:type="character" w:customStyle="1" w:styleId="82">
    <w:name w:val="h Char Char"/>
    <w:autoRedefine/>
    <w:qFormat/>
    <w:uiPriority w:val="0"/>
    <w:rPr>
      <w:rFonts w:eastAsia="宋体"/>
      <w:kern w:val="2"/>
      <w:sz w:val="18"/>
      <w:lang w:val="en-US" w:eastAsia="zh-CN"/>
    </w:rPr>
  </w:style>
  <w:style w:type="character" w:customStyle="1" w:styleId="83">
    <w:name w:val="小四 段落 宋体 Char Char Char Char Char Char"/>
    <w:autoRedefine/>
    <w:qFormat/>
    <w:uiPriority w:val="0"/>
    <w:rPr>
      <w:rFonts w:eastAsia="宋体"/>
      <w:kern w:val="2"/>
      <w:sz w:val="24"/>
      <w:lang w:val="en-US" w:eastAsia="zh-CN"/>
    </w:rPr>
  </w:style>
  <w:style w:type="character" w:customStyle="1" w:styleId="84">
    <w:name w:val="明显强调1"/>
    <w:autoRedefine/>
    <w:qFormat/>
    <w:uiPriority w:val="21"/>
    <w:rPr>
      <w:b/>
    </w:rPr>
  </w:style>
  <w:style w:type="character" w:customStyle="1" w:styleId="85">
    <w:name w:val="content_lineheight1"/>
    <w:autoRedefine/>
    <w:qFormat/>
    <w:uiPriority w:val="0"/>
    <w:rPr>
      <w:rFonts w:cs="Times New Roman"/>
    </w:rPr>
  </w:style>
  <w:style w:type="character" w:customStyle="1" w:styleId="86">
    <w:name w:val="批注文字 字符"/>
    <w:link w:val="17"/>
    <w:autoRedefine/>
    <w:qFormat/>
    <w:locked/>
    <w:uiPriority w:val="99"/>
    <w:rPr>
      <w:rFonts w:ascii="Times New Roman" w:hAnsi="Times New Roman" w:cs="Times New Roman"/>
    </w:rPr>
  </w:style>
  <w:style w:type="character" w:customStyle="1" w:styleId="87">
    <w:name w:val="Char Char32"/>
    <w:autoRedefine/>
    <w:qFormat/>
    <w:uiPriority w:val="0"/>
    <w:rPr>
      <w:rFonts w:eastAsia="宋体"/>
      <w:b/>
      <w:kern w:val="2"/>
      <w:sz w:val="32"/>
      <w:lang w:val="en-US" w:eastAsia="zh-CN"/>
    </w:rPr>
  </w:style>
  <w:style w:type="character" w:customStyle="1" w:styleId="88">
    <w:name w:val="不明显强调1"/>
    <w:autoRedefine/>
    <w:qFormat/>
    <w:uiPriority w:val="19"/>
    <w:rPr>
      <w:i/>
    </w:rPr>
  </w:style>
  <w:style w:type="character" w:customStyle="1" w:styleId="89">
    <w:name w:val="方案文档 Char Char"/>
    <w:autoRedefine/>
    <w:qFormat/>
    <w:locked/>
    <w:uiPriority w:val="0"/>
    <w:rPr>
      <w:rFonts w:ascii="宋体" w:hAnsi="宋体" w:eastAsia="宋体"/>
      <w:sz w:val="24"/>
      <w:lang w:val="zh-CN" w:eastAsia="zh-CN"/>
    </w:rPr>
  </w:style>
  <w:style w:type="character" w:customStyle="1" w:styleId="90">
    <w:name w:val="正文文本缩进 3 字符"/>
    <w:link w:val="43"/>
    <w:autoRedefine/>
    <w:qFormat/>
    <w:locked/>
    <w:uiPriority w:val="99"/>
    <w:rPr>
      <w:rFonts w:ascii="Times New Roman" w:hAnsi="Times New Roman" w:cs="Times New Roman"/>
      <w:b/>
      <w:bCs/>
    </w:rPr>
  </w:style>
  <w:style w:type="character" w:customStyle="1" w:styleId="91">
    <w:name w:val="华宇段落1 Char Char"/>
    <w:autoRedefine/>
    <w:qFormat/>
    <w:uiPriority w:val="0"/>
    <w:rPr>
      <w:rFonts w:eastAsia="宋体"/>
      <w:kern w:val="2"/>
      <w:sz w:val="24"/>
      <w:lang w:val="en-US" w:eastAsia="zh-CN"/>
    </w:rPr>
  </w:style>
  <w:style w:type="character" w:customStyle="1" w:styleId="92">
    <w:name w:val="Char Char6"/>
    <w:autoRedefine/>
    <w:qFormat/>
    <w:uiPriority w:val="0"/>
    <w:rPr>
      <w:rFonts w:eastAsia="宋体"/>
      <w:kern w:val="2"/>
      <w:sz w:val="24"/>
      <w:lang w:val="en-US" w:eastAsia="zh-CN"/>
    </w:rPr>
  </w:style>
  <w:style w:type="character" w:customStyle="1" w:styleId="93">
    <w:name w:val="listbenefit"/>
    <w:autoRedefine/>
    <w:qFormat/>
    <w:uiPriority w:val="0"/>
  </w:style>
  <w:style w:type="character" w:customStyle="1" w:styleId="94">
    <w:name w:val="ih151"/>
    <w:autoRedefine/>
    <w:qFormat/>
    <w:uiPriority w:val="0"/>
    <w:rPr>
      <w:color w:val="666666"/>
      <w:sz w:val="18"/>
      <w:u w:val="none"/>
    </w:rPr>
  </w:style>
  <w:style w:type="character" w:customStyle="1" w:styleId="95">
    <w:name w:val="小四 段落 宋体 Char Char Char1"/>
    <w:autoRedefine/>
    <w:qFormat/>
    <w:uiPriority w:val="0"/>
    <w:rPr>
      <w:rFonts w:ascii="宋体" w:hAnsi="宋体" w:eastAsia="宋体"/>
      <w:kern w:val="2"/>
      <w:sz w:val="24"/>
      <w:lang w:val="en-US" w:eastAsia="zh-CN"/>
    </w:rPr>
  </w:style>
  <w:style w:type="character" w:customStyle="1" w:styleId="96">
    <w:name w:val="标准文本 Char Char Char"/>
    <w:autoRedefine/>
    <w:qFormat/>
    <w:uiPriority w:val="0"/>
    <w:rPr>
      <w:rFonts w:eastAsia="宋体"/>
      <w:kern w:val="2"/>
      <w:sz w:val="24"/>
      <w:lang w:val="en-US" w:eastAsia="zh-CN"/>
    </w:rPr>
  </w:style>
  <w:style w:type="character" w:customStyle="1" w:styleId="97">
    <w:name w:val="Quote Char"/>
    <w:link w:val="98"/>
    <w:autoRedefine/>
    <w:qFormat/>
    <w:locked/>
    <w:uiPriority w:val="29"/>
    <w:rPr>
      <w:rFonts w:ascii="Calibri" w:hAnsi="Calibri" w:cs="Times New Roman"/>
      <w:i/>
      <w:iCs/>
      <w:sz w:val="22"/>
      <w:lang w:eastAsia="en-US"/>
    </w:rPr>
  </w:style>
  <w:style w:type="paragraph" w:customStyle="1" w:styleId="98">
    <w:name w:val="引用1"/>
    <w:basedOn w:val="1"/>
    <w:next w:val="1"/>
    <w:link w:val="97"/>
    <w:autoRedefine/>
    <w:qFormat/>
    <w:uiPriority w:val="29"/>
    <w:pPr>
      <w:spacing w:before="200" w:line="276" w:lineRule="auto"/>
      <w:ind w:left="360" w:right="360"/>
    </w:pPr>
    <w:rPr>
      <w:rFonts w:ascii="Calibri" w:hAnsi="Calibri" w:cs="Times New Roman"/>
      <w:i/>
      <w:iCs/>
      <w:sz w:val="22"/>
      <w:szCs w:val="20"/>
      <w:lang w:eastAsia="en-US"/>
    </w:rPr>
  </w:style>
  <w:style w:type="character" w:customStyle="1" w:styleId="99">
    <w:name w:val="正文 + 宋体 Char"/>
    <w:autoRedefine/>
    <w:qFormat/>
    <w:uiPriority w:val="0"/>
    <w:rPr>
      <w:rFonts w:eastAsia="宋体"/>
      <w:kern w:val="2"/>
      <w:sz w:val="24"/>
      <w:lang w:val="en-US" w:eastAsia="zh-CN"/>
    </w:rPr>
  </w:style>
  <w:style w:type="character" w:customStyle="1" w:styleId="100">
    <w:name w:val="Char Char31"/>
    <w:autoRedefine/>
    <w:qFormat/>
    <w:uiPriority w:val="0"/>
    <w:rPr>
      <w:rFonts w:ascii="Arial" w:hAnsi="Arial" w:eastAsia="黑体"/>
      <w:b/>
      <w:kern w:val="2"/>
      <w:sz w:val="28"/>
      <w:lang w:val="en-US" w:eastAsia="zh-CN"/>
    </w:rPr>
  </w:style>
  <w:style w:type="character" w:customStyle="1" w:styleId="101">
    <w:name w:val="title_emph1"/>
    <w:autoRedefine/>
    <w:qFormat/>
    <w:uiPriority w:val="0"/>
    <w:rPr>
      <w:rFonts w:ascii="Arial"/>
      <w:b/>
      <w:sz w:val="18"/>
    </w:rPr>
  </w:style>
  <w:style w:type="character" w:customStyle="1" w:styleId="102">
    <w:name w:val="脚注文本 字符"/>
    <w:link w:val="41"/>
    <w:autoRedefine/>
    <w:semiHidden/>
    <w:qFormat/>
    <w:locked/>
    <w:uiPriority w:val="99"/>
    <w:rPr>
      <w:rFonts w:ascii="Times New Roman" w:hAnsi="Times New Roman" w:cs="Times New Roman"/>
      <w:sz w:val="18"/>
      <w:szCs w:val="18"/>
    </w:rPr>
  </w:style>
  <w:style w:type="character" w:customStyle="1" w:styleId="103">
    <w:name w:val="normalfont1"/>
    <w:autoRedefine/>
    <w:qFormat/>
    <w:uiPriority w:val="0"/>
    <w:rPr>
      <w:rFonts w:ascii="??" w:hAnsi="??"/>
      <w:sz w:val="18"/>
      <w:u w:val="none"/>
    </w:rPr>
  </w:style>
  <w:style w:type="character" w:customStyle="1" w:styleId="104">
    <w:name w:val="正文首行缩进 2 字符"/>
    <w:link w:val="54"/>
    <w:autoRedefine/>
    <w:qFormat/>
    <w:locked/>
    <w:uiPriority w:val="99"/>
    <w:rPr>
      <w:rFonts w:cs="Times New Roman"/>
    </w:rPr>
  </w:style>
  <w:style w:type="character" w:customStyle="1" w:styleId="105">
    <w:name w:val="批注框文本 字符"/>
    <w:link w:val="31"/>
    <w:autoRedefine/>
    <w:semiHidden/>
    <w:qFormat/>
    <w:locked/>
    <w:uiPriority w:val="99"/>
    <w:rPr>
      <w:rFonts w:ascii="Times New Roman" w:hAnsi="Times New Roman" w:cs="Times New Roman"/>
      <w:sz w:val="18"/>
      <w:szCs w:val="18"/>
    </w:rPr>
  </w:style>
  <w:style w:type="character" w:customStyle="1" w:styleId="106">
    <w:name w:val="签名 字符"/>
    <w:link w:val="34"/>
    <w:autoRedefine/>
    <w:qFormat/>
    <w:locked/>
    <w:uiPriority w:val="99"/>
    <w:rPr>
      <w:rFonts w:ascii="Times New Roman" w:hAnsi="Times New Roman" w:eastAsia="仿宋_GB2312" w:cs="Times New Roman"/>
    </w:rPr>
  </w:style>
  <w:style w:type="character" w:customStyle="1" w:styleId="107">
    <w:name w:val="Char Char21"/>
    <w:autoRedefine/>
    <w:qFormat/>
    <w:uiPriority w:val="0"/>
    <w:rPr>
      <w:rFonts w:ascii="Arial" w:hAnsi="Arial" w:eastAsia="黑体"/>
      <w:kern w:val="2"/>
      <w:sz w:val="24"/>
    </w:rPr>
  </w:style>
  <w:style w:type="character" w:customStyle="1" w:styleId="108">
    <w:name w:val="Char Char14"/>
    <w:autoRedefine/>
    <w:qFormat/>
    <w:uiPriority w:val="0"/>
    <w:rPr>
      <w:rFonts w:eastAsia="黑体"/>
      <w:b/>
      <w:sz w:val="28"/>
      <w:lang w:val="en-GB" w:eastAsia="zh-CN"/>
    </w:rPr>
  </w:style>
  <w:style w:type="character" w:customStyle="1" w:styleId="109">
    <w:name w:val="正文文本 2 字符"/>
    <w:link w:val="47"/>
    <w:autoRedefine/>
    <w:qFormat/>
    <w:locked/>
    <w:uiPriority w:val="99"/>
    <w:rPr>
      <w:rFonts w:ascii="Times New Roman" w:hAnsi="Times New Roman" w:cs="Times New Roman"/>
      <w:b/>
      <w:bCs/>
    </w:rPr>
  </w:style>
  <w:style w:type="character" w:customStyle="1" w:styleId="110">
    <w:name w:val="文档结构图 字符"/>
    <w:link w:val="16"/>
    <w:autoRedefine/>
    <w:semiHidden/>
    <w:qFormat/>
    <w:locked/>
    <w:uiPriority w:val="99"/>
    <w:rPr>
      <w:rFonts w:ascii="Times New Roman" w:hAnsi="Times New Roman" w:cs="Times New Roman"/>
      <w:sz w:val="24"/>
      <w:szCs w:val="24"/>
      <w:shd w:val="clear" w:color="auto" w:fill="000080"/>
    </w:rPr>
  </w:style>
  <w:style w:type="character" w:customStyle="1" w:styleId="111">
    <w:name w:val="批注主题 字符"/>
    <w:link w:val="52"/>
    <w:autoRedefine/>
    <w:semiHidden/>
    <w:qFormat/>
    <w:locked/>
    <w:uiPriority w:val="99"/>
    <w:rPr>
      <w:rFonts w:ascii="Times New Roman" w:hAnsi="Times New Roman" w:cs="Times New Roman"/>
      <w:b/>
      <w:bCs/>
      <w:sz w:val="24"/>
      <w:szCs w:val="24"/>
    </w:rPr>
  </w:style>
  <w:style w:type="character" w:customStyle="1" w:styleId="112">
    <w:name w:val="Char Char20"/>
    <w:autoRedefine/>
    <w:qFormat/>
    <w:uiPriority w:val="0"/>
    <w:rPr>
      <w:rFonts w:ascii="Arial" w:hAnsi="Arial" w:eastAsia="黑体"/>
      <w:kern w:val="2"/>
      <w:sz w:val="21"/>
    </w:rPr>
  </w:style>
  <w:style w:type="character" w:customStyle="1" w:styleId="113">
    <w:name w:val="正文文本缩进 字符"/>
    <w:link w:val="21"/>
    <w:autoRedefine/>
    <w:qFormat/>
    <w:locked/>
    <w:uiPriority w:val="99"/>
    <w:rPr>
      <w:rFonts w:ascii="Times New Roman" w:hAnsi="Times New Roman" w:cs="Times New Roman"/>
      <w:sz w:val="24"/>
      <w:szCs w:val="24"/>
    </w:rPr>
  </w:style>
  <w:style w:type="character" w:customStyle="1" w:styleId="114">
    <w:name w:val="Char Char15"/>
    <w:autoRedefine/>
    <w:qFormat/>
    <w:uiPriority w:val="0"/>
    <w:rPr>
      <w:rFonts w:ascii="Arial" w:hAnsi="Arial" w:eastAsia="黑体"/>
      <w:kern w:val="2"/>
      <w:sz w:val="21"/>
      <w:lang w:val="en-US" w:eastAsia="zh-CN"/>
    </w:rPr>
  </w:style>
  <w:style w:type="character" w:customStyle="1" w:styleId="115">
    <w:name w:val="明显参考1"/>
    <w:autoRedefine/>
    <w:qFormat/>
    <w:uiPriority w:val="32"/>
    <w:rPr>
      <w:smallCaps/>
      <w:spacing w:val="5"/>
      <w:u w:val="single"/>
    </w:rPr>
  </w:style>
  <w:style w:type="character" w:customStyle="1" w:styleId="116">
    <w:name w:val="font61"/>
    <w:autoRedefine/>
    <w:qFormat/>
    <w:uiPriority w:val="0"/>
    <w:rPr>
      <w:rFonts w:hint="eastAsia" w:ascii="华文楷体" w:hAnsi="华文楷体" w:eastAsia="华文楷体" w:cs="华文楷体"/>
      <w:color w:val="FF0000"/>
      <w:sz w:val="24"/>
      <w:szCs w:val="24"/>
      <w:u w:val="none"/>
    </w:rPr>
  </w:style>
  <w:style w:type="character" w:customStyle="1" w:styleId="117">
    <w:name w:val="正文文本 字符"/>
    <w:autoRedefine/>
    <w:semiHidden/>
    <w:qFormat/>
    <w:locked/>
    <w:uiPriority w:val="99"/>
    <w:rPr>
      <w:rFonts w:ascii="Times New Roman" w:hAnsi="Times New Roman" w:eastAsia="宋体" w:cs="Times New Roman"/>
      <w:sz w:val="24"/>
      <w:szCs w:val="24"/>
    </w:rPr>
  </w:style>
  <w:style w:type="character" w:customStyle="1" w:styleId="118">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19">
    <w:name w:val="纯文本 Char Char Char1"/>
    <w:autoRedefine/>
    <w:qFormat/>
    <w:uiPriority w:val="0"/>
    <w:rPr>
      <w:rFonts w:ascii="宋体" w:hAnsi="Courier New" w:eastAsia="宋体"/>
      <w:kern w:val="2"/>
      <w:sz w:val="21"/>
      <w:lang w:val="en-US" w:eastAsia="zh-CN"/>
    </w:rPr>
  </w:style>
  <w:style w:type="character" w:customStyle="1" w:styleId="120">
    <w:name w:val="font5 Char Char"/>
    <w:autoRedefine/>
    <w:qFormat/>
    <w:uiPriority w:val="0"/>
    <w:rPr>
      <w:rFonts w:ascii="宋体" w:hAnsi="宋体" w:eastAsia="宋体"/>
      <w:sz w:val="28"/>
      <w:lang w:val="en-US" w:eastAsia="zh-CN"/>
    </w:rPr>
  </w:style>
  <w:style w:type="character" w:customStyle="1" w:styleId="121">
    <w:name w:val="普通文字1 Char"/>
    <w:autoRedefine/>
    <w:qFormat/>
    <w:uiPriority w:val="0"/>
    <w:rPr>
      <w:rFonts w:ascii="宋体" w:eastAsia="宋体"/>
      <w:kern w:val="2"/>
      <w:sz w:val="21"/>
      <w:lang w:val="en-US" w:eastAsia="zh-CN"/>
    </w:rPr>
  </w:style>
  <w:style w:type="character" w:customStyle="1" w:styleId="122">
    <w:name w:val="样式 宋体 小四"/>
    <w:autoRedefine/>
    <w:qFormat/>
    <w:uiPriority w:val="0"/>
    <w:rPr>
      <w:rFonts w:ascii="宋体" w:eastAsia="宋体"/>
      <w:sz w:val="24"/>
    </w:rPr>
  </w:style>
  <w:style w:type="character" w:customStyle="1" w:styleId="123">
    <w:name w:val="Char Char23"/>
    <w:autoRedefine/>
    <w:qFormat/>
    <w:uiPriority w:val="0"/>
    <w:rPr>
      <w:rFonts w:ascii="Arial" w:hAnsi="Arial" w:eastAsia="黑体"/>
      <w:b/>
      <w:kern w:val="2"/>
      <w:sz w:val="24"/>
    </w:rPr>
  </w:style>
  <w:style w:type="character" w:customStyle="1" w:styleId="124">
    <w:name w:val="正文缩进 Char1"/>
    <w:autoRedefine/>
    <w:qFormat/>
    <w:uiPriority w:val="0"/>
    <w:rPr>
      <w:rFonts w:eastAsia="宋体"/>
    </w:rPr>
  </w:style>
  <w:style w:type="character" w:customStyle="1" w:styleId="125">
    <w:name w:val="不明显参考1"/>
    <w:autoRedefine/>
    <w:qFormat/>
    <w:uiPriority w:val="31"/>
    <w:rPr>
      <w:smallCaps/>
    </w:rPr>
  </w:style>
  <w:style w:type="character" w:customStyle="1" w:styleId="126">
    <w:name w:val="样式 非加粗"/>
    <w:autoRedefine/>
    <w:qFormat/>
    <w:uiPriority w:val="0"/>
    <w:rPr>
      <w:rFonts w:eastAsia="宋体"/>
      <w:sz w:val="28"/>
    </w:rPr>
  </w:style>
  <w:style w:type="character" w:customStyle="1" w:styleId="127">
    <w:name w:val="标题 3 Char Char"/>
    <w:autoRedefine/>
    <w:qFormat/>
    <w:uiPriority w:val="0"/>
    <w:rPr>
      <w:rFonts w:eastAsia="仿宋_GB2312"/>
      <w:b/>
      <w:kern w:val="2"/>
      <w:sz w:val="32"/>
      <w:lang w:val="en-US" w:eastAsia="zh-CN"/>
    </w:rPr>
  </w:style>
  <w:style w:type="character" w:customStyle="1" w:styleId="128">
    <w:name w:val="小四 段落 宋体 Char Char Char Char Char Char Char"/>
    <w:autoRedefine/>
    <w:qFormat/>
    <w:uiPriority w:val="0"/>
    <w:rPr>
      <w:rFonts w:eastAsia="宋体"/>
      <w:kern w:val="2"/>
      <w:sz w:val="24"/>
      <w:lang w:val="en-US" w:eastAsia="zh-CN"/>
    </w:rPr>
  </w:style>
  <w:style w:type="character" w:customStyle="1" w:styleId="129">
    <w:name w:val="纯文本 Char1"/>
    <w:autoRedefine/>
    <w:qFormat/>
    <w:uiPriority w:val="0"/>
    <w:rPr>
      <w:rFonts w:ascii="宋体" w:hAnsi="Courier New"/>
      <w:kern w:val="2"/>
      <w:sz w:val="21"/>
    </w:rPr>
  </w:style>
  <w:style w:type="character" w:customStyle="1" w:styleId="130">
    <w:name w:val="medium_text1"/>
    <w:autoRedefine/>
    <w:qFormat/>
    <w:uiPriority w:val="0"/>
    <w:rPr>
      <w:sz w:val="24"/>
    </w:rPr>
  </w:style>
  <w:style w:type="character" w:customStyle="1" w:styleId="131">
    <w:name w:val="纯文本 字符"/>
    <w:link w:val="25"/>
    <w:autoRedefine/>
    <w:qFormat/>
    <w:locked/>
    <w:uiPriority w:val="99"/>
    <w:rPr>
      <w:rFonts w:hAnsi="Courier New" w:cs="Times New Roman"/>
      <w:sz w:val="21"/>
      <w:szCs w:val="21"/>
    </w:rPr>
  </w:style>
  <w:style w:type="character" w:customStyle="1" w:styleId="132">
    <w:name w:val="textcontents"/>
    <w:autoRedefine/>
    <w:qFormat/>
    <w:uiPriority w:val="0"/>
    <w:rPr>
      <w:rFonts w:cs="Times New Roman"/>
    </w:rPr>
  </w:style>
  <w:style w:type="character" w:customStyle="1" w:styleId="133">
    <w:name w:val="111111 Char Char"/>
    <w:autoRedefine/>
    <w:qFormat/>
    <w:uiPriority w:val="0"/>
    <w:rPr>
      <w:rFonts w:ascii="宋体" w:hAnsi="宋体" w:eastAsia="黑体"/>
      <w:b/>
      <w:kern w:val="2"/>
      <w:sz w:val="21"/>
      <w:lang w:val="en-US" w:eastAsia="zh-CN"/>
    </w:rPr>
  </w:style>
  <w:style w:type="character" w:customStyle="1" w:styleId="134">
    <w:name w:val="Intense Quote Char"/>
    <w:link w:val="135"/>
    <w:autoRedefine/>
    <w:qFormat/>
    <w:locked/>
    <w:uiPriority w:val="30"/>
    <w:rPr>
      <w:rFonts w:ascii="Calibri" w:hAnsi="Calibri" w:cs="Times New Roman"/>
      <w:b/>
      <w:bCs/>
      <w:i/>
      <w:iCs/>
      <w:sz w:val="22"/>
      <w:lang w:eastAsia="en-US"/>
    </w:rPr>
  </w:style>
  <w:style w:type="paragraph" w:customStyle="1" w:styleId="135">
    <w:name w:val="明显引用1"/>
    <w:basedOn w:val="1"/>
    <w:next w:val="1"/>
    <w:link w:val="134"/>
    <w:autoRedefine/>
    <w:qFormat/>
    <w:uiPriority w:val="30"/>
    <w:pPr>
      <w:pBdr>
        <w:bottom w:val="single" w:color="auto" w:sz="4" w:space="1"/>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136">
    <w:name w:val="列出段落 Char"/>
    <w:link w:val="137"/>
    <w:autoRedefine/>
    <w:qFormat/>
    <w:locked/>
    <w:uiPriority w:val="0"/>
    <w:rPr>
      <w:kern w:val="2"/>
      <w:sz w:val="21"/>
      <w:szCs w:val="22"/>
    </w:rPr>
  </w:style>
  <w:style w:type="paragraph" w:customStyle="1" w:styleId="137">
    <w:name w:val="列出段落1"/>
    <w:basedOn w:val="1"/>
    <w:link w:val="136"/>
    <w:autoRedefine/>
    <w:qFormat/>
    <w:uiPriority w:val="0"/>
    <w:pPr>
      <w:widowControl w:val="0"/>
      <w:spacing w:beforeLines="50" w:afterLines="50"/>
      <w:ind w:firstLine="200" w:firstLineChars="200"/>
      <w:jc w:val="both"/>
    </w:pPr>
    <w:rPr>
      <w:kern w:val="2"/>
      <w:sz w:val="21"/>
      <w:szCs w:val="22"/>
    </w:rPr>
  </w:style>
  <w:style w:type="character" w:customStyle="1" w:styleId="138">
    <w:name w:val="小四 段落 宋体 Char Char Char Char1"/>
    <w:autoRedefine/>
    <w:qFormat/>
    <w:uiPriority w:val="0"/>
    <w:rPr>
      <w:rFonts w:eastAsia="宋体"/>
      <w:kern w:val="2"/>
      <w:sz w:val="24"/>
      <w:lang w:val="en-US" w:eastAsia="zh-CN"/>
    </w:rPr>
  </w:style>
  <w:style w:type="character" w:customStyle="1" w:styleId="139">
    <w:name w:val="副标题 字符"/>
    <w:link w:val="39"/>
    <w:autoRedefine/>
    <w:qFormat/>
    <w:locked/>
    <w:uiPriority w:val="11"/>
    <w:rPr>
      <w:rFonts w:ascii="Cambria" w:hAnsi="Cambria" w:cs="Times New Roman"/>
      <w:i/>
      <w:iCs/>
      <w:spacing w:val="13"/>
      <w:sz w:val="24"/>
      <w:szCs w:val="24"/>
      <w:lang w:eastAsia="en-US"/>
    </w:rPr>
  </w:style>
  <w:style w:type="character" w:customStyle="1" w:styleId="140">
    <w:name w:val="HTML 预设格式 字符"/>
    <w:link w:val="48"/>
    <w:autoRedefine/>
    <w:qFormat/>
    <w:locked/>
    <w:uiPriority w:val="99"/>
    <w:rPr>
      <w:sz w:val="24"/>
      <w:szCs w:val="24"/>
    </w:rPr>
  </w:style>
  <w:style w:type="character" w:customStyle="1" w:styleId="141">
    <w:name w:val="Char Char27"/>
    <w:autoRedefine/>
    <w:qFormat/>
    <w:uiPriority w:val="0"/>
    <w:rPr>
      <w:b/>
      <w:kern w:val="44"/>
      <w:sz w:val="44"/>
    </w:rPr>
  </w:style>
  <w:style w:type="character" w:customStyle="1" w:styleId="142">
    <w:name w:val="标准小四 Char Char Char"/>
    <w:autoRedefine/>
    <w:qFormat/>
    <w:uiPriority w:val="0"/>
    <w:rPr>
      <w:rFonts w:ascii="Arial" w:hAnsi="Arial" w:eastAsia="宋体"/>
      <w:kern w:val="2"/>
      <w:sz w:val="21"/>
      <w:lang w:val="en-US" w:eastAsia="zh-CN"/>
    </w:rPr>
  </w:style>
  <w:style w:type="character" w:customStyle="1" w:styleId="143">
    <w:name w:val="特点 Char1"/>
    <w:autoRedefine/>
    <w:qFormat/>
    <w:uiPriority w:val="0"/>
    <w:rPr>
      <w:rFonts w:eastAsia="宋体"/>
      <w:kern w:val="2"/>
      <w:sz w:val="21"/>
      <w:lang w:val="en-US" w:eastAsia="zh-CN"/>
    </w:rPr>
  </w:style>
  <w:style w:type="character" w:customStyle="1" w:styleId="144">
    <w:name w:val="Char Char11"/>
    <w:autoRedefine/>
    <w:qFormat/>
    <w:uiPriority w:val="0"/>
    <w:rPr>
      <w:rFonts w:ascii="宋体" w:hAnsi="宋体" w:eastAsia="宋体"/>
      <w:sz w:val="24"/>
      <w:lang w:val="en-US" w:eastAsia="zh-CN"/>
    </w:rPr>
  </w:style>
  <w:style w:type="character" w:customStyle="1" w:styleId="145">
    <w:name w:val="2nd level Char"/>
    <w:autoRedefine/>
    <w:qFormat/>
    <w:uiPriority w:val="0"/>
    <w:rPr>
      <w:rFonts w:ascii="Arial" w:hAnsi="Arial" w:eastAsia="黑体"/>
      <w:b/>
      <w:kern w:val="2"/>
      <w:sz w:val="32"/>
      <w:lang w:val="en-US" w:eastAsia="zh-CN"/>
    </w:rPr>
  </w:style>
  <w:style w:type="character" w:customStyle="1" w:styleId="146">
    <w:name w:val="小四 段落 宋体 Char Char Char Char Char Char Char Char"/>
    <w:autoRedefine/>
    <w:qFormat/>
    <w:uiPriority w:val="0"/>
    <w:rPr>
      <w:rFonts w:eastAsia="宋体"/>
      <w:kern w:val="2"/>
      <w:sz w:val="24"/>
      <w:lang w:val="en-US" w:eastAsia="zh-CN"/>
    </w:rPr>
  </w:style>
  <w:style w:type="character" w:customStyle="1" w:styleId="147">
    <w:name w:val="引用 Char"/>
    <w:autoRedefine/>
    <w:qFormat/>
    <w:uiPriority w:val="0"/>
    <w:rPr>
      <w:rFonts w:ascii="Calibri" w:hAnsi="Calibri" w:eastAsia="宋体"/>
      <w:i/>
      <w:sz w:val="22"/>
      <w:lang w:val="en-US" w:eastAsia="en-US"/>
    </w:rPr>
  </w:style>
  <w:style w:type="character" w:customStyle="1" w:styleId="148">
    <w:name w:val="纯文本 Char Char"/>
    <w:autoRedefine/>
    <w:qFormat/>
    <w:uiPriority w:val="0"/>
    <w:rPr>
      <w:rFonts w:ascii="宋体" w:hAnsi="Courier New" w:eastAsia="宋体"/>
      <w:kern w:val="2"/>
      <w:sz w:val="21"/>
      <w:lang w:val="en-US" w:eastAsia="zh-CN"/>
    </w:rPr>
  </w:style>
  <w:style w:type="character" w:customStyle="1" w:styleId="149">
    <w:name w:val="样式 首行缩进:  2 字符 Char Char"/>
    <w:autoRedefine/>
    <w:qFormat/>
    <w:uiPriority w:val="0"/>
    <w:rPr>
      <w:rFonts w:eastAsia="宋体"/>
      <w:kern w:val="2"/>
      <w:sz w:val="24"/>
      <w:lang w:val="en-US" w:eastAsia="zh-CN"/>
    </w:rPr>
  </w:style>
  <w:style w:type="character" w:customStyle="1" w:styleId="150">
    <w:name w:val="Char Char34"/>
    <w:autoRedefine/>
    <w:qFormat/>
    <w:uiPriority w:val="0"/>
    <w:rPr>
      <w:rFonts w:eastAsia="宋体"/>
      <w:b/>
      <w:kern w:val="44"/>
      <w:sz w:val="44"/>
      <w:lang w:val="en-US" w:eastAsia="zh-CN"/>
    </w:rPr>
  </w:style>
  <w:style w:type="character" w:customStyle="1" w:styleId="151">
    <w:name w:val="日期 字符"/>
    <w:link w:val="28"/>
    <w:autoRedefine/>
    <w:qFormat/>
    <w:locked/>
    <w:uiPriority w:val="99"/>
    <w:rPr>
      <w:rFonts w:ascii="Times New Roman" w:hAnsi="Times New Roman" w:cs="Times New Roman"/>
    </w:rPr>
  </w:style>
  <w:style w:type="character" w:customStyle="1" w:styleId="152">
    <w:name w:val="标题 字符"/>
    <w:link w:val="51"/>
    <w:autoRedefine/>
    <w:qFormat/>
    <w:locked/>
    <w:uiPriority w:val="10"/>
    <w:rPr>
      <w:rFonts w:ascii="Times New Roman" w:hAnsi="Times New Roman" w:eastAsia="黑体" w:cs="Times New Roman"/>
      <w:b/>
      <w:lang w:val="en-GB"/>
    </w:rPr>
  </w:style>
  <w:style w:type="character" w:customStyle="1" w:styleId="153">
    <w:name w:val="正文文本 3 字符"/>
    <w:link w:val="19"/>
    <w:autoRedefine/>
    <w:qFormat/>
    <w:locked/>
    <w:uiPriority w:val="99"/>
    <w:rPr>
      <w:rFonts w:ascii="Times New Roman" w:hAnsi="Times New Roman" w:cs="Times New Roman"/>
      <w:sz w:val="16"/>
      <w:szCs w:val="16"/>
    </w:rPr>
  </w:style>
  <w:style w:type="character" w:customStyle="1" w:styleId="154">
    <w:name w:val="Char Char24"/>
    <w:autoRedefine/>
    <w:qFormat/>
    <w:uiPriority w:val="0"/>
    <w:rPr>
      <w:b/>
      <w:kern w:val="2"/>
      <w:sz w:val="28"/>
    </w:rPr>
  </w:style>
  <w:style w:type="character" w:customStyle="1" w:styleId="155">
    <w:name w:val="标准文本 Char Char"/>
    <w:autoRedefine/>
    <w:qFormat/>
    <w:uiPriority w:val="0"/>
    <w:rPr>
      <w:rFonts w:eastAsia="宋体"/>
      <w:kern w:val="2"/>
      <w:sz w:val="24"/>
      <w:lang w:val="en-US" w:eastAsia="zh-CN"/>
    </w:rPr>
  </w:style>
  <w:style w:type="character" w:customStyle="1" w:styleId="156">
    <w:name w:val="Char Char22"/>
    <w:autoRedefine/>
    <w:qFormat/>
    <w:uiPriority w:val="0"/>
    <w:rPr>
      <w:b/>
      <w:kern w:val="2"/>
      <w:sz w:val="24"/>
    </w:rPr>
  </w:style>
  <w:style w:type="character" w:customStyle="1" w:styleId="157">
    <w:name w:val="标题 Char1"/>
    <w:autoRedefine/>
    <w:qFormat/>
    <w:uiPriority w:val="0"/>
    <w:rPr>
      <w:rFonts w:ascii="Cambria" w:eastAsia="宋体"/>
      <w:b/>
      <w:sz w:val="32"/>
    </w:rPr>
  </w:style>
  <w:style w:type="character" w:customStyle="1" w:styleId="158">
    <w:name w:val="Char Char19"/>
    <w:autoRedefine/>
    <w:qFormat/>
    <w:uiPriority w:val="0"/>
    <w:rPr>
      <w:rFonts w:ascii="Arial" w:hAnsi="Arial" w:eastAsia="黑体"/>
      <w:b/>
      <w:kern w:val="2"/>
      <w:sz w:val="24"/>
      <w:lang w:val="en-US" w:eastAsia="zh-CN"/>
    </w:rPr>
  </w:style>
  <w:style w:type="character" w:customStyle="1" w:styleId="159">
    <w:name w:val="apple-style-span"/>
    <w:autoRedefine/>
    <w:qFormat/>
    <w:uiPriority w:val="0"/>
    <w:rPr>
      <w:rFonts w:cs="Times New Roman"/>
    </w:rPr>
  </w:style>
  <w:style w:type="character" w:customStyle="1" w:styleId="160">
    <w:name w:val="concon"/>
    <w:autoRedefine/>
    <w:qFormat/>
    <w:uiPriority w:val="0"/>
  </w:style>
  <w:style w:type="character" w:customStyle="1" w:styleId="161">
    <w:name w:val="case31"/>
    <w:autoRedefine/>
    <w:qFormat/>
    <w:uiPriority w:val="0"/>
    <w:rPr>
      <w:sz w:val="21"/>
    </w:rPr>
  </w:style>
  <w:style w:type="character" w:customStyle="1" w:styleId="162">
    <w:name w:val="小四 段落 宋体 Char1"/>
    <w:autoRedefine/>
    <w:qFormat/>
    <w:uiPriority w:val="0"/>
    <w:rPr>
      <w:rFonts w:eastAsia="宋体"/>
      <w:kern w:val="2"/>
      <w:sz w:val="24"/>
      <w:lang w:val="en-US" w:eastAsia="zh-CN"/>
    </w:rPr>
  </w:style>
  <w:style w:type="character" w:customStyle="1" w:styleId="163">
    <w:name w:val="普通文字 Char Char3"/>
    <w:autoRedefine/>
    <w:qFormat/>
    <w:uiPriority w:val="0"/>
    <w:rPr>
      <w:rFonts w:ascii="宋体" w:hAnsi="Courier New" w:eastAsia="宋体"/>
      <w:kern w:val="2"/>
      <w:sz w:val="21"/>
      <w:lang w:val="en-US" w:eastAsia="zh-CN"/>
    </w:rPr>
  </w:style>
  <w:style w:type="character" w:customStyle="1" w:styleId="164">
    <w:name w:val="t1"/>
    <w:autoRedefine/>
    <w:qFormat/>
    <w:uiPriority w:val="0"/>
  </w:style>
  <w:style w:type="character" w:customStyle="1" w:styleId="165">
    <w:name w:val="apple-converted-space"/>
    <w:autoRedefine/>
    <w:qFormat/>
    <w:uiPriority w:val="0"/>
    <w:rPr>
      <w:rFonts w:cs="Times New Roman"/>
    </w:rPr>
  </w:style>
  <w:style w:type="character" w:customStyle="1" w:styleId="166">
    <w:name w:val="标准小四 Char Char"/>
    <w:autoRedefine/>
    <w:qFormat/>
    <w:uiPriority w:val="0"/>
    <w:rPr>
      <w:rFonts w:ascii="Arial" w:hAnsi="Arial" w:eastAsia="宋体"/>
      <w:kern w:val="2"/>
      <w:sz w:val="21"/>
      <w:lang w:val="en-US" w:eastAsia="zh-CN"/>
    </w:rPr>
  </w:style>
  <w:style w:type="character" w:customStyle="1" w:styleId="167">
    <w:name w:val="华宇段落1 Char Char Char"/>
    <w:autoRedefine/>
    <w:qFormat/>
    <w:uiPriority w:val="0"/>
    <w:rPr>
      <w:rFonts w:eastAsia="宋体"/>
      <w:kern w:val="2"/>
      <w:sz w:val="24"/>
      <w:lang w:val="en-US" w:eastAsia="zh-CN"/>
    </w:rPr>
  </w:style>
  <w:style w:type="character" w:customStyle="1" w:styleId="168">
    <w:name w:val="样式 首行缩进:  2 字符 Char"/>
    <w:autoRedefine/>
    <w:qFormat/>
    <w:uiPriority w:val="0"/>
    <w:rPr>
      <w:rFonts w:eastAsia="宋体"/>
      <w:kern w:val="2"/>
      <w:sz w:val="24"/>
      <w:lang w:val="en-US" w:eastAsia="zh-CN"/>
    </w:rPr>
  </w:style>
  <w:style w:type="character" w:customStyle="1" w:styleId="169">
    <w:name w:val="A2"/>
    <w:autoRedefine/>
    <w:qFormat/>
    <w:uiPriority w:val="0"/>
    <w:rPr>
      <w:color w:val="000000"/>
      <w:sz w:val="18"/>
    </w:rPr>
  </w:style>
  <w:style w:type="character" w:customStyle="1" w:styleId="170">
    <w:name w:val="Char Char33"/>
    <w:autoRedefine/>
    <w:qFormat/>
    <w:uiPriority w:val="0"/>
    <w:rPr>
      <w:rFonts w:ascii="Arial" w:hAnsi="Arial" w:eastAsia="黑体"/>
      <w:b/>
      <w:kern w:val="2"/>
      <w:sz w:val="32"/>
      <w:lang w:val="en-US" w:eastAsia="zh-CN"/>
    </w:rPr>
  </w:style>
  <w:style w:type="character" w:customStyle="1" w:styleId="171">
    <w:name w:val="标准小四 Char"/>
    <w:autoRedefine/>
    <w:qFormat/>
    <w:uiPriority w:val="0"/>
    <w:rPr>
      <w:rFonts w:ascii="Arial" w:hAnsi="Arial" w:eastAsia="宋体"/>
      <w:kern w:val="2"/>
      <w:sz w:val="21"/>
      <w:lang w:val="en-US" w:eastAsia="zh-CN"/>
    </w:rPr>
  </w:style>
  <w:style w:type="character" w:customStyle="1" w:styleId="172">
    <w:name w:val="Char Char18"/>
    <w:autoRedefine/>
    <w:qFormat/>
    <w:uiPriority w:val="0"/>
    <w:rPr>
      <w:rFonts w:eastAsia="宋体"/>
      <w:b/>
      <w:kern w:val="2"/>
      <w:sz w:val="24"/>
      <w:lang w:val="en-US" w:eastAsia="zh-CN"/>
    </w:rPr>
  </w:style>
  <w:style w:type="character" w:customStyle="1" w:styleId="173">
    <w:name w:val="华宇段落1 Char Char Char Char"/>
    <w:autoRedefine/>
    <w:qFormat/>
    <w:uiPriority w:val="0"/>
    <w:rPr>
      <w:rFonts w:eastAsia="宋体"/>
      <w:kern w:val="2"/>
      <w:sz w:val="24"/>
      <w:lang w:val="en-US" w:eastAsia="zh-CN"/>
    </w:rPr>
  </w:style>
  <w:style w:type="character" w:customStyle="1" w:styleId="174">
    <w:name w:val="Char Char8"/>
    <w:autoRedefine/>
    <w:qFormat/>
    <w:uiPriority w:val="0"/>
    <w:rPr>
      <w:rFonts w:eastAsia="宋体"/>
      <w:kern w:val="2"/>
      <w:sz w:val="18"/>
      <w:lang w:val="en-US" w:eastAsia="zh-CN"/>
    </w:rPr>
  </w:style>
  <w:style w:type="character" w:customStyle="1" w:styleId="175">
    <w:name w:val="标题 3 Char1"/>
    <w:autoRedefine/>
    <w:qFormat/>
    <w:uiPriority w:val="0"/>
    <w:rPr>
      <w:rFonts w:eastAsia="宋体"/>
      <w:b/>
      <w:kern w:val="2"/>
      <w:sz w:val="32"/>
      <w:lang w:val="en-US" w:eastAsia="zh-CN"/>
    </w:rPr>
  </w:style>
  <w:style w:type="character" w:customStyle="1" w:styleId="176">
    <w:name w:val="font51"/>
    <w:autoRedefine/>
    <w:qFormat/>
    <w:uiPriority w:val="0"/>
    <w:rPr>
      <w:rFonts w:hint="eastAsia" w:ascii="华文楷体" w:hAnsi="华文楷体" w:eastAsia="华文楷体" w:cs="华文楷体"/>
      <w:b/>
      <w:color w:val="FF0000"/>
      <w:sz w:val="28"/>
      <w:szCs w:val="28"/>
      <w:u w:val="none"/>
    </w:rPr>
  </w:style>
  <w:style w:type="character" w:customStyle="1" w:styleId="177">
    <w:name w:val="称呼 字符"/>
    <w:link w:val="18"/>
    <w:autoRedefine/>
    <w:qFormat/>
    <w:locked/>
    <w:uiPriority w:val="99"/>
    <w:rPr>
      <w:rFonts w:ascii="仿宋_GB2312" w:hAnsi="Times New Roman" w:eastAsia="仿宋_GB2312" w:cs="Times New Roman"/>
    </w:rPr>
  </w:style>
  <w:style w:type="character" w:customStyle="1" w:styleId="178">
    <w:name w:val="Char Char16"/>
    <w:autoRedefine/>
    <w:qFormat/>
    <w:uiPriority w:val="0"/>
    <w:rPr>
      <w:rFonts w:ascii="Arial" w:hAnsi="Arial" w:eastAsia="黑体"/>
      <w:kern w:val="2"/>
      <w:sz w:val="24"/>
      <w:lang w:val="en-US" w:eastAsia="zh-CN"/>
    </w:rPr>
  </w:style>
  <w:style w:type="character" w:customStyle="1" w:styleId="179">
    <w:name w:val="样式 首行缩进:  2 字符 Char Char Char"/>
    <w:autoRedefine/>
    <w:qFormat/>
    <w:uiPriority w:val="0"/>
    <w:rPr>
      <w:rFonts w:eastAsia="宋体"/>
      <w:kern w:val="2"/>
      <w:sz w:val="24"/>
      <w:lang w:val="en-US" w:eastAsia="zh-CN"/>
    </w:rPr>
  </w:style>
  <w:style w:type="character" w:customStyle="1" w:styleId="180">
    <w:name w:val="书籍标题1"/>
    <w:autoRedefine/>
    <w:qFormat/>
    <w:uiPriority w:val="33"/>
    <w:rPr>
      <w:i/>
      <w:smallCaps/>
      <w:spacing w:val="5"/>
    </w:rPr>
  </w:style>
  <w:style w:type="character" w:customStyle="1" w:styleId="181">
    <w:name w:val="Char Char12"/>
    <w:autoRedefine/>
    <w:qFormat/>
    <w:locked/>
    <w:uiPriority w:val="0"/>
    <w:rPr>
      <w:rFonts w:ascii="Arial" w:hAnsi="Arial" w:eastAsia="黑体"/>
      <w:kern w:val="2"/>
      <w:sz w:val="21"/>
      <w:lang w:val="en-US" w:eastAsia="zh-CN"/>
    </w:rPr>
  </w:style>
  <w:style w:type="character" w:customStyle="1" w:styleId="182">
    <w:name w:val="content"/>
    <w:autoRedefine/>
    <w:qFormat/>
    <w:uiPriority w:val="0"/>
    <w:rPr>
      <w:rFonts w:cs="Times New Roman"/>
    </w:rPr>
  </w:style>
  <w:style w:type="character" w:customStyle="1" w:styleId="183">
    <w:name w:val="font112"/>
    <w:autoRedefine/>
    <w:qFormat/>
    <w:uiPriority w:val="0"/>
    <w:rPr>
      <w:rFonts w:hint="eastAsia" w:ascii="华文楷体" w:hAnsi="华文楷体" w:eastAsia="华文楷体" w:cs="华文楷体"/>
      <w:color w:val="FF0000"/>
      <w:sz w:val="28"/>
      <w:szCs w:val="28"/>
      <w:u w:val="none"/>
    </w:rPr>
  </w:style>
  <w:style w:type="character" w:customStyle="1" w:styleId="184">
    <w:name w:val="Char Char7"/>
    <w:autoRedefine/>
    <w:qFormat/>
    <w:uiPriority w:val="0"/>
    <w:rPr>
      <w:rFonts w:eastAsia="宋体"/>
      <w:b/>
      <w:kern w:val="2"/>
      <w:sz w:val="24"/>
      <w:lang w:val="en-US" w:eastAsia="zh-CN"/>
    </w:rPr>
  </w:style>
  <w:style w:type="character" w:customStyle="1" w:styleId="185">
    <w:name w:val="标准文本 Char"/>
    <w:autoRedefine/>
    <w:qFormat/>
    <w:uiPriority w:val="0"/>
    <w:rPr>
      <w:rFonts w:eastAsia="宋体"/>
      <w:kern w:val="2"/>
      <w:sz w:val="24"/>
      <w:lang w:val="en-US" w:eastAsia="zh-CN"/>
    </w:rPr>
  </w:style>
  <w:style w:type="character" w:customStyle="1" w:styleId="186">
    <w:name w:val="font31"/>
    <w:autoRedefine/>
    <w:qFormat/>
    <w:uiPriority w:val="0"/>
    <w:rPr>
      <w:rFonts w:hint="eastAsia" w:ascii="华文楷体" w:hAnsi="华文楷体" w:eastAsia="华文楷体" w:cs="华文楷体"/>
      <w:color w:val="000000"/>
      <w:sz w:val="24"/>
      <w:szCs w:val="24"/>
      <w:u w:val="none"/>
    </w:rPr>
  </w:style>
  <w:style w:type="character" w:customStyle="1" w:styleId="187">
    <w:name w:val="subtitle1"/>
    <w:autoRedefine/>
    <w:qFormat/>
    <w:uiPriority w:val="0"/>
    <w:rPr>
      <w:rFonts w:ascii="Georgia" w:hAnsi="Georgia"/>
      <w:b/>
      <w:color w:val="666666"/>
      <w:sz w:val="18"/>
    </w:rPr>
  </w:style>
  <w:style w:type="character" w:customStyle="1" w:styleId="188">
    <w:name w:val="font91"/>
    <w:autoRedefine/>
    <w:qFormat/>
    <w:uiPriority w:val="0"/>
    <w:rPr>
      <w:rFonts w:hint="eastAsia" w:ascii="华文楷体" w:hAnsi="华文楷体" w:eastAsia="华文楷体" w:cs="华文楷体"/>
      <w:color w:val="000000"/>
      <w:sz w:val="28"/>
      <w:szCs w:val="28"/>
      <w:u w:val="none"/>
    </w:rPr>
  </w:style>
  <w:style w:type="character" w:customStyle="1" w:styleId="189">
    <w:name w:val="Char Char29"/>
    <w:autoRedefine/>
    <w:qFormat/>
    <w:uiPriority w:val="0"/>
    <w:rPr>
      <w:rFonts w:ascii="Times New Roman" w:hAnsi="Times New Roman" w:eastAsia="宋体"/>
      <w:b/>
      <w:kern w:val="44"/>
      <w:sz w:val="44"/>
    </w:rPr>
  </w:style>
  <w:style w:type="character" w:customStyle="1" w:styleId="190">
    <w:name w:val="Char Char3"/>
    <w:autoRedefine/>
    <w:qFormat/>
    <w:locked/>
    <w:uiPriority w:val="0"/>
    <w:rPr>
      <w:rFonts w:eastAsia="宋体"/>
      <w:kern w:val="2"/>
      <w:sz w:val="18"/>
      <w:lang w:val="en-US" w:eastAsia="zh-CN"/>
    </w:rPr>
  </w:style>
  <w:style w:type="character" w:customStyle="1" w:styleId="191">
    <w:name w:val="Char Char17"/>
    <w:autoRedefine/>
    <w:qFormat/>
    <w:uiPriority w:val="0"/>
    <w:rPr>
      <w:rFonts w:ascii="宋体" w:hAnsi="Courier New"/>
      <w:kern w:val="2"/>
      <w:sz w:val="21"/>
    </w:rPr>
  </w:style>
  <w:style w:type="character" w:customStyle="1" w:styleId="192">
    <w:name w:val="Char Char30"/>
    <w:autoRedefine/>
    <w:qFormat/>
    <w:uiPriority w:val="0"/>
    <w:rPr>
      <w:rFonts w:eastAsia="宋体"/>
      <w:b/>
      <w:kern w:val="2"/>
      <w:sz w:val="28"/>
      <w:lang w:val="en-US" w:eastAsia="zh-CN"/>
    </w:rPr>
  </w:style>
  <w:style w:type="character" w:customStyle="1" w:styleId="193">
    <w:name w:val="style131"/>
    <w:autoRedefine/>
    <w:qFormat/>
    <w:uiPriority w:val="0"/>
    <w:rPr>
      <w:sz w:val="18"/>
    </w:rPr>
  </w:style>
  <w:style w:type="character" w:customStyle="1" w:styleId="194">
    <w:name w:val="Char Char9"/>
    <w:autoRedefine/>
    <w:qFormat/>
    <w:uiPriority w:val="0"/>
    <w:rPr>
      <w:rFonts w:eastAsia="宋体"/>
      <w:kern w:val="2"/>
      <w:sz w:val="21"/>
      <w:lang w:val="en-US" w:eastAsia="zh-CN"/>
    </w:rPr>
  </w:style>
  <w:style w:type="character" w:customStyle="1" w:styleId="195">
    <w:name w:val="Char Char4"/>
    <w:autoRedefine/>
    <w:qFormat/>
    <w:locked/>
    <w:uiPriority w:val="0"/>
    <w:rPr>
      <w:rFonts w:ascii="方正大黑简体" w:eastAsia="方正大黑简体"/>
      <w:kern w:val="44"/>
      <w:position w:val="6"/>
      <w:sz w:val="30"/>
      <w:lang w:val="en-US" w:eastAsia="zh-CN"/>
    </w:rPr>
  </w:style>
  <w:style w:type="character" w:customStyle="1" w:styleId="196">
    <w:name w:val="Char Char28"/>
    <w:autoRedefine/>
    <w:qFormat/>
    <w:uiPriority w:val="0"/>
    <w:rPr>
      <w:rFonts w:ascii="Arial" w:hAnsi="Arial" w:eastAsia="黑体"/>
      <w:b/>
      <w:sz w:val="32"/>
    </w:rPr>
  </w:style>
  <w:style w:type="character" w:customStyle="1" w:styleId="197">
    <w:name w:val="3zw"/>
    <w:autoRedefine/>
    <w:qFormat/>
    <w:uiPriority w:val="0"/>
    <w:rPr>
      <w:rFonts w:cs="Times New Roman"/>
    </w:rPr>
  </w:style>
  <w:style w:type="character" w:customStyle="1" w:styleId="198">
    <w:name w:val="正文文本缩进 2 字符"/>
    <w:link w:val="29"/>
    <w:autoRedefine/>
    <w:qFormat/>
    <w:locked/>
    <w:uiPriority w:val="99"/>
    <w:rPr>
      <w:rFonts w:cs="Times New Roman"/>
      <w:sz w:val="24"/>
      <w:szCs w:val="24"/>
    </w:rPr>
  </w:style>
  <w:style w:type="character" w:customStyle="1" w:styleId="199">
    <w:name w:val="无间隔 Char"/>
    <w:autoRedefine/>
    <w:qFormat/>
    <w:uiPriority w:val="0"/>
    <w:rPr>
      <w:rFonts w:ascii="Calibri" w:hAnsi="Calibri" w:eastAsia="微软雅黑"/>
      <w:kern w:val="2"/>
      <w:sz w:val="22"/>
      <w:lang w:val="en-US" w:eastAsia="zh-CN"/>
    </w:rPr>
  </w:style>
  <w:style w:type="character" w:customStyle="1" w:styleId="200">
    <w:name w:val="明显引用 Char"/>
    <w:autoRedefine/>
    <w:qFormat/>
    <w:uiPriority w:val="0"/>
    <w:rPr>
      <w:rFonts w:ascii="Calibri" w:hAnsi="Calibri" w:eastAsia="宋体"/>
      <w:b/>
      <w:i/>
      <w:sz w:val="22"/>
      <w:lang w:val="en-US" w:eastAsia="en-US"/>
    </w:rPr>
  </w:style>
  <w:style w:type="character" w:customStyle="1" w:styleId="201">
    <w:name w:val="Char Char25"/>
    <w:autoRedefine/>
    <w:qFormat/>
    <w:uiPriority w:val="0"/>
    <w:rPr>
      <w:rFonts w:ascii="Arial" w:hAnsi="Arial" w:eastAsia="黑体"/>
      <w:b/>
      <w:kern w:val="2"/>
      <w:sz w:val="28"/>
    </w:rPr>
  </w:style>
  <w:style w:type="character" w:customStyle="1" w:styleId="202">
    <w:name w:val="纯文本 Char Char Char"/>
    <w:autoRedefine/>
    <w:qFormat/>
    <w:uiPriority w:val="0"/>
    <w:rPr>
      <w:rFonts w:ascii="宋体" w:hAnsi="Courier New" w:eastAsia="宋体"/>
      <w:kern w:val="2"/>
      <w:sz w:val="21"/>
      <w:lang w:val="en-US" w:eastAsia="zh-CN"/>
    </w:rPr>
  </w:style>
  <w:style w:type="character" w:customStyle="1" w:styleId="203">
    <w:name w:val="小四 段落 宋体 Char Char Char Char Char"/>
    <w:autoRedefine/>
    <w:qFormat/>
    <w:uiPriority w:val="0"/>
    <w:rPr>
      <w:rFonts w:eastAsia="宋体"/>
      <w:kern w:val="2"/>
      <w:sz w:val="24"/>
      <w:lang w:val="en-US" w:eastAsia="zh-CN"/>
    </w:rPr>
  </w:style>
  <w:style w:type="character" w:customStyle="1" w:styleId="204">
    <w:name w:val="Title1 Char"/>
    <w:autoRedefine/>
    <w:qFormat/>
    <w:uiPriority w:val="0"/>
    <w:rPr>
      <w:rFonts w:eastAsia="宋体"/>
      <w:b/>
      <w:kern w:val="44"/>
      <w:sz w:val="44"/>
      <w:lang w:val="en-US" w:eastAsia="zh-CN"/>
    </w:rPr>
  </w:style>
  <w:style w:type="character" w:customStyle="1" w:styleId="205">
    <w:name w:val="Char Char10"/>
    <w:autoRedefine/>
    <w:qFormat/>
    <w:uiPriority w:val="0"/>
    <w:rPr>
      <w:rFonts w:eastAsia="宋体"/>
      <w:b/>
      <w:kern w:val="2"/>
      <w:sz w:val="24"/>
      <w:lang w:val="en-US" w:eastAsia="zh-CN"/>
    </w:rPr>
  </w:style>
  <w:style w:type="character" w:customStyle="1" w:styleId="206">
    <w:name w:val="Char Char5"/>
    <w:autoRedefine/>
    <w:qFormat/>
    <w:uiPriority w:val="0"/>
    <w:rPr>
      <w:rFonts w:eastAsia="宋体"/>
      <w:kern w:val="2"/>
      <w:sz w:val="24"/>
      <w:lang w:val="en-US" w:eastAsia="zh-CN"/>
    </w:rPr>
  </w:style>
  <w:style w:type="character" w:customStyle="1" w:styleId="207">
    <w:name w:val="正文首行缩进 字符"/>
    <w:basedOn w:val="117"/>
    <w:link w:val="53"/>
    <w:autoRedefine/>
    <w:qFormat/>
    <w:locked/>
    <w:uiPriority w:val="99"/>
    <w:rPr>
      <w:rFonts w:ascii="Times New Roman" w:hAnsi="Times New Roman" w:eastAsia="宋体" w:cs="Times New Roman"/>
      <w:sz w:val="24"/>
      <w:szCs w:val="24"/>
    </w:rPr>
  </w:style>
  <w:style w:type="character" w:customStyle="1" w:styleId="208">
    <w:name w:val="Char Char13"/>
    <w:autoRedefine/>
    <w:qFormat/>
    <w:uiPriority w:val="0"/>
    <w:rPr>
      <w:rFonts w:ascii="宋体" w:hAnsi="宋体" w:eastAsia="宋体"/>
      <w:kern w:val="2"/>
      <w:sz w:val="24"/>
      <w:lang w:val="en-US" w:eastAsia="zh-CN"/>
    </w:rPr>
  </w:style>
  <w:style w:type="character" w:customStyle="1" w:styleId="209">
    <w:name w:val="Char Char2"/>
    <w:autoRedefine/>
    <w:qFormat/>
    <w:uiPriority w:val="0"/>
    <w:rPr>
      <w:rFonts w:ascii="宋体" w:hAnsi="Courier New" w:eastAsia="宋体"/>
      <w:kern w:val="2"/>
      <w:sz w:val="21"/>
      <w:lang w:val="en-US" w:eastAsia="zh-CN"/>
    </w:rPr>
  </w:style>
  <w:style w:type="character" w:customStyle="1" w:styleId="210">
    <w:name w:val="Char Char26"/>
    <w:autoRedefine/>
    <w:qFormat/>
    <w:uiPriority w:val="0"/>
    <w:rPr>
      <w:b/>
      <w:kern w:val="2"/>
      <w:sz w:val="32"/>
    </w:rPr>
  </w:style>
  <w:style w:type="paragraph" w:customStyle="1" w:styleId="211">
    <w:name w:val="xl45"/>
    <w:basedOn w:val="1"/>
    <w:autoRedefine/>
    <w:qFormat/>
    <w:uiPriority w:val="0"/>
    <w:pPr>
      <w:pBdr>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12">
    <w:name w:val="图标"/>
    <w:basedOn w:val="1"/>
    <w:next w:val="1"/>
    <w:autoRedefine/>
    <w:qFormat/>
    <w:uiPriority w:val="0"/>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eastAsia="仿宋_GB2312" w:cs="Times New Roman"/>
      <w:szCs w:val="20"/>
    </w:rPr>
  </w:style>
  <w:style w:type="paragraph" w:customStyle="1" w:styleId="213">
    <w:name w:val="正文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4">
    <w:name w:val="table_1stline"/>
    <w:basedOn w:val="1"/>
    <w:autoRedefine/>
    <w:qFormat/>
    <w:uiPriority w:val="0"/>
    <w:pPr>
      <w:spacing w:before="120"/>
    </w:pPr>
    <w:rPr>
      <w:rFonts w:ascii="Times New Roman" w:hAnsi="Times New Roman" w:cs="Times New Roman"/>
      <w:bCs/>
      <w:sz w:val="20"/>
      <w:szCs w:val="20"/>
      <w:lang w:val="de-DE" w:eastAsia="de-DE"/>
    </w:rPr>
  </w:style>
  <w:style w:type="paragraph" w:customStyle="1" w:styleId="215">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16">
    <w:name w:val="xl62"/>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17">
    <w:name w:val="xl55"/>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218">
    <w:name w:val="尾注文本 字符1"/>
    <w:basedOn w:val="57"/>
    <w:autoRedefine/>
    <w:semiHidden/>
    <w:qFormat/>
    <w:uiPriority w:val="0"/>
    <w:rPr>
      <w:sz w:val="24"/>
      <w:szCs w:val="24"/>
    </w:rPr>
  </w:style>
  <w:style w:type="paragraph" w:customStyle="1" w:styleId="219">
    <w:name w:val="xl43"/>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20">
    <w:name w:val="font6"/>
    <w:basedOn w:val="1"/>
    <w:autoRedefine/>
    <w:qFormat/>
    <w:uiPriority w:val="0"/>
    <w:pPr>
      <w:spacing w:before="100" w:beforeAutospacing="1" w:after="100" w:afterAutospacing="1"/>
    </w:pPr>
    <w:rPr>
      <w:b/>
      <w:bCs/>
      <w:sz w:val="20"/>
      <w:szCs w:val="20"/>
    </w:rPr>
  </w:style>
  <w:style w:type="paragraph" w:customStyle="1" w:styleId="221">
    <w:name w:val="font9"/>
    <w:basedOn w:val="1"/>
    <w:autoRedefine/>
    <w:qFormat/>
    <w:uiPriority w:val="0"/>
    <w:pPr>
      <w:spacing w:before="100" w:beforeAutospacing="1" w:after="100" w:afterAutospacing="1"/>
    </w:pPr>
    <w:rPr>
      <w:rFonts w:ascii="Times New Roman" w:hAnsi="Times New Roman" w:cs="Times New Roman"/>
      <w:b/>
      <w:bCs/>
      <w:sz w:val="20"/>
      <w:szCs w:val="20"/>
    </w:rPr>
  </w:style>
  <w:style w:type="character" w:customStyle="1" w:styleId="222">
    <w:name w:val="HTML 预设格式 字符1"/>
    <w:basedOn w:val="57"/>
    <w:autoRedefine/>
    <w:semiHidden/>
    <w:qFormat/>
    <w:uiPriority w:val="0"/>
    <w:rPr>
      <w:rFonts w:ascii="Courier New" w:hAnsi="Courier New" w:cs="Courier New"/>
    </w:rPr>
  </w:style>
  <w:style w:type="paragraph" w:customStyle="1" w:styleId="223">
    <w:name w:val="Char2 Char Char Char Char Char Char1"/>
    <w:basedOn w:val="1"/>
    <w:autoRedefine/>
    <w:qFormat/>
    <w:uiPriority w:val="0"/>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224">
    <w:name w:val="font13"/>
    <w:basedOn w:val="1"/>
    <w:autoRedefine/>
    <w:qFormat/>
    <w:uiPriority w:val="0"/>
    <w:pPr>
      <w:spacing w:before="100" w:beforeAutospacing="1" w:after="100" w:afterAutospacing="1"/>
    </w:pPr>
    <w:rPr>
      <w:rFonts w:ascii="Times New Roman" w:hAnsi="Times New Roman" w:cs="Times New Roman"/>
      <w:i/>
      <w:iCs/>
      <w:sz w:val="36"/>
      <w:szCs w:val="36"/>
    </w:rPr>
  </w:style>
  <w:style w:type="paragraph" w:customStyle="1" w:styleId="225">
    <w:name w:val="丁华正文"/>
    <w:basedOn w:val="43"/>
    <w:autoRedefine/>
    <w:qFormat/>
    <w:uiPriority w:val="0"/>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26">
    <w:name w:val="样式 标题 2H2h2sect 1.2Heading 2 HiddenHeading 2 CCBSheading 2..."/>
    <w:basedOn w:val="3"/>
    <w:autoRedefine/>
    <w:qFormat/>
    <w:uiPriority w:val="0"/>
    <w:pPr>
      <w:tabs>
        <w:tab w:val="left" w:pos="576"/>
      </w:tabs>
      <w:adjustRightInd w:val="0"/>
      <w:spacing w:line="240" w:lineRule="auto"/>
      <w:ind w:left="576" w:hanging="36"/>
      <w:jc w:val="left"/>
    </w:pPr>
    <w:rPr>
      <w:rFonts w:ascii="宋体" w:hAnsi="宋体" w:eastAsia="宋体"/>
      <w:sz w:val="28"/>
      <w:szCs w:val="20"/>
    </w:rPr>
  </w:style>
  <w:style w:type="character" w:customStyle="1" w:styleId="227">
    <w:name w:val="正文文本 字符1"/>
    <w:basedOn w:val="57"/>
    <w:link w:val="20"/>
    <w:autoRedefine/>
    <w:semiHidden/>
    <w:qFormat/>
    <w:uiPriority w:val="0"/>
    <w:rPr>
      <w:sz w:val="24"/>
      <w:szCs w:val="24"/>
    </w:rPr>
  </w:style>
  <w:style w:type="character" w:customStyle="1" w:styleId="228">
    <w:name w:val="正文首行缩进 字符1"/>
    <w:basedOn w:val="227"/>
    <w:autoRedefine/>
    <w:semiHidden/>
    <w:qFormat/>
    <w:uiPriority w:val="0"/>
    <w:rPr>
      <w:sz w:val="24"/>
      <w:szCs w:val="24"/>
    </w:rPr>
  </w:style>
  <w:style w:type="character" w:customStyle="1" w:styleId="229">
    <w:name w:val="正文文本 2 字符1"/>
    <w:basedOn w:val="57"/>
    <w:autoRedefine/>
    <w:semiHidden/>
    <w:qFormat/>
    <w:uiPriority w:val="0"/>
    <w:rPr>
      <w:sz w:val="24"/>
      <w:szCs w:val="24"/>
    </w:rPr>
  </w:style>
  <w:style w:type="paragraph" w:customStyle="1" w:styleId="230">
    <w:name w:val="正文 A"/>
    <w:autoRedefine/>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231">
    <w:name w:val="a0"/>
    <w:basedOn w:val="1"/>
    <w:autoRedefine/>
    <w:qFormat/>
    <w:uiPriority w:val="0"/>
    <w:pPr>
      <w:spacing w:before="100" w:beforeAutospacing="1" w:after="100" w:afterAutospacing="1"/>
      <w:jc w:val="both"/>
    </w:pPr>
  </w:style>
  <w:style w:type="paragraph" w:styleId="232">
    <w:name w:val="List Paragraph"/>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233">
    <w:name w:val="xl58"/>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34">
    <w:name w:val="Char Char Char Char Char Char Char Char Char"/>
    <w:basedOn w:val="1"/>
    <w:autoRedefine/>
    <w:qFormat/>
    <w:uiPriority w:val="0"/>
    <w:pPr>
      <w:widowControl w:val="0"/>
      <w:tabs>
        <w:tab w:val="left" w:pos="360"/>
      </w:tabs>
      <w:ind w:left="200" w:hanging="200" w:hangingChars="200"/>
      <w:jc w:val="both"/>
    </w:pPr>
    <w:rPr>
      <w:rFonts w:ascii="Times New Roman" w:hAnsi="Times New Roman" w:cs="Times New Roman"/>
      <w:kern w:val="2"/>
    </w:rPr>
  </w:style>
  <w:style w:type="paragraph" w:customStyle="1" w:styleId="235">
    <w:name w:val="Default Text"/>
    <w:basedOn w:val="1"/>
    <w:autoRedefine/>
    <w:qFormat/>
    <w:uiPriority w:val="0"/>
    <w:rPr>
      <w:rFonts w:ascii="Times New Roman" w:hAnsi="Times New Roman" w:cs="Times New Roman"/>
      <w:szCs w:val="20"/>
      <w:lang w:eastAsia="en-US"/>
    </w:rPr>
  </w:style>
  <w:style w:type="character" w:customStyle="1" w:styleId="236">
    <w:name w:val="副标题 字符1"/>
    <w:basedOn w:val="57"/>
    <w:autoRedefine/>
    <w:qFormat/>
    <w:uiPriority w:val="11"/>
    <w:rPr>
      <w:rFonts w:asciiTheme="majorHAnsi" w:hAnsiTheme="majorHAnsi" w:cstheme="majorBidi"/>
      <w:b/>
      <w:bCs/>
      <w:kern w:val="28"/>
      <w:sz w:val="32"/>
      <w:szCs w:val="32"/>
    </w:rPr>
  </w:style>
  <w:style w:type="paragraph" w:customStyle="1" w:styleId="237">
    <w:name w:val="列表内容"/>
    <w:basedOn w:val="1"/>
    <w:next w:val="1"/>
    <w:autoRedefine/>
    <w:qFormat/>
    <w:uiPriority w:val="0"/>
    <w:pPr>
      <w:tabs>
        <w:tab w:val="left" w:pos="840"/>
      </w:tabs>
      <w:ind w:left="840" w:hanging="420"/>
    </w:pPr>
    <w:rPr>
      <w:rFonts w:ascii="Times New Roman" w:hAnsi="Times New Roman" w:cs="Times New Roman"/>
      <w:sz w:val="18"/>
    </w:rPr>
  </w:style>
  <w:style w:type="paragraph" w:customStyle="1" w:styleId="238">
    <w:name w:val="项目符号，一级"/>
    <w:basedOn w:val="239"/>
    <w:next w:val="239"/>
    <w:autoRedefine/>
    <w:qFormat/>
    <w:uiPriority w:val="0"/>
    <w:pPr>
      <w:tabs>
        <w:tab w:val="left" w:pos="1320"/>
      </w:tabs>
      <w:spacing w:line="240" w:lineRule="atLeast"/>
      <w:ind w:left="376" w:leftChars="179" w:firstLine="0"/>
    </w:pPr>
    <w:rPr>
      <w:bCs w:val="0"/>
      <w:color w:val="000000"/>
      <w:szCs w:val="24"/>
    </w:rPr>
  </w:style>
  <w:style w:type="paragraph" w:customStyle="1" w:styleId="239">
    <w:name w:val="正文格式"/>
    <w:basedOn w:val="1"/>
    <w:autoRedefine/>
    <w:qFormat/>
    <w:uiPriority w:val="0"/>
    <w:pPr>
      <w:adjustRightInd w:val="0"/>
      <w:snapToGrid w:val="0"/>
      <w:spacing w:beforeLines="25" w:line="360" w:lineRule="auto"/>
      <w:ind w:left="178" w:right="44" w:rightChars="21" w:hanging="178" w:hangingChars="85"/>
      <w:textAlignment w:val="baseline"/>
    </w:pPr>
    <w:rPr>
      <w:rFonts w:cs="Times New Roman"/>
      <w:bCs/>
      <w:sz w:val="21"/>
      <w:szCs w:val="21"/>
    </w:rPr>
  </w:style>
  <w:style w:type="paragraph" w:customStyle="1" w:styleId="240">
    <w:name w:val="retrait3"/>
    <w:basedOn w:val="1"/>
    <w:autoRedefine/>
    <w:qFormat/>
    <w:uiPriority w:val="0"/>
    <w:pPr>
      <w:spacing w:before="20" w:after="20"/>
      <w:ind w:left="851"/>
    </w:pPr>
    <w:rPr>
      <w:rFonts w:ascii="Arial" w:hAnsi="Arial" w:cs="Times New Roman"/>
      <w:szCs w:val="20"/>
      <w:lang w:val="en-GB"/>
    </w:rPr>
  </w:style>
  <w:style w:type="paragraph" w:customStyle="1" w:styleId="241">
    <w:name w:val="xl57"/>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42">
    <w:name w:val="Char Char"/>
    <w:basedOn w:val="1"/>
    <w:autoRedefine/>
    <w:qFormat/>
    <w:uiPriority w:val="0"/>
    <w:pPr>
      <w:widowControl w:val="0"/>
      <w:jc w:val="both"/>
    </w:pPr>
    <w:rPr>
      <w:rFonts w:ascii="Tahoma" w:hAnsi="Tahoma" w:cs="Times New Roman"/>
      <w:kern w:val="2"/>
      <w:szCs w:val="20"/>
    </w:rPr>
  </w:style>
  <w:style w:type="paragraph" w:customStyle="1" w:styleId="243">
    <w:name w:val="Char Char1 Char Char Char Char"/>
    <w:basedOn w:val="16"/>
    <w:autoRedefine/>
    <w:qFormat/>
    <w:uiPriority w:val="0"/>
    <w:pPr>
      <w:adjustRightInd w:val="0"/>
      <w:spacing w:line="436" w:lineRule="exact"/>
      <w:ind w:left="357"/>
      <w:jc w:val="left"/>
      <w:outlineLvl w:val="3"/>
    </w:pPr>
    <w:rPr>
      <w:rFonts w:ascii="Tahoma" w:hAnsi="Tahoma" w:cs="Tahoma"/>
      <w:b/>
    </w:rPr>
  </w:style>
  <w:style w:type="character" w:customStyle="1" w:styleId="244">
    <w:name w:val="批注文字 字符1"/>
    <w:basedOn w:val="57"/>
    <w:autoRedefine/>
    <w:semiHidden/>
    <w:qFormat/>
    <w:uiPriority w:val="0"/>
    <w:rPr>
      <w:sz w:val="24"/>
      <w:szCs w:val="24"/>
    </w:rPr>
  </w:style>
  <w:style w:type="paragraph" w:customStyle="1" w:styleId="245">
    <w:name w:val="xl63"/>
    <w:basedOn w:val="1"/>
    <w:autoRedefine/>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46">
    <w:name w:val="正文文本 2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247">
    <w:name w:val="符号与编号"/>
    <w:basedOn w:val="1"/>
    <w:autoRedefine/>
    <w:qFormat/>
    <w:uiPriority w:val="0"/>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248">
    <w:name w:val="xl52"/>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49">
    <w:name w:val="Char Char Char Char Char Char Char Char"/>
    <w:basedOn w:val="1"/>
    <w:autoRedefine/>
    <w:qFormat/>
    <w:uiPriority w:val="0"/>
    <w:pPr>
      <w:spacing w:after="160" w:line="240" w:lineRule="exact"/>
    </w:pPr>
    <w:rPr>
      <w:rFonts w:ascii="Verdana" w:hAnsi="Verdana" w:cs="Times New Roman"/>
      <w:sz w:val="20"/>
      <w:szCs w:val="20"/>
      <w:lang w:eastAsia="en-US"/>
    </w:rPr>
  </w:style>
  <w:style w:type="paragraph" w:customStyle="1" w:styleId="250">
    <w:name w:val="font12"/>
    <w:basedOn w:val="1"/>
    <w:autoRedefine/>
    <w:qFormat/>
    <w:uiPriority w:val="0"/>
    <w:pPr>
      <w:spacing w:before="100" w:beforeAutospacing="1" w:after="100" w:afterAutospacing="1"/>
    </w:pPr>
    <w:rPr>
      <w:sz w:val="36"/>
      <w:szCs w:val="36"/>
    </w:rPr>
  </w:style>
  <w:style w:type="paragraph" w:customStyle="1" w:styleId="251">
    <w:name w:val="Char Char Char Char Char Char Char Char Char Char Char Char Char Char Char Char Char Char Char Char Char"/>
    <w:basedOn w:val="1"/>
    <w:autoRedefine/>
    <w:qFormat/>
    <w:uiPriority w:val="0"/>
    <w:pPr>
      <w:widowControl w:val="0"/>
      <w:jc w:val="both"/>
    </w:pPr>
    <w:rPr>
      <w:rFonts w:ascii="Tahoma" w:hAnsi="Tahoma" w:cs="Tahoma"/>
      <w:kern w:val="2"/>
      <w:szCs w:val="20"/>
    </w:rPr>
  </w:style>
  <w:style w:type="paragraph" w:customStyle="1" w:styleId="252">
    <w:name w:val="Char Char Char1"/>
    <w:basedOn w:val="16"/>
    <w:autoRedefine/>
    <w:qFormat/>
    <w:uiPriority w:val="0"/>
    <w:pPr>
      <w:spacing w:line="436" w:lineRule="exact"/>
    </w:pPr>
  </w:style>
  <w:style w:type="paragraph" w:customStyle="1" w:styleId="253">
    <w:name w:val="表格内容"/>
    <w:basedOn w:val="1"/>
    <w:autoRedefine/>
    <w:qFormat/>
    <w:uiPriority w:val="0"/>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254">
    <w:name w:val="Char Char Char Char Char Char Char Char Char Char"/>
    <w:basedOn w:val="1"/>
    <w:autoRedefine/>
    <w:qFormat/>
    <w:uiPriority w:val="0"/>
    <w:pPr>
      <w:widowControl w:val="0"/>
      <w:adjustRightInd w:val="0"/>
      <w:spacing w:line="360" w:lineRule="auto"/>
      <w:jc w:val="both"/>
    </w:pPr>
    <w:rPr>
      <w:rFonts w:ascii="Times New Roman" w:hAnsi="Times New Roman" w:cs="Times New Roman"/>
      <w:szCs w:val="20"/>
    </w:rPr>
  </w:style>
  <w:style w:type="paragraph" w:customStyle="1" w:styleId="255">
    <w:name w:val="部分1"/>
    <w:basedOn w:val="1"/>
    <w:autoRedefine/>
    <w:qFormat/>
    <w:uiPriority w:val="0"/>
    <w:pPr>
      <w:keepNext/>
      <w:pageBreakBefore/>
      <w:widowControl w:val="0"/>
      <w:tabs>
        <w:tab w:val="left" w:pos="360"/>
      </w:tabs>
      <w:spacing w:line="360" w:lineRule="auto"/>
      <w:jc w:val="center"/>
      <w:outlineLvl w:val="0"/>
    </w:pPr>
    <w:rPr>
      <w:rFonts w:ascii="Times New Roman" w:hAnsi="Times New Roman" w:eastAsia="黑体" w:cs="Times New Roman"/>
      <w:b/>
      <w:kern w:val="44"/>
      <w:sz w:val="36"/>
      <w:szCs w:val="20"/>
    </w:rPr>
  </w:style>
  <w:style w:type="paragraph" w:customStyle="1" w:styleId="256">
    <w:name w:val="丁华标题2"/>
    <w:basedOn w:val="3"/>
    <w:next w:val="225"/>
    <w:autoRedefine/>
    <w:qFormat/>
    <w:uiPriority w:val="0"/>
    <w:pPr>
      <w:tabs>
        <w:tab w:val="left" w:pos="567"/>
      </w:tabs>
      <w:autoSpaceDE w:val="0"/>
      <w:autoSpaceDN w:val="0"/>
      <w:adjustRightInd w:val="0"/>
      <w:spacing w:before="120" w:after="120"/>
      <w:ind w:left="567" w:hanging="567"/>
      <w:jc w:val="left"/>
    </w:pPr>
    <w:rPr>
      <w:color w:val="000000"/>
      <w:sz w:val="28"/>
      <w:szCs w:val="20"/>
    </w:rPr>
  </w:style>
  <w:style w:type="paragraph" w:customStyle="1" w:styleId="257">
    <w:name w:val="普通文字"/>
    <w:basedOn w:val="1"/>
    <w:next w:val="1"/>
    <w:autoRedefine/>
    <w:qFormat/>
    <w:uiPriority w:val="0"/>
    <w:pPr>
      <w:widowControl w:val="0"/>
      <w:jc w:val="both"/>
    </w:pPr>
    <w:rPr>
      <w:szCs w:val="20"/>
      <w:u w:color="000000"/>
    </w:rPr>
  </w:style>
  <w:style w:type="paragraph" w:customStyle="1" w:styleId="258">
    <w:name w:val="列表段落1"/>
    <w:basedOn w:val="1"/>
    <w:autoRedefine/>
    <w:qFormat/>
    <w:uiPriority w:val="34"/>
    <w:pPr>
      <w:widowControl w:val="0"/>
      <w:ind w:firstLine="420" w:firstLineChars="200"/>
      <w:jc w:val="both"/>
    </w:pPr>
    <w:rPr>
      <w:rFonts w:ascii="Times New Roman" w:hAnsi="Times New Roman" w:cs="Times New Roman"/>
      <w:kern w:val="2"/>
      <w:sz w:val="21"/>
      <w:szCs w:val="20"/>
    </w:rPr>
  </w:style>
  <w:style w:type="paragraph" w:customStyle="1" w:styleId="259">
    <w:name w:val="Normal Indent1"/>
    <w:basedOn w:val="1"/>
    <w:autoRedefine/>
    <w:qFormat/>
    <w:uiPriority w:val="0"/>
    <w:pPr>
      <w:widowControl w:val="0"/>
      <w:ind w:firstLine="420"/>
      <w:jc w:val="both"/>
    </w:pPr>
    <w:rPr>
      <w:rFonts w:ascii="Times New Roman" w:hAnsi="Times New Roman" w:cs="Times New Roman"/>
      <w:sz w:val="20"/>
      <w:szCs w:val="20"/>
    </w:rPr>
  </w:style>
  <w:style w:type="paragraph" w:customStyle="1" w:styleId="260">
    <w:name w:val="正文表标题"/>
    <w:next w:val="261"/>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1">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2">
    <w:name w:val="正文文本缩进 字符1"/>
    <w:basedOn w:val="57"/>
    <w:autoRedefine/>
    <w:semiHidden/>
    <w:qFormat/>
    <w:uiPriority w:val="0"/>
    <w:rPr>
      <w:sz w:val="24"/>
      <w:szCs w:val="24"/>
    </w:rPr>
  </w:style>
  <w:style w:type="character" w:customStyle="1" w:styleId="263">
    <w:name w:val="脚注文本 字符1"/>
    <w:basedOn w:val="57"/>
    <w:autoRedefine/>
    <w:semiHidden/>
    <w:qFormat/>
    <w:uiPriority w:val="0"/>
    <w:rPr>
      <w:sz w:val="18"/>
      <w:szCs w:val="18"/>
    </w:rPr>
  </w:style>
  <w:style w:type="paragraph" w:customStyle="1" w:styleId="264">
    <w:name w:val="小四 段落 宋体 Char Char"/>
    <w:basedOn w:val="1"/>
    <w:autoRedefine/>
    <w:qFormat/>
    <w:uiPriority w:val="0"/>
    <w:pPr>
      <w:widowControl w:val="0"/>
      <w:spacing w:line="360" w:lineRule="auto"/>
      <w:ind w:firstLine="480" w:firstLineChars="200"/>
      <w:jc w:val="both"/>
    </w:pPr>
    <w:rPr>
      <w:rFonts w:cs="Times New Roman"/>
      <w:kern w:val="2"/>
    </w:rPr>
  </w:style>
  <w:style w:type="paragraph" w:customStyle="1" w:styleId="265">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character" w:customStyle="1" w:styleId="266">
    <w:name w:val="正文文本缩进 2 字符1"/>
    <w:basedOn w:val="57"/>
    <w:autoRedefine/>
    <w:semiHidden/>
    <w:qFormat/>
    <w:uiPriority w:val="0"/>
    <w:rPr>
      <w:sz w:val="24"/>
      <w:szCs w:val="24"/>
    </w:rPr>
  </w:style>
  <w:style w:type="paragraph" w:customStyle="1" w:styleId="267">
    <w:name w:val="Char Char Char Char Char"/>
    <w:basedOn w:val="1"/>
    <w:autoRedefine/>
    <w:qFormat/>
    <w:uiPriority w:val="0"/>
    <w:pPr>
      <w:widowControl w:val="0"/>
      <w:jc w:val="both"/>
    </w:pPr>
    <w:rPr>
      <w:rFonts w:ascii="Tahoma" w:hAnsi="Tahoma" w:cs="Times New Roman"/>
      <w:kern w:val="2"/>
      <w:szCs w:val="20"/>
    </w:rPr>
  </w:style>
  <w:style w:type="paragraph" w:customStyle="1" w:styleId="268">
    <w:name w:val="样式4 Char"/>
    <w:basedOn w:val="1"/>
    <w:autoRedefine/>
    <w:qFormat/>
    <w:uiPriority w:val="0"/>
    <w:pPr>
      <w:spacing w:line="360" w:lineRule="auto"/>
      <w:ind w:firstLine="480"/>
    </w:pPr>
    <w:rPr>
      <w:rFonts w:ascii="Times New Roman" w:hAnsi="Times New Roman"/>
      <w:color w:val="000000"/>
    </w:rPr>
  </w:style>
  <w:style w:type="paragraph" w:customStyle="1" w:styleId="269">
    <w:name w:val="Char Char Char Char Char Char Char Char1"/>
    <w:basedOn w:val="1"/>
    <w:autoRedefine/>
    <w:qFormat/>
    <w:uiPriority w:val="0"/>
    <w:pPr>
      <w:spacing w:after="160" w:line="240" w:lineRule="exact"/>
    </w:pPr>
    <w:rPr>
      <w:rFonts w:ascii="Verdana" w:hAnsi="Verdana" w:cs="Times New Roman"/>
      <w:sz w:val="20"/>
      <w:szCs w:val="20"/>
      <w:lang w:eastAsia="en-US"/>
    </w:rPr>
  </w:style>
  <w:style w:type="character" w:customStyle="1" w:styleId="270">
    <w:name w:val="正文文本 3 字符1"/>
    <w:basedOn w:val="57"/>
    <w:autoRedefine/>
    <w:semiHidden/>
    <w:qFormat/>
    <w:uiPriority w:val="0"/>
    <w:rPr>
      <w:sz w:val="16"/>
      <w:szCs w:val="16"/>
    </w:rPr>
  </w:style>
  <w:style w:type="paragraph" w:customStyle="1" w:styleId="271">
    <w:name w:val="xl51"/>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72">
    <w:name w:val="xl47"/>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style>
  <w:style w:type="character" w:customStyle="1" w:styleId="273">
    <w:name w:val="签名 字符1"/>
    <w:basedOn w:val="57"/>
    <w:autoRedefine/>
    <w:semiHidden/>
    <w:qFormat/>
    <w:uiPriority w:val="0"/>
    <w:rPr>
      <w:sz w:val="24"/>
      <w:szCs w:val="24"/>
    </w:rPr>
  </w:style>
  <w:style w:type="paragraph" w:customStyle="1" w:styleId="274">
    <w:name w:val="表头_5"/>
    <w:basedOn w:val="1"/>
    <w:autoRedefine/>
    <w:qFormat/>
    <w:uiPriority w:val="0"/>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275">
    <w:name w:val="xl2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6">
    <w:name w:val="Char Char Char Char Char Char Char Char Char Char Char Char Char Char Char Char Char Char Char Char Char1"/>
    <w:basedOn w:val="1"/>
    <w:autoRedefine/>
    <w:qFormat/>
    <w:uiPriority w:val="0"/>
    <w:pPr>
      <w:widowControl w:val="0"/>
      <w:jc w:val="both"/>
    </w:pPr>
    <w:rPr>
      <w:rFonts w:ascii="Tahoma" w:hAnsi="Tahoma" w:cs="Times New Roman"/>
      <w:kern w:val="2"/>
      <w:szCs w:val="20"/>
    </w:rPr>
  </w:style>
  <w:style w:type="paragraph" w:customStyle="1" w:styleId="277">
    <w:name w:val="xl50"/>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8">
    <w:name w:val="xl60"/>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79">
    <w:name w:val="默认段落字体 Para Char Char Char Char Char Char Char Char Char1 Char Char Char Char Char Char Char"/>
    <w:basedOn w:val="16"/>
    <w:autoRedefine/>
    <w:qFormat/>
    <w:uiPriority w:val="0"/>
    <w:rPr>
      <w:szCs w:val="20"/>
    </w:rPr>
  </w:style>
  <w:style w:type="paragraph" w:customStyle="1" w:styleId="280">
    <w:name w:val="xl53"/>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81">
    <w:name w:val="Char Char1 Char Char Char Char Char Char Char"/>
    <w:basedOn w:val="1"/>
    <w:autoRedefine/>
    <w:qFormat/>
    <w:uiPriority w:val="0"/>
    <w:pPr>
      <w:widowControl w:val="0"/>
      <w:jc w:val="both"/>
    </w:pPr>
    <w:rPr>
      <w:rFonts w:ascii="Tahoma" w:hAnsi="Tahoma" w:cs="Tahoma"/>
      <w:kern w:val="2"/>
      <w:szCs w:val="20"/>
    </w:rPr>
  </w:style>
  <w:style w:type="character" w:customStyle="1" w:styleId="282">
    <w:name w:val="正文首行缩进 2 字符1"/>
    <w:basedOn w:val="262"/>
    <w:autoRedefine/>
    <w:semiHidden/>
    <w:qFormat/>
    <w:uiPriority w:val="0"/>
    <w:rPr>
      <w:sz w:val="24"/>
      <w:szCs w:val="24"/>
    </w:rPr>
  </w:style>
  <w:style w:type="paragraph" w:customStyle="1" w:styleId="283">
    <w:name w:val="小四 段落 宋体"/>
    <w:basedOn w:val="15"/>
    <w:autoRedefine/>
    <w:qFormat/>
    <w:uiPriority w:val="0"/>
    <w:pPr>
      <w:tabs>
        <w:tab w:val="clear" w:pos="2952"/>
      </w:tabs>
      <w:spacing w:line="360" w:lineRule="auto"/>
      <w:ind w:left="113" w:right="113" w:firstLine="425"/>
      <w:jc w:val="left"/>
    </w:pPr>
    <w:rPr>
      <w:sz w:val="24"/>
    </w:rPr>
  </w:style>
  <w:style w:type="paragraph" w:customStyle="1" w:styleId="284">
    <w:name w:val="Char Char Char Char Char Char Char Char Char Char Char Char 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285">
    <w:name w:val="xl3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286">
    <w:name w:val="标题3"/>
    <w:basedOn w:val="4"/>
    <w:autoRedefine/>
    <w:qFormat/>
    <w:uiPriority w:val="0"/>
    <w:pPr>
      <w:keepNext w:val="0"/>
      <w:keepLines w:val="0"/>
      <w:spacing w:before="0" w:after="0" w:line="360" w:lineRule="auto"/>
    </w:pPr>
    <w:rPr>
      <w:rFonts w:eastAsia="仿宋_GB2312"/>
      <w:b w:val="0"/>
      <w:sz w:val="30"/>
    </w:rPr>
  </w:style>
  <w:style w:type="paragraph" w:customStyle="1" w:styleId="287">
    <w:name w:val="greytypebeni"/>
    <w:basedOn w:val="1"/>
    <w:autoRedefine/>
    <w:qFormat/>
    <w:uiPriority w:val="0"/>
  </w:style>
  <w:style w:type="character" w:customStyle="1" w:styleId="288">
    <w:name w:val="标题 字符1"/>
    <w:basedOn w:val="57"/>
    <w:autoRedefine/>
    <w:qFormat/>
    <w:uiPriority w:val="10"/>
    <w:rPr>
      <w:rFonts w:asciiTheme="majorHAnsi" w:hAnsiTheme="majorHAnsi" w:cstheme="majorBidi"/>
      <w:b/>
      <w:bCs/>
      <w:sz w:val="32"/>
      <w:szCs w:val="32"/>
    </w:rPr>
  </w:style>
  <w:style w:type="paragraph" w:customStyle="1" w:styleId="289">
    <w:name w:val="样式1"/>
    <w:basedOn w:val="1"/>
    <w:autoRedefine/>
    <w:qFormat/>
    <w:uiPriority w:val="0"/>
    <w:pPr>
      <w:widowControl w:val="0"/>
      <w:spacing w:line="300" w:lineRule="auto"/>
      <w:ind w:firstLine="480" w:firstLineChars="200"/>
      <w:jc w:val="both"/>
    </w:pPr>
    <w:rPr>
      <w:rFonts w:ascii="Times New Roman" w:hAnsi="Times New Roman" w:cs="Times New Roman"/>
      <w:kern w:val="2"/>
    </w:rPr>
  </w:style>
  <w:style w:type="paragraph" w:customStyle="1" w:styleId="290">
    <w:name w:val="Char Char Char Char1"/>
    <w:basedOn w:val="16"/>
    <w:autoRedefine/>
    <w:qFormat/>
    <w:uiPriority w:val="0"/>
    <w:pPr>
      <w:adjustRightInd w:val="0"/>
      <w:snapToGrid w:val="0"/>
      <w:spacing w:line="360" w:lineRule="auto"/>
    </w:pPr>
    <w:rPr>
      <w:rFonts w:ascii="Tahoma" w:hAnsi="Tahoma"/>
    </w:rPr>
  </w:style>
  <w:style w:type="paragraph" w:customStyle="1" w:styleId="291">
    <w:name w:val="纯文本1"/>
    <w:basedOn w:val="1"/>
    <w:autoRedefine/>
    <w:qFormat/>
    <w:uiPriority w:val="0"/>
    <w:pPr>
      <w:widowControl w:val="0"/>
      <w:adjustRightInd w:val="0"/>
      <w:jc w:val="both"/>
      <w:textAlignment w:val="baseline"/>
    </w:pPr>
    <w:rPr>
      <w:rFonts w:eastAsia="楷体_GB2312"/>
      <w:kern w:val="2"/>
      <w:sz w:val="28"/>
      <w:szCs w:val="20"/>
    </w:rPr>
  </w:style>
  <w:style w:type="paragraph" w:customStyle="1" w:styleId="292">
    <w:name w:val="font5"/>
    <w:basedOn w:val="1"/>
    <w:autoRedefine/>
    <w:qFormat/>
    <w:uiPriority w:val="0"/>
    <w:pPr>
      <w:spacing w:before="100" w:beforeAutospacing="1" w:after="100" w:afterAutospacing="1"/>
    </w:pPr>
    <w:rPr>
      <w:sz w:val="18"/>
      <w:szCs w:val="18"/>
    </w:rPr>
  </w:style>
  <w:style w:type="paragraph" w:customStyle="1" w:styleId="293">
    <w:name w:val="默认段落字体 Para Char"/>
    <w:basedOn w:val="1"/>
    <w:autoRedefine/>
    <w:qFormat/>
    <w:uiPriority w:val="0"/>
    <w:pPr>
      <w:widowControl w:val="0"/>
      <w:adjustRightInd w:val="0"/>
      <w:spacing w:line="360" w:lineRule="auto"/>
      <w:jc w:val="both"/>
    </w:pPr>
    <w:rPr>
      <w:rFonts w:ascii="Times New Roman" w:hAnsi="Times New Roman" w:cs="Times New Roman"/>
    </w:rPr>
  </w:style>
  <w:style w:type="paragraph" w:customStyle="1" w:styleId="294">
    <w:name w:val="批注主题1"/>
    <w:basedOn w:val="17"/>
    <w:next w:val="17"/>
    <w:autoRedefine/>
    <w:qFormat/>
    <w:uiPriority w:val="0"/>
    <w:rPr>
      <w:b/>
      <w:bCs/>
      <w:szCs w:val="24"/>
    </w:rPr>
  </w:style>
  <w:style w:type="paragraph" w:customStyle="1" w:styleId="295">
    <w:name w:val="Pa6"/>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296">
    <w:name w:val="font10"/>
    <w:basedOn w:val="1"/>
    <w:autoRedefine/>
    <w:qFormat/>
    <w:uiPriority w:val="0"/>
    <w:pPr>
      <w:spacing w:before="100" w:beforeAutospacing="1" w:after="100" w:afterAutospacing="1"/>
    </w:pPr>
    <w:rPr>
      <w:rFonts w:ascii="楷体_GB2312" w:eastAsia="楷体_GB2312"/>
      <w:b/>
      <w:bCs/>
      <w:sz w:val="18"/>
      <w:szCs w:val="18"/>
    </w:rPr>
  </w:style>
  <w:style w:type="paragraph" w:customStyle="1" w:styleId="297">
    <w:name w:val="xl2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98">
    <w:name w:val="小四 段落 宋体 Char"/>
    <w:basedOn w:val="15"/>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299">
    <w:name w:val="Pa5"/>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300">
    <w:name w:val="标准文本"/>
    <w:basedOn w:val="1"/>
    <w:autoRedefine/>
    <w:qFormat/>
    <w:uiPriority w:val="0"/>
    <w:pPr>
      <w:widowControl w:val="0"/>
      <w:spacing w:line="360" w:lineRule="auto"/>
      <w:ind w:firstLine="480" w:firstLineChars="200"/>
      <w:jc w:val="both"/>
    </w:pPr>
    <w:rPr>
      <w:rFonts w:ascii="Times New Roman" w:hAnsi="Times New Roman"/>
      <w:kern w:val="2"/>
    </w:rPr>
  </w:style>
  <w:style w:type="character" w:customStyle="1" w:styleId="301">
    <w:name w:val="纯文本 字符1"/>
    <w:basedOn w:val="57"/>
    <w:autoRedefine/>
    <w:semiHidden/>
    <w:qFormat/>
    <w:uiPriority w:val="0"/>
    <w:rPr>
      <w:rFonts w:hAnsi="Courier New" w:cs="Courier New"/>
      <w:sz w:val="21"/>
      <w:szCs w:val="21"/>
    </w:rPr>
  </w:style>
  <w:style w:type="paragraph" w:customStyle="1" w:styleId="302">
    <w:name w:val="附录1"/>
    <w:autoRedefine/>
    <w:qFormat/>
    <w:uiPriority w:val="0"/>
    <w:pPr>
      <w:tabs>
        <w:tab w:val="left" w:pos="907"/>
      </w:tabs>
      <w:snapToGrid w:val="0"/>
      <w:spacing w:before="240" w:line="600" w:lineRule="atLeast"/>
      <w:ind w:left="902" w:hanging="420"/>
    </w:pPr>
    <w:rPr>
      <w:rFonts w:ascii="Times New Roman" w:hAnsi="Times New Roman" w:eastAsia="宋体" w:cs="Times New Roman"/>
      <w:b/>
      <w:i/>
      <w:sz w:val="28"/>
      <w:lang w:val="en-US" w:eastAsia="zh-CN" w:bidi="ar-SA"/>
    </w:rPr>
  </w:style>
  <w:style w:type="paragraph" w:customStyle="1" w:styleId="303">
    <w:name w:val="xl61"/>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04">
    <w:name w:val="xl56"/>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05">
    <w:name w:val="xl3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06">
    <w:name w:val="正文2"/>
    <w:basedOn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307">
    <w:name w:val="font14"/>
    <w:basedOn w:val="1"/>
    <w:autoRedefine/>
    <w:qFormat/>
    <w:uiPriority w:val="0"/>
    <w:pPr>
      <w:spacing w:before="100" w:beforeAutospacing="1" w:after="100" w:afterAutospacing="1"/>
    </w:pPr>
    <w:rPr>
      <w:rFonts w:ascii="Times New Roman" w:hAnsi="Times New Roman" w:cs="Times New Roman"/>
      <w:sz w:val="36"/>
      <w:szCs w:val="36"/>
    </w:rPr>
  </w:style>
  <w:style w:type="paragraph" w:customStyle="1" w:styleId="308">
    <w:name w:val="样式"/>
    <w:basedOn w:val="1"/>
    <w:autoRedefine/>
    <w:qFormat/>
    <w:uiPriority w:val="0"/>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309">
    <w:name w:val="文档结构图 字符1"/>
    <w:basedOn w:val="57"/>
    <w:autoRedefine/>
    <w:semiHidden/>
    <w:qFormat/>
    <w:uiPriority w:val="0"/>
    <w:rPr>
      <w:rFonts w:ascii="Microsoft YaHei UI" w:eastAsia="Microsoft YaHei UI"/>
      <w:sz w:val="18"/>
      <w:szCs w:val="18"/>
    </w:rPr>
  </w:style>
  <w:style w:type="paragraph" w:customStyle="1" w:styleId="310">
    <w:name w:val="xl54"/>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sz w:val="20"/>
      <w:szCs w:val="20"/>
    </w:rPr>
  </w:style>
  <w:style w:type="paragraph" w:customStyle="1" w:styleId="311">
    <w:name w:val="7"/>
    <w:basedOn w:val="1"/>
    <w:next w:val="49"/>
    <w:autoRedefine/>
    <w:qFormat/>
    <w:uiPriority w:val="0"/>
    <w:pPr>
      <w:spacing w:before="100" w:beforeAutospacing="1" w:after="100" w:afterAutospacing="1"/>
    </w:pPr>
    <w:rPr>
      <w:rFonts w:cs="Times New Roman"/>
      <w:szCs w:val="20"/>
    </w:rPr>
  </w:style>
  <w:style w:type="paragraph" w:customStyle="1" w:styleId="312">
    <w:name w:val="xl49"/>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13">
    <w:name w:val="标题5，章节第五层"/>
    <w:basedOn w:val="1"/>
    <w:next w:val="1"/>
    <w:autoRedefine/>
    <w:qFormat/>
    <w:uiPriority w:val="0"/>
    <w:pPr>
      <w:widowControl w:val="0"/>
      <w:tabs>
        <w:tab w:val="left" w:pos="1050"/>
        <w:tab w:val="left" w:pos="2100"/>
      </w:tabs>
      <w:spacing w:before="78"/>
      <w:ind w:left="2100" w:hanging="420"/>
      <w:jc w:val="both"/>
      <w:outlineLvl w:val="4"/>
    </w:pPr>
    <w:rPr>
      <w:rFonts w:ascii="Arial" w:hAnsi="Arial" w:eastAsia="华文细黑" w:cs="Times New Roman"/>
      <w:kern w:val="2"/>
      <w:sz w:val="30"/>
    </w:rPr>
  </w:style>
  <w:style w:type="character" w:customStyle="1" w:styleId="314">
    <w:name w:val="批注框文本 字符1"/>
    <w:basedOn w:val="57"/>
    <w:autoRedefine/>
    <w:semiHidden/>
    <w:qFormat/>
    <w:uiPriority w:val="0"/>
    <w:rPr>
      <w:sz w:val="18"/>
      <w:szCs w:val="18"/>
    </w:rPr>
  </w:style>
  <w:style w:type="paragraph" w:customStyle="1" w:styleId="315">
    <w:name w:val="样式 加点正文 + 段前: 0.5 行 段后: 0.5 行1"/>
    <w:basedOn w:val="1"/>
    <w:autoRedefine/>
    <w:qFormat/>
    <w:uiPriority w:val="0"/>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316">
    <w:name w:val="4"/>
    <w:basedOn w:val="1"/>
    <w:next w:val="43"/>
    <w:autoRedefine/>
    <w:qFormat/>
    <w:uiPriority w:val="0"/>
    <w:pPr>
      <w:widowControl w:val="0"/>
      <w:spacing w:line="360" w:lineRule="auto"/>
      <w:ind w:firstLine="420"/>
      <w:jc w:val="both"/>
    </w:pPr>
    <w:rPr>
      <w:rFonts w:ascii="Times New Roman" w:hAnsi="Times New Roman" w:cs="Times New Roman"/>
      <w:color w:val="FF0000"/>
      <w:kern w:val="2"/>
    </w:rPr>
  </w:style>
  <w:style w:type="paragraph" w:customStyle="1" w:styleId="317">
    <w:name w:val="Char1 Char Char Char1"/>
    <w:basedOn w:val="1"/>
    <w:autoRedefine/>
    <w:qFormat/>
    <w:uiPriority w:val="0"/>
    <w:pPr>
      <w:widowControl w:val="0"/>
      <w:jc w:val="both"/>
    </w:pPr>
    <w:rPr>
      <w:rFonts w:ascii="Tahoma" w:hAnsi="Tahoma" w:cs="Times New Roman"/>
      <w:kern w:val="2"/>
      <w:szCs w:val="20"/>
    </w:rPr>
  </w:style>
  <w:style w:type="paragraph" w:customStyle="1" w:styleId="318">
    <w:name w:val="小四 段落 宋体 Char Char Char Char"/>
    <w:basedOn w:val="1"/>
    <w:autoRedefine/>
    <w:qFormat/>
    <w:uiPriority w:val="0"/>
    <w:pPr>
      <w:widowControl w:val="0"/>
      <w:spacing w:line="360" w:lineRule="auto"/>
      <w:ind w:right="-33" w:firstLine="480" w:firstLineChars="200"/>
    </w:pPr>
    <w:rPr>
      <w:rFonts w:ascii="Times New Roman" w:hAnsi="Times New Roman" w:cs="Times New Roman"/>
      <w:kern w:val="2"/>
    </w:rPr>
  </w:style>
  <w:style w:type="paragraph" w:customStyle="1" w:styleId="319">
    <w:name w:val="正文文本 New New"/>
    <w:basedOn w:val="1"/>
    <w:autoRedefine/>
    <w:qFormat/>
    <w:uiPriority w:val="0"/>
    <w:pPr>
      <w:spacing w:before="60" w:after="60" w:line="360" w:lineRule="auto"/>
      <w:ind w:firstLine="200" w:firstLineChars="200"/>
      <w:jc w:val="both"/>
    </w:pPr>
    <w:rPr>
      <w:rFonts w:ascii="Times New Roman" w:hAnsi="Times New Roman" w:eastAsia="华文楷体" w:cs="Times New Roman"/>
      <w:kern w:val="2"/>
    </w:rPr>
  </w:style>
  <w:style w:type="character" w:customStyle="1" w:styleId="320">
    <w:name w:val="批注主题 字符1"/>
    <w:basedOn w:val="244"/>
    <w:autoRedefine/>
    <w:semiHidden/>
    <w:qFormat/>
    <w:uiPriority w:val="0"/>
    <w:rPr>
      <w:b/>
      <w:bCs/>
      <w:sz w:val="24"/>
      <w:szCs w:val="24"/>
    </w:rPr>
  </w:style>
  <w:style w:type="paragraph" w:customStyle="1" w:styleId="321">
    <w:name w:val="Test2"/>
    <w:basedOn w:val="3"/>
    <w:autoRedefine/>
    <w:qFormat/>
    <w:uiPriority w:val="0"/>
    <w:pPr>
      <w:widowControl/>
      <w:adjustRightInd w:val="0"/>
      <w:snapToGrid w:val="0"/>
      <w:spacing w:beforeLines="50" w:afterLines="50" w:line="480" w:lineRule="exact"/>
      <w:jc w:val="center"/>
    </w:pPr>
    <w:rPr>
      <w:rFonts w:ascii="黑体"/>
      <w:sz w:val="24"/>
      <w:szCs w:val="24"/>
    </w:rPr>
  </w:style>
  <w:style w:type="paragraph" w:customStyle="1" w:styleId="322">
    <w:name w:val="普通 (Web)"/>
    <w:basedOn w:val="1"/>
    <w:autoRedefine/>
    <w:qFormat/>
    <w:uiPriority w:val="0"/>
    <w:pPr>
      <w:spacing w:before="100" w:beforeAutospacing="1" w:after="100" w:afterAutospacing="1"/>
    </w:pPr>
    <w:rPr>
      <w:rFonts w:cs="Times New Roman"/>
    </w:rPr>
  </w:style>
  <w:style w:type="paragraph" w:customStyle="1" w:styleId="323">
    <w:name w:val="标题 4宋体"/>
    <w:basedOn w:val="5"/>
    <w:autoRedefine/>
    <w:qFormat/>
    <w:uiPriority w:val="0"/>
    <w:pPr>
      <w:keepLines w:val="0"/>
      <w:autoSpaceDE w:val="0"/>
      <w:autoSpaceDN w:val="0"/>
      <w:adjustRightInd w:val="0"/>
      <w:spacing w:before="0" w:after="0" w:line="360" w:lineRule="auto"/>
      <w:jc w:val="left"/>
    </w:pPr>
    <w:rPr>
      <w:rFonts w:ascii="宋体" w:hAnsi="宋体" w:eastAsia="宋体"/>
      <w:bCs/>
      <w:color w:val="000000"/>
      <w:sz w:val="24"/>
    </w:rPr>
  </w:style>
  <w:style w:type="paragraph" w:customStyle="1" w:styleId="324">
    <w:name w:val="Body text|1"/>
    <w:basedOn w:val="1"/>
    <w:autoRedefine/>
    <w:qFormat/>
    <w:uiPriority w:val="0"/>
    <w:pPr>
      <w:widowControl w:val="0"/>
      <w:spacing w:line="480" w:lineRule="auto"/>
      <w:ind w:firstLine="360"/>
      <w:jc w:val="both"/>
    </w:pPr>
    <w:rPr>
      <w:kern w:val="2"/>
      <w:sz w:val="21"/>
      <w:lang w:val="zh-TW" w:eastAsia="zh-TW" w:bidi="zh-TW"/>
    </w:rPr>
  </w:style>
  <w:style w:type="character" w:customStyle="1" w:styleId="325">
    <w:name w:val="正文文本缩进 3 字符1"/>
    <w:basedOn w:val="57"/>
    <w:autoRedefine/>
    <w:semiHidden/>
    <w:qFormat/>
    <w:uiPriority w:val="0"/>
    <w:rPr>
      <w:sz w:val="16"/>
      <w:szCs w:val="16"/>
    </w:rPr>
  </w:style>
  <w:style w:type="paragraph" w:customStyle="1" w:styleId="326">
    <w:name w:val="正文 居中"/>
    <w:basedOn w:val="1"/>
    <w:autoRedefine/>
    <w:qFormat/>
    <w:uiPriority w:val="0"/>
    <w:pPr>
      <w:widowControl w:val="0"/>
      <w:spacing w:line="360" w:lineRule="auto"/>
      <w:jc w:val="center"/>
    </w:pPr>
    <w:rPr>
      <w:rFonts w:ascii="Times New Roman" w:hAnsi="Times New Roman" w:cs="Times New Roman"/>
      <w:kern w:val="2"/>
      <w:szCs w:val="20"/>
    </w:rPr>
  </w:style>
  <w:style w:type="paragraph" w:customStyle="1" w:styleId="327">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28">
    <w:name w:val="项目符号，二级"/>
    <w:basedOn w:val="239"/>
    <w:next w:val="239"/>
    <w:autoRedefine/>
    <w:qFormat/>
    <w:uiPriority w:val="0"/>
    <w:pPr>
      <w:tabs>
        <w:tab w:val="left" w:pos="1211"/>
        <w:tab w:val="left" w:pos="1337"/>
      </w:tabs>
      <w:ind w:left="1337" w:right="-27" w:firstLine="480"/>
    </w:pPr>
    <w:rPr>
      <w:bCs w:val="0"/>
      <w:color w:val="000000"/>
      <w:sz w:val="24"/>
      <w:szCs w:val="24"/>
    </w:rPr>
  </w:style>
  <w:style w:type="paragraph" w:customStyle="1" w:styleId="329">
    <w:name w:val="Char Char1"/>
    <w:basedOn w:val="1"/>
    <w:autoRedefine/>
    <w:qFormat/>
    <w:uiPriority w:val="0"/>
    <w:pPr>
      <w:widowControl w:val="0"/>
      <w:jc w:val="both"/>
    </w:pPr>
    <w:rPr>
      <w:rFonts w:ascii="Tahoma" w:hAnsi="Tahoma" w:cs="Times New Roman"/>
      <w:kern w:val="2"/>
      <w:szCs w:val="20"/>
    </w:rPr>
  </w:style>
  <w:style w:type="paragraph" w:customStyle="1" w:styleId="330">
    <w:name w:val="批注框文本1"/>
    <w:basedOn w:val="1"/>
    <w:autoRedefine/>
    <w:qFormat/>
    <w:uiPriority w:val="0"/>
    <w:pPr>
      <w:widowControl w:val="0"/>
      <w:jc w:val="both"/>
    </w:pPr>
    <w:rPr>
      <w:rFonts w:ascii="Times New Roman" w:hAnsi="Times New Roman" w:cs="Times New Roman"/>
      <w:kern w:val="2"/>
      <w:sz w:val="18"/>
      <w:szCs w:val="18"/>
    </w:rPr>
  </w:style>
  <w:style w:type="paragraph" w:customStyle="1" w:styleId="331">
    <w:name w:val="Char Char Char Char Char Char Char Char Char1"/>
    <w:basedOn w:val="1"/>
    <w:autoRedefine/>
    <w:qFormat/>
    <w:uiPriority w:val="0"/>
    <w:pPr>
      <w:widowControl w:val="0"/>
      <w:tabs>
        <w:tab w:val="left" w:pos="360"/>
      </w:tabs>
      <w:ind w:left="360" w:hanging="360" w:hangingChars="200"/>
      <w:jc w:val="both"/>
    </w:pPr>
    <w:rPr>
      <w:rFonts w:ascii="Times New Roman" w:hAnsi="Times New Roman" w:cs="Times New Roman"/>
      <w:kern w:val="2"/>
    </w:rPr>
  </w:style>
  <w:style w:type="paragraph" w:customStyle="1" w:styleId="332">
    <w:name w:val="Char2"/>
    <w:basedOn w:val="16"/>
    <w:autoRedefine/>
    <w:qFormat/>
    <w:uiPriority w:val="0"/>
    <w:rPr>
      <w:rFonts w:ascii="Tahoma" w:hAnsi="Tahoma"/>
    </w:rPr>
  </w:style>
  <w:style w:type="paragraph" w:customStyle="1" w:styleId="333">
    <w:name w:val="xl2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character" w:customStyle="1" w:styleId="334">
    <w:name w:val="称呼 字符1"/>
    <w:basedOn w:val="57"/>
    <w:autoRedefine/>
    <w:semiHidden/>
    <w:qFormat/>
    <w:uiPriority w:val="0"/>
    <w:rPr>
      <w:sz w:val="24"/>
      <w:szCs w:val="24"/>
    </w:rPr>
  </w:style>
  <w:style w:type="paragraph" w:customStyle="1" w:styleId="335">
    <w:name w:val="正文 首行缩进:  2 字符 Char"/>
    <w:basedOn w:val="1"/>
    <w:autoRedefine/>
    <w:qFormat/>
    <w:uiPriority w:val="0"/>
    <w:pPr>
      <w:widowControl w:val="0"/>
      <w:spacing w:line="360" w:lineRule="auto"/>
      <w:ind w:firstLine="480"/>
      <w:jc w:val="both"/>
    </w:pPr>
    <w:rPr>
      <w:rFonts w:ascii="Times New Roman" w:hAnsi="Times New Roman"/>
      <w:kern w:val="2"/>
      <w:szCs w:val="20"/>
    </w:rPr>
  </w:style>
  <w:style w:type="paragraph" w:customStyle="1" w:styleId="336">
    <w:name w:val="xl2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37">
    <w:name w:val="Char Char1 Char1"/>
    <w:basedOn w:val="1"/>
    <w:autoRedefine/>
    <w:qFormat/>
    <w:uiPriority w:val="0"/>
    <w:pPr>
      <w:spacing w:after="160" w:line="240" w:lineRule="exact"/>
    </w:pPr>
    <w:rPr>
      <w:rFonts w:ascii="Verdana" w:hAnsi="Verdana" w:cs="Times New Roman"/>
      <w:sz w:val="20"/>
      <w:szCs w:val="20"/>
      <w:lang w:eastAsia="en-US"/>
    </w:rPr>
  </w:style>
  <w:style w:type="paragraph" w:customStyle="1" w:styleId="338">
    <w:name w:val="马刚标题4"/>
    <w:basedOn w:val="339"/>
    <w:next w:val="1"/>
    <w:autoRedefine/>
    <w:qFormat/>
    <w:uiPriority w:val="0"/>
    <w:pPr>
      <w:tabs>
        <w:tab w:val="left" w:pos="567"/>
        <w:tab w:val="left" w:pos="735"/>
        <w:tab w:val="left" w:pos="1050"/>
      </w:tabs>
      <w:spacing w:before="100" w:after="40"/>
      <w:outlineLvl w:val="3"/>
    </w:pPr>
    <w:rPr>
      <w:b w:val="0"/>
    </w:rPr>
  </w:style>
  <w:style w:type="paragraph" w:customStyle="1" w:styleId="339">
    <w:name w:val="马刚标题3"/>
    <w:basedOn w:val="1"/>
    <w:next w:val="1"/>
    <w:autoRedefine/>
    <w:qFormat/>
    <w:uiPriority w:val="0"/>
    <w:pPr>
      <w:keepNext/>
      <w:keepLines/>
      <w:widowControl w:val="0"/>
      <w:tabs>
        <w:tab w:val="left" w:pos="567"/>
        <w:tab w:val="left" w:pos="735"/>
      </w:tabs>
      <w:spacing w:before="120" w:after="60" w:line="413" w:lineRule="auto"/>
      <w:ind w:left="567" w:hanging="567"/>
      <w:outlineLvl w:val="2"/>
    </w:pPr>
    <w:rPr>
      <w:rFonts w:ascii="黑体" w:hAnsi="Arial" w:eastAsia="黑体" w:cs="Times New Roman"/>
      <w:b/>
      <w:bCs/>
      <w:kern w:val="2"/>
      <w:szCs w:val="20"/>
    </w:rPr>
  </w:style>
  <w:style w:type="character" w:customStyle="1" w:styleId="340">
    <w:name w:val="日期 字符1"/>
    <w:basedOn w:val="57"/>
    <w:autoRedefine/>
    <w:semiHidden/>
    <w:qFormat/>
    <w:uiPriority w:val="0"/>
    <w:rPr>
      <w:sz w:val="24"/>
      <w:szCs w:val="24"/>
    </w:rPr>
  </w:style>
  <w:style w:type="paragraph" w:customStyle="1" w:styleId="341">
    <w:name w:val="条1"/>
    <w:basedOn w:val="1"/>
    <w:autoRedefine/>
    <w:qFormat/>
    <w:uiPriority w:val="0"/>
    <w:pPr>
      <w:widowControl w:val="0"/>
      <w:tabs>
        <w:tab w:val="left" w:pos="780"/>
      </w:tabs>
      <w:spacing w:before="156" w:line="360" w:lineRule="auto"/>
      <w:ind w:left="780" w:hanging="360"/>
      <w:jc w:val="both"/>
    </w:pPr>
    <w:rPr>
      <w:rFonts w:ascii="Times New Roman" w:hAnsi="Times New Roman" w:eastAsia="黑体" w:cs="Times New Roman"/>
      <w:kern w:val="2"/>
      <w:szCs w:val="20"/>
    </w:rPr>
  </w:style>
  <w:style w:type="paragraph" w:customStyle="1" w:styleId="342">
    <w:name w:val="正文--wdh"/>
    <w:basedOn w:val="1"/>
    <w:autoRedefine/>
    <w:qFormat/>
    <w:uiPriority w:val="0"/>
    <w:pPr>
      <w:widowControl w:val="0"/>
      <w:spacing w:line="360" w:lineRule="auto"/>
      <w:jc w:val="both"/>
    </w:pPr>
    <w:rPr>
      <w:rFonts w:ascii="Times New Roman" w:hAnsi="Times New Roman" w:cs="Times New Roman"/>
      <w:kern w:val="2"/>
    </w:rPr>
  </w:style>
  <w:style w:type="paragraph" w:customStyle="1" w:styleId="343">
    <w:name w:val="xl3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44">
    <w:name w:val="页眉与页脚"/>
    <w:autoRedefine/>
    <w:qFormat/>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345">
    <w:name w:val="xl44"/>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346">
    <w:name w:val="Char"/>
    <w:basedOn w:val="1"/>
    <w:autoRedefine/>
    <w:qFormat/>
    <w:uiPriority w:val="0"/>
    <w:pPr>
      <w:widowControl w:val="0"/>
      <w:spacing w:afterLines="50" w:line="360" w:lineRule="auto"/>
      <w:jc w:val="both"/>
    </w:pPr>
    <w:rPr>
      <w:rFonts w:ascii="Tahoma" w:hAnsi="Tahoma" w:cs="Times New Roman"/>
      <w:kern w:val="2"/>
      <w:szCs w:val="20"/>
    </w:rPr>
  </w:style>
  <w:style w:type="paragraph" w:customStyle="1" w:styleId="347">
    <w:name w:val="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348">
    <w:name w:val="Char Char Char Char"/>
    <w:basedOn w:val="16"/>
    <w:autoRedefine/>
    <w:qFormat/>
    <w:uiPriority w:val="0"/>
    <w:pPr>
      <w:adjustRightInd w:val="0"/>
      <w:snapToGrid w:val="0"/>
      <w:spacing w:line="360" w:lineRule="auto"/>
    </w:pPr>
    <w:rPr>
      <w:rFonts w:ascii="Tahoma" w:hAnsi="Tahoma"/>
    </w:rPr>
  </w:style>
  <w:style w:type="paragraph" w:customStyle="1" w:styleId="349">
    <w:name w:val="样式3"/>
    <w:basedOn w:val="1"/>
    <w:next w:val="1"/>
    <w:autoRedefine/>
    <w:qFormat/>
    <w:uiPriority w:val="0"/>
    <w:pPr>
      <w:widowControl w:val="0"/>
      <w:spacing w:line="360" w:lineRule="auto"/>
      <w:jc w:val="both"/>
    </w:pPr>
    <w:rPr>
      <w:rFonts w:ascii="Times New Roman" w:hAnsi="Times New Roman" w:cs="Times New Roman"/>
      <w:kern w:val="2"/>
      <w:sz w:val="21"/>
      <w:szCs w:val="20"/>
    </w:rPr>
  </w:style>
  <w:style w:type="paragraph" w:customStyle="1" w:styleId="350">
    <w:name w:val="tableau"/>
    <w:basedOn w:val="1"/>
    <w:autoRedefine/>
    <w:qFormat/>
    <w:uiPriority w:val="0"/>
    <w:pPr>
      <w:spacing w:before="20" w:after="20"/>
      <w:jc w:val="center"/>
    </w:pPr>
    <w:rPr>
      <w:rFonts w:ascii="Arial" w:hAnsi="Arial" w:cs="Times New Roman"/>
      <w:sz w:val="16"/>
      <w:szCs w:val="20"/>
      <w:lang w:val="en-GB" w:eastAsia="en-US"/>
    </w:rPr>
  </w:style>
  <w:style w:type="paragraph" w:customStyle="1" w:styleId="351">
    <w:name w:val="Char Char Char Char Char Char Char1"/>
    <w:basedOn w:val="1"/>
    <w:autoRedefine/>
    <w:qFormat/>
    <w:uiPriority w:val="0"/>
    <w:pPr>
      <w:widowControl w:val="0"/>
      <w:jc w:val="both"/>
    </w:pPr>
    <w:rPr>
      <w:rFonts w:ascii="Tahoma" w:hAnsi="Tahoma" w:cs="Times New Roman"/>
      <w:kern w:val="2"/>
      <w:szCs w:val="20"/>
    </w:rPr>
  </w:style>
  <w:style w:type="paragraph" w:customStyle="1" w:styleId="352">
    <w:name w:val="表蕊"/>
    <w:basedOn w:val="1"/>
    <w:autoRedefine/>
    <w:qFormat/>
    <w:uiPriority w:val="0"/>
    <w:pPr>
      <w:widowControl w:val="0"/>
      <w:adjustRightInd w:val="0"/>
      <w:spacing w:line="320" w:lineRule="atLeast"/>
      <w:textAlignment w:val="baseline"/>
    </w:pPr>
    <w:rPr>
      <w:rFonts w:ascii="Times New Roman" w:hAnsi="Times New Roman" w:eastAsia="楷体_GB2312" w:cs="Times New Roman"/>
      <w:spacing w:val="-10"/>
      <w:sz w:val="21"/>
      <w:szCs w:val="20"/>
    </w:rPr>
  </w:style>
  <w:style w:type="paragraph" w:customStyle="1" w:styleId="353">
    <w:name w:val="列出段落2"/>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354">
    <w:name w:val="公文正文"/>
    <w:basedOn w:val="21"/>
    <w:autoRedefine/>
    <w:qFormat/>
    <w:uiPriority w:val="0"/>
    <w:pPr>
      <w:spacing w:after="0"/>
      <w:ind w:left="0" w:leftChars="0" w:firstLine="200" w:firstLineChars="200"/>
    </w:pPr>
    <w:rPr>
      <w:rFonts w:ascii="仿宋_GB2312" w:hAnsi="宋体" w:eastAsia="仿宋_GB2312"/>
      <w:kern w:val="28"/>
      <w:sz w:val="28"/>
    </w:rPr>
  </w:style>
  <w:style w:type="paragraph" w:customStyle="1" w:styleId="355">
    <w:name w:val="公文标题 2"/>
    <w:basedOn w:val="1"/>
    <w:next w:val="354"/>
    <w:autoRedefine/>
    <w:qFormat/>
    <w:uiPriority w:val="0"/>
    <w:pPr>
      <w:widowControl w:val="0"/>
      <w:jc w:val="both"/>
      <w:outlineLvl w:val="1"/>
    </w:pPr>
    <w:rPr>
      <w:rFonts w:ascii="仿宋_GB2312" w:eastAsia="仿宋_GB2312" w:cs="Times New Roman"/>
      <w:kern w:val="28"/>
      <w:sz w:val="28"/>
    </w:rPr>
  </w:style>
  <w:style w:type="paragraph" w:customStyle="1" w:styleId="356">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57">
    <w:name w:val="Char Char Char 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358">
    <w:name w:val="二级条标题"/>
    <w:basedOn w:val="1"/>
    <w:next w:val="261"/>
    <w:autoRedefine/>
    <w:qFormat/>
    <w:uiPriority w:val="0"/>
    <w:pPr>
      <w:tabs>
        <w:tab w:val="left" w:pos="2240"/>
      </w:tabs>
      <w:ind w:hanging="420"/>
      <w:jc w:val="both"/>
      <w:outlineLvl w:val="3"/>
    </w:pPr>
    <w:rPr>
      <w:rFonts w:ascii="Times New Roman" w:hAnsi="Times New Roman" w:eastAsia="黑体" w:cs="Times New Roman"/>
      <w:sz w:val="21"/>
      <w:szCs w:val="20"/>
    </w:rPr>
  </w:style>
  <w:style w:type="paragraph" w:customStyle="1" w:styleId="359">
    <w:name w:val="Char Char Char Char Char Char Char1 Char"/>
    <w:basedOn w:val="1"/>
    <w:autoRedefine/>
    <w:qFormat/>
    <w:uiPriority w:val="0"/>
    <w:pPr>
      <w:widowControl w:val="0"/>
      <w:jc w:val="both"/>
    </w:pPr>
    <w:rPr>
      <w:rFonts w:ascii="Tahoma" w:hAnsi="Tahoma" w:cs="Tahoma"/>
      <w:kern w:val="2"/>
      <w:szCs w:val="20"/>
    </w:rPr>
  </w:style>
  <w:style w:type="paragraph" w:customStyle="1" w:styleId="360">
    <w:name w:val="flType"/>
    <w:basedOn w:val="361"/>
    <w:autoRedefine/>
    <w:qFormat/>
    <w:uiPriority w:val="0"/>
    <w:pPr>
      <w:spacing w:after="284"/>
    </w:pPr>
    <w:rPr>
      <w:rFonts w:eastAsia="宋体"/>
      <w:b w:val="0"/>
    </w:rPr>
  </w:style>
  <w:style w:type="paragraph" w:customStyle="1" w:styleId="361">
    <w:name w:val="flName"/>
    <w:basedOn w:val="362"/>
    <w:autoRedefine/>
    <w:qFormat/>
    <w:uiPriority w:val="0"/>
    <w:pPr>
      <w:spacing w:before="0" w:line="113" w:lineRule="atLeast"/>
    </w:pPr>
  </w:style>
  <w:style w:type="paragraph" w:customStyle="1" w:styleId="362">
    <w:name w:val="flNote"/>
    <w:basedOn w:val="1"/>
    <w:autoRedefine/>
    <w:qFormat/>
    <w:uiPriority w:val="0"/>
    <w:pPr>
      <w:widowControl w:val="0"/>
      <w:adjustRightInd w:val="0"/>
      <w:spacing w:before="567" w:line="360" w:lineRule="atLeast"/>
      <w:jc w:val="center"/>
      <w:textAlignment w:val="baseline"/>
    </w:pPr>
    <w:rPr>
      <w:rFonts w:ascii="Times New Roman" w:hAnsi="Times New Roman" w:eastAsia="黑体" w:cs="Times New Roman"/>
      <w:b/>
      <w:szCs w:val="20"/>
    </w:rPr>
  </w:style>
  <w:style w:type="paragraph" w:customStyle="1" w:styleId="363">
    <w:name w:val="zw"/>
    <w:basedOn w:val="1"/>
    <w:autoRedefine/>
    <w:qFormat/>
    <w:uiPriority w:val="0"/>
    <w:pPr>
      <w:spacing w:line="360" w:lineRule="auto"/>
      <w:ind w:firstLine="480" w:firstLineChars="200"/>
    </w:pPr>
    <w:rPr>
      <w:rFonts w:cs="Times New Roman"/>
      <w:bCs/>
      <w:szCs w:val="20"/>
    </w:rPr>
  </w:style>
  <w:style w:type="paragraph" w:customStyle="1" w:styleId="364">
    <w:name w:val="Char Char1 Char Char2 Char Char"/>
    <w:basedOn w:val="1"/>
    <w:autoRedefine/>
    <w:qFormat/>
    <w:uiPriority w:val="0"/>
    <w:pPr>
      <w:spacing w:after="160" w:line="240" w:lineRule="exact"/>
    </w:pPr>
    <w:rPr>
      <w:rFonts w:ascii="Times New Roman" w:hAnsi="Times New Roman" w:cs="Times New Roman"/>
      <w:kern w:val="2"/>
      <w:sz w:val="21"/>
    </w:rPr>
  </w:style>
  <w:style w:type="paragraph" w:customStyle="1" w:styleId="365">
    <w:name w:val="标题2，章节第二层"/>
    <w:basedOn w:val="1"/>
    <w:next w:val="239"/>
    <w:autoRedefine/>
    <w:qFormat/>
    <w:uiPriority w:val="0"/>
    <w:pPr>
      <w:widowControl w:val="0"/>
      <w:tabs>
        <w:tab w:val="left" w:pos="630"/>
        <w:tab w:val="left" w:pos="992"/>
      </w:tabs>
      <w:adjustRightInd w:val="0"/>
      <w:snapToGrid w:val="0"/>
      <w:spacing w:beforeLines="100" w:afterLines="100" w:line="300" w:lineRule="auto"/>
      <w:ind w:left="992" w:hanging="567"/>
      <w:jc w:val="both"/>
      <w:outlineLvl w:val="1"/>
    </w:pPr>
    <w:rPr>
      <w:rFonts w:ascii="Arial" w:hAnsi="Arial" w:eastAsia="黑体" w:cs="Times New Roman"/>
      <w:kern w:val="2"/>
      <w:sz w:val="32"/>
    </w:rPr>
  </w:style>
  <w:style w:type="paragraph" w:customStyle="1" w:styleId="366">
    <w:name w:val="Char Char Char"/>
    <w:basedOn w:val="1"/>
    <w:autoRedefine/>
    <w:qFormat/>
    <w:uiPriority w:val="0"/>
    <w:pPr>
      <w:widowControl w:val="0"/>
      <w:jc w:val="both"/>
    </w:pPr>
    <w:rPr>
      <w:rFonts w:ascii="Tahoma" w:hAnsi="Tahoma" w:cs="Times New Roman"/>
      <w:kern w:val="2"/>
      <w:szCs w:val="20"/>
    </w:rPr>
  </w:style>
  <w:style w:type="paragraph" w:customStyle="1" w:styleId="367">
    <w:name w:val="Char Char Char Char Char Char Char Char Char Char Char Char 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68">
    <w:name w:val="Char Char Char 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69">
    <w:name w:val="xl3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370">
    <w:name w:val="小四 段落 宋体 Char Char Char"/>
    <w:basedOn w:val="15"/>
    <w:autoRedefine/>
    <w:qFormat/>
    <w:uiPriority w:val="0"/>
    <w:pPr>
      <w:tabs>
        <w:tab w:val="clear" w:pos="2952"/>
      </w:tabs>
      <w:spacing w:line="360" w:lineRule="auto"/>
      <w:ind w:left="0" w:right="-33" w:firstLine="545" w:firstLineChars="227"/>
      <w:jc w:val="left"/>
    </w:pPr>
    <w:rPr>
      <w:sz w:val="24"/>
    </w:rPr>
  </w:style>
  <w:style w:type="paragraph" w:customStyle="1" w:styleId="371">
    <w:name w:val="Body Text 21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372">
    <w:name w:val="xl59"/>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73">
    <w:name w:val="无间隔1"/>
    <w:autoRedefine/>
    <w:qFormat/>
    <w:uiPriority w:val="1"/>
    <w:pPr>
      <w:widowControl w:val="0"/>
      <w:jc w:val="both"/>
    </w:pPr>
    <w:rPr>
      <w:rFonts w:ascii="Times New Roman" w:hAnsi="Times New Roman" w:eastAsia="微软雅黑" w:cs="Times New Roman"/>
      <w:kern w:val="2"/>
      <w:sz w:val="24"/>
      <w:szCs w:val="22"/>
      <w:lang w:val="en-US" w:eastAsia="zh-CN" w:bidi="ar-SA"/>
    </w:rPr>
  </w:style>
  <w:style w:type="paragraph" w:customStyle="1" w:styleId="374">
    <w:name w:val="表格内文字"/>
    <w:basedOn w:val="1"/>
    <w:autoRedefine/>
    <w:qFormat/>
    <w:uiPriority w:val="0"/>
    <w:pPr>
      <w:widowControl w:val="0"/>
      <w:spacing w:line="300" w:lineRule="atLeast"/>
      <w:jc w:val="both"/>
    </w:pPr>
    <w:rPr>
      <w:rFonts w:ascii="Times New Roman" w:hAnsi="Times New Roman" w:cs="Times New Roman"/>
      <w:kern w:val="2"/>
      <w:sz w:val="18"/>
    </w:rPr>
  </w:style>
  <w:style w:type="paragraph" w:customStyle="1" w:styleId="375">
    <w:name w:val="样式2"/>
    <w:basedOn w:val="1"/>
    <w:autoRedefine/>
    <w:qFormat/>
    <w:uiPriority w:val="0"/>
    <w:pPr>
      <w:widowControl w:val="0"/>
      <w:spacing w:line="360" w:lineRule="auto"/>
      <w:ind w:left="200" w:leftChars="200"/>
      <w:jc w:val="both"/>
    </w:pPr>
    <w:rPr>
      <w:rFonts w:cs="Times New Roman"/>
      <w:b/>
      <w:kern w:val="2"/>
    </w:rPr>
  </w:style>
  <w:style w:type="paragraph" w:customStyle="1" w:styleId="376">
    <w:name w:val="大标题"/>
    <w:basedOn w:val="1"/>
    <w:next w:val="1"/>
    <w:autoRedefine/>
    <w:qFormat/>
    <w:uiPriority w:val="0"/>
    <w:pPr>
      <w:pageBreakBefore/>
      <w:widowControl w:val="0"/>
      <w:tabs>
        <w:tab w:val="left" w:pos="420"/>
      </w:tabs>
      <w:spacing w:line="360" w:lineRule="auto"/>
      <w:ind w:hanging="420" w:firstLineChars="200"/>
      <w:jc w:val="both"/>
      <w:outlineLvl w:val="0"/>
    </w:pPr>
    <w:rPr>
      <w:rFonts w:ascii="Times New Roman" w:hAnsi="Times New Roman" w:cs="Times New Roman"/>
      <w:b/>
      <w:iCs/>
      <w:kern w:val="2"/>
      <w:sz w:val="44"/>
    </w:rPr>
  </w:style>
  <w:style w:type="paragraph" w:customStyle="1" w:styleId="377">
    <w:name w:val="Body Text(ch)"/>
    <w:basedOn w:val="1"/>
    <w:next w:val="20"/>
    <w:autoRedefine/>
    <w:qFormat/>
    <w:uiPriority w:val="0"/>
    <w:pPr>
      <w:widowControl w:val="0"/>
      <w:spacing w:after="120"/>
      <w:jc w:val="both"/>
    </w:pPr>
    <w:rPr>
      <w:rFonts w:hAnsi="Arial" w:cs="Times New Roman"/>
      <w:bCs/>
      <w:iCs/>
      <w:kern w:val="2"/>
      <w:sz w:val="21"/>
    </w:rPr>
  </w:style>
  <w:style w:type="paragraph" w:customStyle="1" w:styleId="378">
    <w:name w:val="样式 首行缩进:  2 字符"/>
    <w:basedOn w:val="1"/>
    <w:autoRedefine/>
    <w:qFormat/>
    <w:uiPriority w:val="0"/>
    <w:pPr>
      <w:widowControl w:val="0"/>
      <w:spacing w:line="360" w:lineRule="auto"/>
      <w:ind w:firstLine="480" w:firstLineChars="200"/>
      <w:jc w:val="both"/>
    </w:pPr>
    <w:rPr>
      <w:rFonts w:ascii="Times New Roman" w:hAnsi="Times New Roman"/>
      <w:kern w:val="2"/>
      <w:szCs w:val="20"/>
    </w:rPr>
  </w:style>
  <w:style w:type="paragraph" w:customStyle="1" w:styleId="379">
    <w:name w:val="xl46"/>
    <w:basedOn w:val="1"/>
    <w:autoRedefine/>
    <w:qFormat/>
    <w:uiPriority w:val="0"/>
    <w:pPr>
      <w:pBdr>
        <w:left w:val="single" w:color="auto" w:sz="4" w:space="0"/>
        <w:right w:val="single" w:color="auto" w:sz="4" w:space="0"/>
      </w:pBdr>
      <w:spacing w:before="100" w:beforeAutospacing="1" w:after="100" w:afterAutospacing="1"/>
      <w:jc w:val="center"/>
      <w:textAlignment w:val="center"/>
    </w:pPr>
  </w:style>
  <w:style w:type="paragraph" w:customStyle="1" w:styleId="380">
    <w:name w:val="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81">
    <w:name w:val="content_lineheight"/>
    <w:basedOn w:val="1"/>
    <w:autoRedefine/>
    <w:qFormat/>
    <w:uiPriority w:val="0"/>
    <w:pPr>
      <w:spacing w:before="100" w:beforeAutospacing="1" w:after="100" w:afterAutospacing="1"/>
    </w:pPr>
    <w:rPr>
      <w:rFonts w:cs="Times New Roman"/>
    </w:rPr>
  </w:style>
  <w:style w:type="paragraph" w:customStyle="1" w:styleId="382">
    <w:name w:val="我的正文"/>
    <w:basedOn w:val="1"/>
    <w:autoRedefine/>
    <w:qFormat/>
    <w:uiPriority w:val="0"/>
    <w:pPr>
      <w:spacing w:line="360" w:lineRule="auto"/>
      <w:ind w:firstLine="420"/>
    </w:pPr>
    <w:rPr>
      <w:sz w:val="21"/>
      <w:szCs w:val="21"/>
    </w:rPr>
  </w:style>
  <w:style w:type="paragraph" w:customStyle="1" w:styleId="383">
    <w:name w:val="正文 + Arial Char"/>
    <w:basedOn w:val="1"/>
    <w:autoRedefine/>
    <w:qFormat/>
    <w:uiPriority w:val="0"/>
    <w:pPr>
      <w:tabs>
        <w:tab w:val="left" w:pos="315"/>
      </w:tabs>
      <w:spacing w:line="300" w:lineRule="auto"/>
      <w:ind w:left="315" w:hanging="315"/>
      <w:jc w:val="both"/>
    </w:pPr>
    <w:rPr>
      <w:rFonts w:ascii="Arial" w:hAnsi="Arial" w:cs="Arial"/>
      <w:b/>
      <w:color w:val="000000"/>
      <w:kern w:val="2"/>
      <w:sz w:val="21"/>
      <w:szCs w:val="20"/>
    </w:rPr>
  </w:style>
  <w:style w:type="paragraph" w:customStyle="1" w:styleId="384">
    <w:name w:val="方案文档"/>
    <w:basedOn w:val="1"/>
    <w:autoRedefine/>
    <w:qFormat/>
    <w:uiPriority w:val="0"/>
    <w:pPr>
      <w:widowControl w:val="0"/>
      <w:spacing w:before="60" w:after="60" w:line="360" w:lineRule="auto"/>
      <w:jc w:val="center"/>
    </w:pPr>
    <w:rPr>
      <w:rFonts w:cs="Times New Roman"/>
      <w:szCs w:val="20"/>
      <w:lang w:val="zh-CN"/>
    </w:rPr>
  </w:style>
  <w:style w:type="paragraph" w:customStyle="1" w:styleId="385">
    <w:name w:val="段 Char"/>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86">
    <w:name w:val="Char Char1 Char Char Char Char1 Char Char Char Char Char Char"/>
    <w:basedOn w:val="1"/>
    <w:autoRedefine/>
    <w:qFormat/>
    <w:uiPriority w:val="0"/>
    <w:pPr>
      <w:widowControl w:val="0"/>
      <w:jc w:val="both"/>
    </w:pPr>
    <w:rPr>
      <w:rFonts w:ascii="Tahoma" w:hAnsi="Tahoma" w:cs="Times New Roman"/>
      <w:kern w:val="2"/>
      <w:szCs w:val="20"/>
    </w:rPr>
  </w:style>
  <w:style w:type="paragraph" w:customStyle="1" w:styleId="387">
    <w:name w:val="xl3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i/>
      <w:iCs/>
      <w:sz w:val="20"/>
      <w:szCs w:val="20"/>
    </w:rPr>
  </w:style>
  <w:style w:type="paragraph" w:customStyle="1" w:styleId="388">
    <w:name w:val="华宇段落1 Char"/>
    <w:basedOn w:val="1"/>
    <w:autoRedefine/>
    <w:qFormat/>
    <w:uiPriority w:val="0"/>
    <w:pPr>
      <w:widowControl w:val="0"/>
      <w:spacing w:line="360" w:lineRule="auto"/>
      <w:ind w:firstLine="200" w:firstLineChars="200"/>
      <w:jc w:val="both"/>
    </w:pPr>
    <w:rPr>
      <w:rFonts w:ascii="Times New Roman" w:hAnsi="Times New Roman" w:cs="Times New Roman"/>
      <w:bCs/>
      <w:kern w:val="2"/>
    </w:rPr>
  </w:style>
  <w:style w:type="paragraph" w:customStyle="1" w:styleId="389">
    <w:name w:val="xl2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90">
    <w:name w:val="Char Char110"/>
    <w:basedOn w:val="1"/>
    <w:autoRedefine/>
    <w:qFormat/>
    <w:uiPriority w:val="0"/>
    <w:pPr>
      <w:widowControl w:val="0"/>
      <w:jc w:val="both"/>
    </w:pPr>
    <w:rPr>
      <w:rFonts w:ascii="Tahoma" w:hAnsi="Tahoma" w:cs="Tahoma"/>
      <w:kern w:val="2"/>
      <w:szCs w:val="20"/>
    </w:rPr>
  </w:style>
  <w:style w:type="paragraph" w:customStyle="1" w:styleId="391">
    <w:name w:val="xl3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eastAsia="楷体_GB2312"/>
      <w:b/>
      <w:bCs/>
    </w:rPr>
  </w:style>
  <w:style w:type="paragraph" w:customStyle="1" w:styleId="392">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3">
    <w:name w:val="Char Char1 Char"/>
    <w:basedOn w:val="1"/>
    <w:autoRedefine/>
    <w:qFormat/>
    <w:uiPriority w:val="0"/>
    <w:pPr>
      <w:spacing w:after="160" w:line="240" w:lineRule="exact"/>
    </w:pPr>
    <w:rPr>
      <w:rFonts w:ascii="Verdana" w:hAnsi="Verdana" w:cs="Times New Roman"/>
      <w:sz w:val="20"/>
      <w:szCs w:val="20"/>
      <w:lang w:eastAsia="en-US"/>
    </w:rPr>
  </w:style>
  <w:style w:type="paragraph" w:customStyle="1" w:styleId="394">
    <w:name w:val="正文lzq"/>
    <w:basedOn w:val="1"/>
    <w:autoRedefine/>
    <w:qFormat/>
    <w:uiPriority w:val="0"/>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395">
    <w:name w:val="正文 + 宋体"/>
    <w:basedOn w:val="1"/>
    <w:autoRedefine/>
    <w:qFormat/>
    <w:uiPriority w:val="0"/>
    <w:pPr>
      <w:widowControl w:val="0"/>
      <w:spacing w:line="360" w:lineRule="auto"/>
      <w:ind w:firstLine="420" w:firstLineChars="200"/>
      <w:jc w:val="both"/>
    </w:pPr>
    <w:rPr>
      <w:rFonts w:ascii="Times New Roman" w:hAnsi="Times New Roman" w:cs="Times New Roman"/>
      <w:kern w:val="2"/>
      <w:sz w:val="21"/>
    </w:rPr>
  </w:style>
  <w:style w:type="paragraph" w:customStyle="1" w:styleId="396">
    <w:name w:val="xl3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97">
    <w:name w:val="样式 标题 2第一章 标题 2Heading 2 HiddenHeading 2 CCBSheading 2H2h2..."/>
    <w:basedOn w:val="3"/>
    <w:autoRedefine/>
    <w:qFormat/>
    <w:uiPriority w:val="0"/>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398">
    <w:name w:val="font11"/>
    <w:basedOn w:val="1"/>
    <w:autoRedefine/>
    <w:qFormat/>
    <w:uiPriority w:val="0"/>
    <w:pPr>
      <w:spacing w:before="100" w:beforeAutospacing="1" w:after="100" w:afterAutospacing="1"/>
    </w:pPr>
    <w:rPr>
      <w:rFonts w:ascii="Times New Roman" w:hAnsi="Times New Roman" w:cs="Times New Roman"/>
      <w:b/>
      <w:bCs/>
      <w:sz w:val="18"/>
      <w:szCs w:val="18"/>
    </w:rPr>
  </w:style>
  <w:style w:type="paragraph" w:customStyle="1" w:styleId="399">
    <w:name w:val="方案正文"/>
    <w:basedOn w:val="1"/>
    <w:autoRedefine/>
    <w:qFormat/>
    <w:uiPriority w:val="0"/>
    <w:pPr>
      <w:widowControl w:val="0"/>
      <w:spacing w:before="156" w:line="360" w:lineRule="auto"/>
      <w:ind w:firstLine="359" w:firstLineChars="171"/>
    </w:pPr>
    <w:rPr>
      <w:rFonts w:ascii="Arial" w:hAnsi="Arial"/>
      <w:kern w:val="2"/>
      <w:szCs w:val="21"/>
    </w:rPr>
  </w:style>
  <w:style w:type="paragraph" w:customStyle="1" w:styleId="400">
    <w:name w:val="文档正文"/>
    <w:basedOn w:val="1"/>
    <w:autoRedefine/>
    <w:qFormat/>
    <w:uiPriority w:val="0"/>
    <w:pPr>
      <w:widowControl w:val="0"/>
      <w:spacing w:line="360" w:lineRule="auto"/>
      <w:jc w:val="both"/>
    </w:pPr>
    <w:rPr>
      <w:rFonts w:cs="Times New Roman"/>
      <w:b/>
      <w:bCs/>
      <w:kern w:val="2"/>
      <w:sz w:val="21"/>
    </w:rPr>
  </w:style>
  <w:style w:type="paragraph" w:customStyle="1" w:styleId="401">
    <w:name w:val="xl3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0"/>
      <w:szCs w:val="20"/>
    </w:rPr>
  </w:style>
  <w:style w:type="paragraph" w:customStyle="1" w:styleId="402">
    <w:name w:val="符号与编号 Char"/>
    <w:basedOn w:val="1"/>
    <w:autoRedefine/>
    <w:qFormat/>
    <w:uiPriority w:val="0"/>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403">
    <w:name w:val="table_lines"/>
    <w:basedOn w:val="1"/>
    <w:autoRedefine/>
    <w:qFormat/>
    <w:uiPriority w:val="0"/>
    <w:rPr>
      <w:rFonts w:ascii="Times New Roman" w:hAnsi="Times New Roman" w:cs="Times New Roman"/>
      <w:sz w:val="20"/>
      <w:szCs w:val="20"/>
      <w:lang w:val="de-DE" w:eastAsia="de-DE"/>
    </w:rPr>
  </w:style>
  <w:style w:type="paragraph" w:customStyle="1" w:styleId="404">
    <w:name w:val="列出段落21"/>
    <w:basedOn w:val="1"/>
    <w:autoRedefine/>
    <w:qFormat/>
    <w:uiPriority w:val="0"/>
    <w:pPr>
      <w:ind w:left="720"/>
    </w:pPr>
    <w:rPr>
      <w:rFonts w:ascii="Arial" w:hAnsi="Arial" w:eastAsia="黑体" w:cs="Arial"/>
      <w:lang w:eastAsia="en-US"/>
    </w:rPr>
  </w:style>
  <w:style w:type="paragraph" w:customStyle="1" w:styleId="405">
    <w:name w:val="xl25"/>
    <w:basedOn w:val="1"/>
    <w:autoRedefine/>
    <w:qFormat/>
    <w:uiPriority w:val="0"/>
    <w:pPr>
      <w:pBdr>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406">
    <w:name w:val="默认段落字体 Para Char Char Char Char Char Char Char"/>
    <w:basedOn w:val="1"/>
    <w:autoRedefine/>
    <w:qFormat/>
    <w:uiPriority w:val="0"/>
    <w:pPr>
      <w:widowControl w:val="0"/>
      <w:jc w:val="both"/>
    </w:pPr>
    <w:rPr>
      <w:rFonts w:ascii="Tahoma" w:hAnsi="Tahoma" w:cs="Times New Roman"/>
      <w:kern w:val="2"/>
      <w:szCs w:val="20"/>
    </w:rPr>
  </w:style>
  <w:style w:type="paragraph" w:customStyle="1" w:styleId="407">
    <w:name w:val="样式 样式 标题 3H3sect1.2.3BOD 0Heading 3 - oldh3l3CTLevel 3 Head... +..."/>
    <w:basedOn w:val="1"/>
    <w:autoRedefine/>
    <w:qFormat/>
    <w:uiPriority w:val="0"/>
    <w:pPr>
      <w:keepNext/>
      <w:keepLines/>
      <w:widowControl w:val="0"/>
      <w:spacing w:beforeLines="50" w:afterLines="50"/>
      <w:outlineLvl w:val="2"/>
    </w:pPr>
    <w:rPr>
      <w:rFonts w:ascii="Times New Roman" w:hAnsi="Times New Roman"/>
      <w:b/>
      <w:bCs/>
      <w:kern w:val="2"/>
      <w:szCs w:val="20"/>
    </w:rPr>
  </w:style>
  <w:style w:type="paragraph" w:customStyle="1" w:styleId="408">
    <w:name w:val="标准小四"/>
    <w:basedOn w:val="1"/>
    <w:autoRedefine/>
    <w:qFormat/>
    <w:uiPriority w:val="0"/>
    <w:pPr>
      <w:widowControl w:val="0"/>
      <w:spacing w:line="360" w:lineRule="auto"/>
      <w:ind w:firstLine="480" w:firstLineChars="200"/>
      <w:jc w:val="both"/>
    </w:pPr>
    <w:rPr>
      <w:rFonts w:ascii="Arial" w:hAnsi="Arial" w:cs="Times New Roman"/>
      <w:kern w:val="2"/>
      <w:szCs w:val="21"/>
    </w:rPr>
  </w:style>
  <w:style w:type="paragraph" w:customStyle="1" w:styleId="409">
    <w:name w:val="Char1"/>
    <w:basedOn w:val="1"/>
    <w:autoRedefine/>
    <w:qFormat/>
    <w:uiPriority w:val="0"/>
    <w:pPr>
      <w:widowControl w:val="0"/>
      <w:jc w:val="both"/>
    </w:pPr>
    <w:rPr>
      <w:rFonts w:ascii="仿宋_GB2312" w:eastAsia="仿宋_GB2312"/>
      <w:b/>
      <w:kern w:val="2"/>
      <w:sz w:val="32"/>
      <w:szCs w:val="32"/>
    </w:rPr>
  </w:style>
  <w:style w:type="paragraph" w:customStyle="1" w:styleId="410">
    <w:name w:val="普通正文"/>
    <w:basedOn w:val="1"/>
    <w:autoRedefine/>
    <w:qFormat/>
    <w:uiPriority w:val="0"/>
    <w:pPr>
      <w:widowControl w:val="0"/>
      <w:adjustRightInd w:val="0"/>
      <w:spacing w:before="120" w:after="120" w:line="360" w:lineRule="auto"/>
      <w:ind w:firstLine="480"/>
      <w:textAlignment w:val="baseline"/>
    </w:pPr>
    <w:rPr>
      <w:rFonts w:ascii="Arial" w:hAnsi="Arial" w:cs="Times New Roman"/>
    </w:rPr>
  </w:style>
  <w:style w:type="paragraph" w:customStyle="1" w:styleId="411">
    <w:name w:val="111111"/>
    <w:basedOn w:val="1"/>
    <w:autoRedefine/>
    <w:qFormat/>
    <w:uiPriority w:val="0"/>
    <w:pPr>
      <w:widowControl w:val="0"/>
      <w:spacing w:before="120" w:after="120"/>
      <w:jc w:val="center"/>
    </w:pPr>
    <w:rPr>
      <w:rFonts w:eastAsia="黑体"/>
      <w:b/>
      <w:bCs/>
      <w:kern w:val="2"/>
      <w:sz w:val="21"/>
      <w:szCs w:val="21"/>
    </w:rPr>
  </w:style>
  <w:style w:type="paragraph" w:customStyle="1" w:styleId="412">
    <w:name w:val="项目符号：一级"/>
    <w:basedOn w:val="239"/>
    <w:next w:val="239"/>
    <w:autoRedefine/>
    <w:qFormat/>
    <w:uiPriority w:val="0"/>
    <w:pPr>
      <w:ind w:right="-134" w:rightChars="-64"/>
    </w:pPr>
    <w:rPr>
      <w:bCs w:val="0"/>
    </w:rPr>
  </w:style>
  <w:style w:type="paragraph" w:customStyle="1" w:styleId="413">
    <w:name w:val="正文1"/>
    <w:basedOn w:val="1"/>
    <w:next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414">
    <w:name w:val="Char Char Char Char Char Char Char Char Char Char Char1 Char Char Char1"/>
    <w:basedOn w:val="1"/>
    <w:autoRedefine/>
    <w:qFormat/>
    <w:uiPriority w:val="0"/>
    <w:pPr>
      <w:widowControl w:val="0"/>
      <w:ind w:firstLine="200" w:firstLineChars="200"/>
    </w:pPr>
    <w:rPr>
      <w:rFonts w:ascii="Tahoma" w:hAnsi="Tahoma" w:cs="Times New Roman"/>
      <w:kern w:val="2"/>
    </w:rPr>
  </w:style>
  <w:style w:type="paragraph" w:customStyle="1" w:styleId="415">
    <w:name w:val="xl48"/>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416">
    <w:name w:val="Char11"/>
    <w:basedOn w:val="1"/>
    <w:autoRedefine/>
    <w:qFormat/>
    <w:uiPriority w:val="0"/>
    <w:pPr>
      <w:widowControl w:val="0"/>
      <w:jc w:val="both"/>
    </w:pPr>
    <w:rPr>
      <w:rFonts w:ascii="仿宋_GB2312" w:hAnsi="Times New Roman" w:eastAsia="仿宋_GB2312" w:cs="Times New Roman"/>
      <w:b/>
      <w:kern w:val="2"/>
      <w:sz w:val="32"/>
      <w:szCs w:val="32"/>
    </w:rPr>
  </w:style>
  <w:style w:type="paragraph" w:customStyle="1" w:styleId="417">
    <w:name w:val="一级标题"/>
    <w:basedOn w:val="1"/>
    <w:autoRedefine/>
    <w:qFormat/>
    <w:uiPriority w:val="0"/>
    <w:pPr>
      <w:widowControl w:val="0"/>
      <w:tabs>
        <w:tab w:val="left" w:pos="903"/>
      </w:tabs>
      <w:spacing w:line="360" w:lineRule="auto"/>
      <w:ind w:left="900" w:hanging="420"/>
      <w:jc w:val="both"/>
    </w:pPr>
    <w:rPr>
      <w:rFonts w:ascii="Arial" w:hAnsi="Arial" w:cs="Arial"/>
      <w:kern w:val="2"/>
      <w:szCs w:val="20"/>
    </w:rPr>
  </w:style>
  <w:style w:type="paragraph" w:customStyle="1" w:styleId="418">
    <w:name w:val="正文--表格内正文"/>
    <w:basedOn w:val="1"/>
    <w:autoRedefine/>
    <w:qFormat/>
    <w:uiPriority w:val="0"/>
    <w:pPr>
      <w:widowControl w:val="0"/>
      <w:spacing w:beforeLines="50" w:line="240" w:lineRule="atLeast"/>
      <w:jc w:val="center"/>
    </w:pPr>
    <w:rPr>
      <w:rFonts w:cs="Times New Roman"/>
      <w:color w:val="000000"/>
      <w:kern w:val="2"/>
    </w:rPr>
  </w:style>
  <w:style w:type="paragraph" w:customStyle="1" w:styleId="419">
    <w:name w:val="xl4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cs="Times New Roman"/>
      <w:b/>
      <w:bCs/>
      <w:sz w:val="20"/>
      <w:szCs w:val="20"/>
    </w:rPr>
  </w:style>
  <w:style w:type="paragraph" w:customStyle="1" w:styleId="420">
    <w:name w:val="xl3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i/>
      <w:iCs/>
      <w:sz w:val="20"/>
      <w:szCs w:val="20"/>
    </w:rPr>
  </w:style>
  <w:style w:type="paragraph" w:customStyle="1" w:styleId="421">
    <w:name w:val="Body Text 2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422">
    <w:name w:val="马刚标题1"/>
    <w:basedOn w:val="2"/>
    <w:next w:val="1"/>
    <w:autoRedefine/>
    <w:qFormat/>
    <w:uiPriority w:val="0"/>
    <w:pPr>
      <w:tabs>
        <w:tab w:val="left" w:pos="315"/>
        <w:tab w:val="left" w:pos="567"/>
      </w:tabs>
      <w:spacing w:before="400" w:after="120"/>
      <w:ind w:left="567" w:hanging="567"/>
      <w:jc w:val="left"/>
    </w:pPr>
    <w:rPr>
      <w:rFonts w:eastAsia="黑体"/>
      <w:b w:val="0"/>
      <w:bCs w:val="0"/>
      <w:sz w:val="32"/>
      <w:szCs w:val="20"/>
    </w:rPr>
  </w:style>
  <w:style w:type="paragraph" w:customStyle="1" w:styleId="423">
    <w:name w:val="样式 段后: 0.25 行"/>
    <w:basedOn w:val="1"/>
    <w:autoRedefine/>
    <w:qFormat/>
    <w:uiPriority w:val="0"/>
    <w:pPr>
      <w:spacing w:afterLines="25" w:line="300" w:lineRule="auto"/>
      <w:ind w:firstLine="420" w:firstLineChars="200"/>
    </w:pPr>
    <w:rPr>
      <w:rFonts w:ascii="Arial" w:hAnsi="Arial"/>
      <w:sz w:val="22"/>
      <w:szCs w:val="20"/>
      <w:lang w:eastAsia="en-US"/>
    </w:rPr>
  </w:style>
  <w:style w:type="paragraph" w:customStyle="1" w:styleId="424">
    <w:name w:val="样式 样式 首行缩进:  2 字符 + 行距: 1.5 倍行距"/>
    <w:basedOn w:val="1"/>
    <w:autoRedefine/>
    <w:qFormat/>
    <w:uiPriority w:val="0"/>
    <w:pPr>
      <w:widowControl w:val="0"/>
      <w:spacing w:line="360" w:lineRule="auto"/>
      <w:ind w:firstLine="470" w:firstLineChars="196"/>
      <w:jc w:val="both"/>
    </w:pPr>
    <w:rPr>
      <w:rFonts w:ascii="Times New Roman" w:hAnsi="Times New Roman" w:cs="Times New Roman"/>
      <w:kern w:val="2"/>
      <w:szCs w:val="20"/>
    </w:rPr>
  </w:style>
  <w:style w:type="paragraph" w:customStyle="1" w:styleId="425">
    <w:name w:val="样式 样式 首行缩进:  0.74 厘米 行距: 1.5 倍行距 + 段后: 0.5 行"/>
    <w:basedOn w:val="1"/>
    <w:autoRedefine/>
    <w:qFormat/>
    <w:uiPriority w:val="0"/>
    <w:pPr>
      <w:widowControl w:val="0"/>
      <w:spacing w:line="360" w:lineRule="auto"/>
      <w:ind w:firstLine="420"/>
      <w:jc w:val="both"/>
    </w:pPr>
    <w:rPr>
      <w:rFonts w:ascii="楷体_GB2312" w:hAnsi="Times New Roman" w:eastAsia="楷体_GB2312" w:cs="Times New Roman"/>
      <w:bCs/>
      <w:kern w:val="2"/>
      <w:szCs w:val="20"/>
    </w:rPr>
  </w:style>
  <w:style w:type="paragraph" w:customStyle="1" w:styleId="426">
    <w:name w:val="List Paragraph1"/>
    <w:basedOn w:val="1"/>
    <w:autoRedefine/>
    <w:qFormat/>
    <w:uiPriority w:val="0"/>
    <w:pPr>
      <w:ind w:left="720"/>
    </w:pPr>
    <w:rPr>
      <w:rFonts w:ascii="Arial" w:hAnsi="Arial" w:eastAsia="黑体" w:cs="Times New Roman"/>
      <w:lang w:eastAsia="en-US"/>
    </w:rPr>
  </w:style>
  <w:style w:type="paragraph" w:customStyle="1" w:styleId="427">
    <w:name w:val="Char Char Char Char Char Char Char"/>
    <w:basedOn w:val="1"/>
    <w:autoRedefine/>
    <w:qFormat/>
    <w:uiPriority w:val="0"/>
    <w:pPr>
      <w:widowControl w:val="0"/>
    </w:pPr>
    <w:rPr>
      <w:rFonts w:ascii="Tahoma" w:hAnsi="Tahoma" w:cs="Times New Roman"/>
      <w:kern w:val="2"/>
      <w:szCs w:val="20"/>
    </w:rPr>
  </w:style>
  <w:style w:type="paragraph" w:customStyle="1" w:styleId="428">
    <w:name w:val="a"/>
    <w:basedOn w:val="1"/>
    <w:autoRedefine/>
    <w:qFormat/>
    <w:uiPriority w:val="0"/>
    <w:pPr>
      <w:spacing w:before="100" w:beforeAutospacing="1" w:after="100" w:afterAutospacing="1"/>
      <w:jc w:val="both"/>
    </w:pPr>
  </w:style>
  <w:style w:type="paragraph" w:customStyle="1" w:styleId="429">
    <w:name w:val="标题1，章节第一层"/>
    <w:basedOn w:val="239"/>
    <w:next w:val="239"/>
    <w:autoRedefine/>
    <w:qFormat/>
    <w:uiPriority w:val="0"/>
    <w:pPr>
      <w:tabs>
        <w:tab w:val="left" w:pos="693"/>
      </w:tabs>
      <w:spacing w:beforeLines="0"/>
      <w:ind w:left="482"/>
      <w:outlineLvl w:val="0"/>
    </w:pPr>
    <w:rPr>
      <w:color w:val="000000"/>
      <w:sz w:val="24"/>
      <w:szCs w:val="24"/>
    </w:rPr>
  </w:style>
  <w:style w:type="paragraph" w:customStyle="1" w:styleId="430">
    <w:name w:val="xl4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paragraph" w:customStyle="1" w:styleId="431">
    <w:name w:val="xl3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432">
    <w:name w:val="表格"/>
    <w:basedOn w:val="1"/>
    <w:autoRedefine/>
    <w:qFormat/>
    <w:uiPriority w:val="0"/>
    <w:pPr>
      <w:widowControl w:val="0"/>
      <w:snapToGrid w:val="0"/>
      <w:ind w:firstLine="21" w:firstLineChars="21"/>
      <w:jc w:val="both"/>
    </w:pPr>
    <w:rPr>
      <w:sz w:val="20"/>
      <w:szCs w:val="20"/>
    </w:rPr>
  </w:style>
  <w:style w:type="paragraph" w:customStyle="1" w:styleId="433">
    <w:name w:val="正文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34">
    <w:name w:val="xl4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435">
    <w:name w:val="样式 段后: 0.5 行 左  0.75 字符"/>
    <w:basedOn w:val="1"/>
    <w:autoRedefine/>
    <w:qFormat/>
    <w:uiPriority w:val="0"/>
    <w:pPr>
      <w:spacing w:line="360" w:lineRule="auto"/>
      <w:ind w:firstLine="420" w:firstLineChars="200"/>
      <w:jc w:val="both"/>
    </w:pPr>
    <w:rPr>
      <w:rFonts w:ascii="Times New Roman" w:hAnsi="Arial" w:cs="Arial"/>
      <w:sz w:val="21"/>
      <w:szCs w:val="21"/>
    </w:rPr>
  </w:style>
  <w:style w:type="paragraph" w:customStyle="1" w:styleId="436">
    <w:name w:val="font8"/>
    <w:basedOn w:val="1"/>
    <w:autoRedefine/>
    <w:qFormat/>
    <w:uiPriority w:val="0"/>
    <w:pPr>
      <w:spacing w:before="100" w:beforeAutospacing="1" w:after="100" w:afterAutospacing="1"/>
    </w:pPr>
    <w:rPr>
      <w:b/>
      <w:bCs/>
      <w:i/>
      <w:iCs/>
      <w:sz w:val="20"/>
      <w:szCs w:val="20"/>
    </w:rPr>
  </w:style>
  <w:style w:type="paragraph" w:customStyle="1" w:styleId="437">
    <w:name w:val="Char Char Char Char Char Char Char Char Char Char Char Char Char"/>
    <w:basedOn w:val="1"/>
    <w:autoRedefine/>
    <w:qFormat/>
    <w:uiPriority w:val="0"/>
    <w:pPr>
      <w:spacing w:after="160" w:line="240" w:lineRule="exact"/>
    </w:pPr>
    <w:rPr>
      <w:rFonts w:ascii="Times New Roman" w:hAnsi="Times New Roman" w:cs="Times New Roman"/>
      <w:kern w:val="2"/>
      <w:sz w:val="21"/>
    </w:rPr>
  </w:style>
  <w:style w:type="paragraph" w:customStyle="1" w:styleId="438">
    <w:name w:val="正文缩进2字符"/>
    <w:basedOn w:val="1"/>
    <w:autoRedefine/>
    <w:qFormat/>
    <w:uiPriority w:val="0"/>
    <w:pPr>
      <w:widowControl w:val="0"/>
      <w:adjustRightInd w:val="0"/>
      <w:snapToGrid w:val="0"/>
      <w:spacing w:line="300" w:lineRule="auto"/>
      <w:ind w:firstLine="200" w:firstLineChars="200"/>
      <w:jc w:val="both"/>
    </w:pPr>
    <w:rPr>
      <w:rFonts w:ascii="仿宋_GB2312" w:hAnsi="Times New Roman" w:eastAsia="仿宋_GB2312" w:cs="Times New Roman"/>
      <w:kern w:val="2"/>
      <w:sz w:val="32"/>
      <w:szCs w:val="32"/>
    </w:rPr>
  </w:style>
  <w:style w:type="paragraph" w:customStyle="1" w:styleId="439">
    <w:name w:val="Char1 Char Char Char"/>
    <w:basedOn w:val="1"/>
    <w:autoRedefine/>
    <w:qFormat/>
    <w:uiPriority w:val="0"/>
    <w:pPr>
      <w:widowControl w:val="0"/>
      <w:jc w:val="both"/>
    </w:pPr>
    <w:rPr>
      <w:rFonts w:ascii="Tahoma" w:hAnsi="Tahoma" w:cs="Tahoma"/>
      <w:kern w:val="2"/>
      <w:szCs w:val="20"/>
    </w:rPr>
  </w:style>
  <w:style w:type="paragraph" w:customStyle="1" w:styleId="440">
    <w:name w:val="插图"/>
    <w:basedOn w:val="1"/>
    <w:autoRedefine/>
    <w:qFormat/>
    <w:uiPriority w:val="0"/>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1">
    <w:name w:val="标题4，章节第四层"/>
    <w:basedOn w:val="1"/>
    <w:next w:val="1"/>
    <w:autoRedefine/>
    <w:qFormat/>
    <w:uiPriority w:val="0"/>
    <w:pPr>
      <w:widowControl w:val="0"/>
      <w:tabs>
        <w:tab w:val="left" w:pos="0"/>
      </w:tabs>
      <w:spacing w:line="360" w:lineRule="auto"/>
      <w:jc w:val="both"/>
      <w:outlineLvl w:val="3"/>
    </w:pPr>
    <w:rPr>
      <w:rFonts w:cs="Times New Roman"/>
      <w:b/>
      <w:kern w:val="2"/>
    </w:rPr>
  </w:style>
  <w:style w:type="paragraph" w:customStyle="1" w:styleId="442">
    <w:name w:val="1"/>
    <w:basedOn w:val="1"/>
    <w:next w:val="47"/>
    <w:autoRedefine/>
    <w:qFormat/>
    <w:uiPriority w:val="0"/>
    <w:pPr>
      <w:widowControl w:val="0"/>
      <w:spacing w:line="360" w:lineRule="auto"/>
      <w:jc w:val="both"/>
    </w:pPr>
    <w:rPr>
      <w:rFonts w:ascii="Times New Roman" w:hAnsi="Times New Roman" w:eastAsia="仿宋_GB2312" w:cs="Times New Roman"/>
      <w:kern w:val="2"/>
    </w:rPr>
  </w:style>
  <w:style w:type="paragraph" w:customStyle="1" w:styleId="443">
    <w:name w:val="正文 首行缩进:  2 字符 Char Char"/>
    <w:basedOn w:val="1"/>
    <w:autoRedefine/>
    <w:qFormat/>
    <w:uiPriority w:val="0"/>
    <w:pPr>
      <w:widowControl w:val="0"/>
      <w:spacing w:line="360" w:lineRule="auto"/>
      <w:ind w:firstLine="480"/>
      <w:jc w:val="both"/>
    </w:pPr>
    <w:rPr>
      <w:rFonts w:ascii="楷体_GB2312" w:hAnsi="Times New Roman" w:eastAsia="楷体_GB2312" w:cs="Times New Roman"/>
      <w:bCs/>
      <w:kern w:val="2"/>
    </w:rPr>
  </w:style>
  <w:style w:type="paragraph" w:customStyle="1" w:styleId="444">
    <w:name w:val="正文文本缩进1"/>
    <w:basedOn w:val="1"/>
    <w:autoRedefine/>
    <w:qFormat/>
    <w:uiPriority w:val="0"/>
    <w:pPr>
      <w:widowControl w:val="0"/>
      <w:spacing w:after="120"/>
      <w:ind w:left="420" w:leftChars="200"/>
      <w:jc w:val="both"/>
    </w:pPr>
    <w:rPr>
      <w:rFonts w:ascii="Times New Roman" w:hAnsi="Times New Roman" w:cs="Times New Roman"/>
      <w:kern w:val="2"/>
      <w:sz w:val="21"/>
    </w:rPr>
  </w:style>
  <w:style w:type="paragraph" w:customStyle="1" w:styleId="445">
    <w:name w:val="标题1"/>
    <w:basedOn w:val="1"/>
    <w:next w:val="1"/>
    <w:autoRedefine/>
    <w:qFormat/>
    <w:uiPriority w:val="0"/>
    <w:pPr>
      <w:widowControl w:val="0"/>
      <w:tabs>
        <w:tab w:val="left" w:pos="9193"/>
        <w:tab w:val="left" w:pos="9827"/>
      </w:tabs>
      <w:autoSpaceDE w:val="0"/>
      <w:autoSpaceDN w:val="0"/>
      <w:snapToGrid w:val="0"/>
      <w:spacing w:line="700" w:lineRule="atLeast"/>
      <w:jc w:val="center"/>
    </w:pPr>
    <w:rPr>
      <w:rFonts w:ascii="方正小标宋_GBK" w:hAnsi="Times New Roman" w:eastAsia="方正小标宋_GBK" w:cs="Times New Roman"/>
      <w:sz w:val="44"/>
      <w:szCs w:val="20"/>
    </w:rPr>
  </w:style>
  <w:style w:type="paragraph" w:customStyle="1" w:styleId="446">
    <w:name w:val="样式 标题 3H3sect1.2.3BOD 0Heading 3 - oldh3l3CTLevel 3 Head..."/>
    <w:basedOn w:val="4"/>
    <w:autoRedefine/>
    <w:qFormat/>
    <w:uiPriority w:val="0"/>
    <w:pPr>
      <w:spacing w:beforeLines="50" w:afterLines="50" w:line="240" w:lineRule="auto"/>
      <w:jc w:val="left"/>
    </w:pPr>
    <w:rPr>
      <w:rFonts w:cs="宋体"/>
      <w:sz w:val="30"/>
      <w:szCs w:val="20"/>
    </w:rPr>
  </w:style>
  <w:style w:type="paragraph" w:customStyle="1" w:styleId="447">
    <w:name w:val="段落"/>
    <w:autoRedefine/>
    <w:qFormat/>
    <w:uiPriority w:val="0"/>
    <w:pPr>
      <w:adjustRightInd w:val="0"/>
      <w:snapToGrid w:val="0"/>
      <w:spacing w:before="120" w:after="120" w:line="36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48">
    <w:name w:val="font7"/>
    <w:basedOn w:val="1"/>
    <w:autoRedefine/>
    <w:qFormat/>
    <w:uiPriority w:val="0"/>
    <w:pPr>
      <w:spacing w:before="100" w:beforeAutospacing="1" w:after="100" w:afterAutospacing="1"/>
    </w:pPr>
    <w:rPr>
      <w:rFonts w:cs="Times New Roman"/>
      <w:b/>
      <w:bCs/>
    </w:rPr>
  </w:style>
  <w:style w:type="paragraph" w:customStyle="1" w:styleId="449">
    <w:name w:val="章标题"/>
    <w:next w:val="261"/>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styleId="450">
    <w:name w:val="No Spacing"/>
    <w:autoRedefine/>
    <w:qFormat/>
    <w:uiPriority w:val="0"/>
    <w:rPr>
      <w:rFonts w:ascii="Times New Roman" w:hAnsi="Times New Roman" w:eastAsia="宋体" w:cs="Times New Roman"/>
      <w:sz w:val="22"/>
      <w:szCs w:val="22"/>
      <w:lang w:val="en-US" w:eastAsia="zh-CN" w:bidi="ar-SA"/>
    </w:rPr>
  </w:style>
  <w:style w:type="paragraph" w:customStyle="1" w:styleId="451">
    <w:name w:val="p0"/>
    <w:basedOn w:val="1"/>
    <w:autoRedefine/>
    <w:qFormat/>
    <w:uiPriority w:val="0"/>
    <w:pPr>
      <w:spacing w:before="100" w:beforeAutospacing="1" w:after="100" w:afterAutospacing="1"/>
    </w:pPr>
  </w:style>
  <w:style w:type="paragraph" w:customStyle="1" w:styleId="452">
    <w:name w:val="标题3，章节第三层"/>
    <w:basedOn w:val="1"/>
    <w:next w:val="239"/>
    <w:autoRedefine/>
    <w:qFormat/>
    <w:uiPriority w:val="0"/>
    <w:pPr>
      <w:widowControl w:val="0"/>
      <w:adjustRightInd w:val="0"/>
      <w:snapToGrid w:val="0"/>
      <w:spacing w:before="78" w:line="300" w:lineRule="auto"/>
      <w:jc w:val="both"/>
      <w:outlineLvl w:val="2"/>
    </w:pPr>
    <w:rPr>
      <w:rFonts w:ascii="Arial" w:hAnsi="Arial" w:eastAsia="华文细黑" w:cs="Times New Roman"/>
      <w:kern w:val="2"/>
      <w:sz w:val="30"/>
    </w:rPr>
  </w:style>
  <w:style w:type="paragraph" w:customStyle="1" w:styleId="453">
    <w:name w:val="符号与编号 Char Char"/>
    <w:basedOn w:val="1"/>
    <w:autoRedefine/>
    <w:qFormat/>
    <w:uiPriority w:val="0"/>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454">
    <w:name w:val="网格型1"/>
    <w:basedOn w:val="55"/>
    <w:autoRedefine/>
    <w:qFormat/>
    <w:uiPriority w:val="59"/>
    <w:rPr>
      <w:rFonts w:ascii="Calibri" w:hAnsi="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55">
    <w:name w:val="标2"/>
    <w:basedOn w:val="1"/>
    <w:link w:val="456"/>
    <w:autoRedefine/>
    <w:qFormat/>
    <w:uiPriority w:val="0"/>
    <w:pPr>
      <w:widowControl w:val="0"/>
      <w:adjustRightInd w:val="0"/>
      <w:snapToGrid w:val="0"/>
      <w:spacing w:beforeLines="50" w:afterLines="50"/>
      <w:jc w:val="both"/>
      <w:outlineLvl w:val="1"/>
    </w:pPr>
    <w:rPr>
      <w:rFonts w:ascii="Arial" w:hAnsi="Arial" w:eastAsiaTheme="minorEastAsia" w:cstheme="minorBidi"/>
      <w:color w:val="262626"/>
      <w:kern w:val="2"/>
    </w:rPr>
  </w:style>
  <w:style w:type="character" w:customStyle="1" w:styleId="456">
    <w:name w:val="标2 Char"/>
    <w:link w:val="455"/>
    <w:autoRedefine/>
    <w:qFormat/>
    <w:uiPriority w:val="0"/>
    <w:rPr>
      <w:rFonts w:ascii="Arial" w:hAnsi="Arial" w:eastAsiaTheme="minorEastAsia" w:cstheme="minorBidi"/>
      <w:color w:val="262626"/>
      <w:kern w:val="2"/>
      <w:sz w:val="24"/>
      <w:szCs w:val="24"/>
    </w:rPr>
  </w:style>
  <w:style w:type="character" w:customStyle="1" w:styleId="457">
    <w:name w:val="标题 1 Char2"/>
    <w:autoRedefine/>
    <w:qFormat/>
    <w:uiPriority w:val="0"/>
    <w:rPr>
      <w:b/>
      <w:bCs/>
      <w:kern w:val="2"/>
      <w:sz w:val="30"/>
      <w:szCs w:val="24"/>
    </w:rPr>
  </w:style>
  <w:style w:type="paragraph" w:customStyle="1" w:styleId="458">
    <w:name w:val="默认段落字体 Para Char Char Char Char"/>
    <w:basedOn w:val="1"/>
    <w:autoRedefine/>
    <w:qFormat/>
    <w:uiPriority w:val="0"/>
    <w:pPr>
      <w:widowControl w:val="0"/>
      <w:jc w:val="both"/>
    </w:pPr>
    <w:rPr>
      <w:rFonts w:ascii="Times New Roman" w:hAnsi="Times New Roman" w:cs="Times New Roman"/>
      <w:kern w:val="2"/>
      <w:sz w:val="21"/>
    </w:rPr>
  </w:style>
  <w:style w:type="paragraph" w:customStyle="1" w:styleId="459">
    <w:name w:val="Table Text"/>
    <w:basedOn w:val="1"/>
    <w:autoRedefine/>
    <w:semiHidden/>
    <w:qFormat/>
    <w:uiPriority w:val="0"/>
    <w:pPr>
      <w:kinsoku w:val="0"/>
      <w:autoSpaceDE w:val="0"/>
      <w:autoSpaceDN w:val="0"/>
      <w:adjustRightInd w:val="0"/>
      <w:snapToGrid w:val="0"/>
      <w:textAlignment w:val="baseline"/>
    </w:pPr>
    <w:rPr>
      <w:snapToGrid w:val="0"/>
      <w:color w:val="000000"/>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84813C-2357-4F85-9B47-9EC6A043D489}">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15</Pages>
  <Words>5136</Words>
  <Characters>5308</Characters>
  <Lines>50</Lines>
  <Paragraphs>14</Paragraphs>
  <TotalTime>3</TotalTime>
  <ScaleCrop>false</ScaleCrop>
  <LinksUpToDate>false</LinksUpToDate>
  <CharactersWithSpaces>6550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2024-07-29T09:28:00Z</dcterms:created>
  <dc:creator>zhu eric</dc:creator>
  <cp:lastModifiedBy>兰亭语</cp:lastModifiedBy>
  <dcterms:modified xsi:type="dcterms:W3CDTF">2024-08-07T03:03:15Z</dcterms:modified>
  <dc:title>海德曼昆腾风冷灭菌器产品技术参数及亮点</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D0418DCEDADF4113BCCF2F601FCA2615_13</vt:lpwstr>
  </property>
</Properties>
</file>