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NJKQ-2024CG021</w:t>
            </w:r>
          </w:p>
          <w:p w:rsidR="006264A7" w:rsidRDefault="00891CD3" w:rsidP="00891CD3">
            <w:pPr>
              <w:autoSpaceDE w:val="0"/>
              <w:autoSpaceDN w:val="0"/>
              <w:adjustRightInd w:val="0"/>
              <w:ind w:firstLineChars="400" w:firstLine="1760"/>
              <w:rPr>
                <w:rFonts w:ascii="黑体" w:eastAsia="黑体"/>
                <w:color w:val="000000"/>
                <w:sz w:val="44"/>
                <w:szCs w:val="44"/>
                <w:lang w:val="zh-CN"/>
              </w:rPr>
            </w:pPr>
            <w:r>
              <w:rPr>
                <w:rFonts w:ascii="黑体" w:eastAsia="黑体" w:hint="eastAsia"/>
                <w:color w:val="000000"/>
                <w:sz w:val="44"/>
                <w:szCs w:val="44"/>
                <w:lang w:val="zh-CN"/>
              </w:rPr>
              <w:t>项目名称：</w:t>
            </w:r>
            <w:r w:rsidR="005931AB">
              <w:rPr>
                <w:rFonts w:ascii="黑体" w:eastAsia="黑体" w:hint="eastAsia"/>
                <w:color w:val="000000"/>
                <w:sz w:val="44"/>
                <w:szCs w:val="44"/>
                <w:lang w:val="zh-CN"/>
              </w:rPr>
              <w:t>种植机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5931AB">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5931AB">
        <w:rPr>
          <w:rFonts w:hint="eastAsia"/>
          <w:color w:val="000000"/>
          <w:szCs w:val="21"/>
        </w:rPr>
        <w:t>种植机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NJKQ-2024CG021</w:t>
      </w:r>
    </w:p>
    <w:p w:rsidR="006264A7" w:rsidRDefault="00891CD3">
      <w:pPr>
        <w:rPr>
          <w:color w:val="000000"/>
          <w:szCs w:val="21"/>
        </w:rPr>
      </w:pPr>
      <w:r>
        <w:rPr>
          <w:rFonts w:hint="eastAsia"/>
          <w:color w:val="000000"/>
          <w:szCs w:val="21"/>
        </w:rPr>
        <w:t>2.项目名称：</w:t>
      </w:r>
      <w:r w:rsidR="005931AB">
        <w:rPr>
          <w:rFonts w:hint="eastAsia"/>
          <w:color w:val="000000"/>
          <w:szCs w:val="21"/>
        </w:rPr>
        <w:t>种植机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5931AB">
            <w:pPr>
              <w:spacing w:line="340" w:lineRule="exact"/>
              <w:jc w:val="center"/>
              <w:rPr>
                <w:rFonts w:ascii="微软雅黑" w:eastAsia="微软雅黑" w:hAnsi="微软雅黑"/>
                <w:color w:val="000000"/>
                <w:szCs w:val="21"/>
              </w:rPr>
            </w:pPr>
            <w:r>
              <w:rPr>
                <w:rFonts w:hint="eastAsia"/>
                <w:color w:val="000000"/>
                <w:szCs w:val="21"/>
              </w:rPr>
              <w:t>种植机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5931A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E57661" w:rsidP="005931A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w:t>
            </w:r>
            <w:r w:rsidR="005931AB">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360C53">
        <w:rPr>
          <w:b/>
          <w:color w:val="333333"/>
          <w:szCs w:val="21"/>
          <w:lang w:bidi="ar"/>
        </w:rPr>
        <w:t>5-21</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360C53">
        <w:rPr>
          <w:color w:val="000000"/>
          <w:szCs w:val="21"/>
        </w:rPr>
        <w:t xml:space="preserve">-5-22 </w:t>
      </w:r>
      <w:r w:rsidR="00D140EB">
        <w:rPr>
          <w:color w:val="000000"/>
          <w:szCs w:val="21"/>
        </w:rPr>
        <w:t>8</w:t>
      </w:r>
      <w:r w:rsidR="00360C53">
        <w:rPr>
          <w:rFonts w:hint="eastAsia"/>
          <w:color w:val="000000"/>
          <w:szCs w:val="21"/>
        </w:rPr>
        <w:t>:</w:t>
      </w:r>
      <w:r w:rsidR="00D140EB">
        <w:rPr>
          <w:color w:val="000000"/>
          <w:szCs w:val="21"/>
        </w:rPr>
        <w:t>3</w:t>
      </w:r>
      <w:r w:rsidR="00360C53">
        <w:rPr>
          <w:color w:val="000000"/>
          <w:szCs w:val="21"/>
        </w:rPr>
        <w:t>0</w:t>
      </w:r>
    </w:p>
    <w:p w:rsidR="006264A7" w:rsidRDefault="00891CD3">
      <w:pPr>
        <w:rPr>
          <w:color w:val="000000"/>
          <w:szCs w:val="21"/>
        </w:rPr>
      </w:pPr>
      <w:r>
        <w:rPr>
          <w:rFonts w:hint="eastAsia"/>
          <w:color w:val="000000"/>
          <w:szCs w:val="21"/>
        </w:rPr>
        <w:t>提交响应文件截止时间：</w:t>
      </w:r>
      <w:r w:rsidR="00360C53">
        <w:rPr>
          <w:rFonts w:hint="eastAsia"/>
          <w:color w:val="000000"/>
          <w:szCs w:val="21"/>
        </w:rPr>
        <w:t>202</w:t>
      </w:r>
      <w:r w:rsidR="00360C53">
        <w:rPr>
          <w:color w:val="000000"/>
          <w:szCs w:val="21"/>
        </w:rPr>
        <w:t>4-5-22 9</w:t>
      </w:r>
      <w:r w:rsidR="00360C53">
        <w:rPr>
          <w:rFonts w:hint="eastAsia"/>
          <w:color w:val="000000"/>
          <w:szCs w:val="21"/>
        </w:rPr>
        <w:t>:</w:t>
      </w:r>
      <w:r w:rsidR="00D140EB">
        <w:rPr>
          <w:color w:val="000000"/>
          <w:szCs w:val="21"/>
        </w:rPr>
        <w:t>0</w:t>
      </w:r>
      <w:r w:rsidR="00360C53">
        <w:rPr>
          <w:color w:val="000000"/>
          <w:szCs w:val="21"/>
        </w:rPr>
        <w:t>0</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360C53" w:rsidRDefault="00891CD3" w:rsidP="00360C53">
      <w:pPr>
        <w:rPr>
          <w:color w:val="000000"/>
          <w:szCs w:val="21"/>
        </w:rPr>
      </w:pPr>
      <w:r>
        <w:rPr>
          <w:rFonts w:hint="eastAsia"/>
          <w:color w:val="000000"/>
          <w:szCs w:val="21"/>
        </w:rPr>
        <w:t>时间：</w:t>
      </w:r>
      <w:r w:rsidR="00360C53">
        <w:rPr>
          <w:rFonts w:hint="eastAsia"/>
          <w:color w:val="000000"/>
          <w:szCs w:val="21"/>
        </w:rPr>
        <w:t>202</w:t>
      </w:r>
      <w:r w:rsidR="00360C53">
        <w:rPr>
          <w:color w:val="000000"/>
          <w:szCs w:val="21"/>
        </w:rPr>
        <w:t>4-5-22 9</w:t>
      </w:r>
      <w:r w:rsidR="00360C53">
        <w:rPr>
          <w:rFonts w:hint="eastAsia"/>
          <w:color w:val="000000"/>
          <w:szCs w:val="21"/>
        </w:rPr>
        <w:t>:</w:t>
      </w:r>
      <w:r w:rsidR="00D140EB">
        <w:rPr>
          <w:color w:val="000000"/>
          <w:szCs w:val="21"/>
        </w:rPr>
        <w:t>0</w:t>
      </w:r>
      <w:bookmarkStart w:id="0" w:name="_GoBack"/>
      <w:bookmarkEnd w:id="0"/>
      <w:r w:rsidR="00360C53">
        <w:rPr>
          <w:color w:val="000000"/>
          <w:szCs w:val="21"/>
        </w:rPr>
        <w:t>0</w:t>
      </w:r>
    </w:p>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6264A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分值</w:t>
            </w:r>
          </w:p>
        </w:tc>
      </w:tr>
      <w:tr w:rsidR="006264A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6264A7" w:rsidRDefault="00891CD3">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30</w:t>
            </w:r>
          </w:p>
        </w:tc>
      </w:tr>
      <w:tr w:rsidR="006264A7">
        <w:trPr>
          <w:trHeight w:val="600"/>
        </w:trPr>
        <w:tc>
          <w:tcPr>
            <w:tcW w:w="62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6264A7" w:rsidRDefault="006264A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r>
      <w:tr w:rsidR="006264A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20</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生产厂商</w:t>
            </w:r>
            <w:r w:rsidR="00AA79DA">
              <w:rPr>
                <w:rFonts w:hint="eastAsia"/>
                <w:color w:val="000000"/>
              </w:rPr>
              <w:t>自2</w:t>
            </w:r>
            <w:r w:rsidR="00AA79DA">
              <w:rPr>
                <w:color w:val="000000"/>
              </w:rPr>
              <w:t>021</w:t>
            </w:r>
            <w:r w:rsidR="00AA79DA">
              <w:rPr>
                <w:rFonts w:hint="eastAsia"/>
                <w:color w:val="000000"/>
              </w:rPr>
              <w:t>年以来</w:t>
            </w:r>
            <w:r>
              <w:rPr>
                <w:rFonts w:hint="eastAsia"/>
                <w:color w:val="000000"/>
              </w:rPr>
              <w:t>具有</w:t>
            </w:r>
            <w:r w:rsidR="00AA79DA">
              <w:rPr>
                <w:rFonts w:hint="eastAsia"/>
                <w:color w:val="000000"/>
              </w:rPr>
              <w:t>同类项目</w:t>
            </w:r>
            <w:r>
              <w:rPr>
                <w:rFonts w:hint="eastAsia"/>
                <w:color w:val="000000"/>
              </w:rPr>
              <w:t>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6264A7" w:rsidRDefault="00891CD3">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6264A7" w:rsidRDefault="006264A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r>
      <w:tr w:rsidR="006264A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6264A7" w:rsidRDefault="00891CD3">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1764F0" w:rsidRPr="008906EA" w:rsidRDefault="001764F0" w:rsidP="001764F0">
      <w:pPr>
        <w:rPr>
          <w:szCs w:val="21"/>
        </w:rPr>
      </w:pPr>
      <w:r w:rsidRPr="008906EA">
        <w:rPr>
          <w:rFonts w:hint="eastAsia"/>
          <w:szCs w:val="21"/>
        </w:rPr>
        <w:t>1、主机能自动识别所连接的马达，大尺寸LCD屏，可显示实际速度，反转操作有报警，具备手机校准功能</w:t>
      </w:r>
    </w:p>
    <w:p w:rsidR="001764F0" w:rsidRPr="008906EA" w:rsidRDefault="001764F0" w:rsidP="001764F0">
      <w:pPr>
        <w:rPr>
          <w:szCs w:val="21"/>
        </w:rPr>
      </w:pPr>
      <w:r w:rsidRPr="008906EA">
        <w:rPr>
          <w:szCs w:val="21"/>
        </w:rPr>
        <w:t>2</w:t>
      </w:r>
      <w:r w:rsidRPr="008906EA">
        <w:rPr>
          <w:rFonts w:hint="eastAsia"/>
          <w:szCs w:val="21"/>
        </w:rPr>
        <w:t>、可预设≥6个种植体系统，可设置转速、扭力等，每个植体系统可预设至少</w:t>
      </w:r>
      <w:r w:rsidRPr="008906EA">
        <w:rPr>
          <w:szCs w:val="21"/>
        </w:rPr>
        <w:t>6</w:t>
      </w:r>
      <w:r w:rsidRPr="008906EA">
        <w:rPr>
          <w:rFonts w:hint="eastAsia"/>
          <w:szCs w:val="21"/>
        </w:rPr>
        <w:t>个程序</w:t>
      </w:r>
    </w:p>
    <w:p w:rsidR="001764F0" w:rsidRPr="008906EA" w:rsidRDefault="001764F0" w:rsidP="001764F0">
      <w:pPr>
        <w:rPr>
          <w:szCs w:val="21"/>
        </w:rPr>
      </w:pPr>
      <w:r w:rsidRPr="008906EA">
        <w:rPr>
          <w:szCs w:val="21"/>
        </w:rPr>
        <w:t>3</w:t>
      </w:r>
      <w:r w:rsidRPr="008906EA">
        <w:rPr>
          <w:rFonts w:hint="eastAsia"/>
          <w:szCs w:val="21"/>
        </w:rPr>
        <w:t>、马达为国际通用标准接口，可兼容多品牌手机</w:t>
      </w:r>
    </w:p>
    <w:p w:rsidR="001764F0" w:rsidRPr="008906EA" w:rsidRDefault="001764F0" w:rsidP="001764F0">
      <w:pPr>
        <w:rPr>
          <w:szCs w:val="21"/>
        </w:rPr>
      </w:pPr>
      <w:r w:rsidRPr="008906EA">
        <w:rPr>
          <w:szCs w:val="21"/>
        </w:rPr>
        <w:t>4</w:t>
      </w:r>
      <w:r w:rsidRPr="008906EA">
        <w:rPr>
          <w:rFonts w:hint="eastAsia"/>
          <w:szCs w:val="21"/>
        </w:rPr>
        <w:t>、脚踏可控制水流、程序、反转等</w:t>
      </w:r>
    </w:p>
    <w:p w:rsidR="001764F0" w:rsidRPr="008906EA" w:rsidRDefault="001764F0" w:rsidP="001764F0">
      <w:pPr>
        <w:rPr>
          <w:szCs w:val="21"/>
        </w:rPr>
      </w:pPr>
      <w:r w:rsidRPr="008906EA">
        <w:rPr>
          <w:szCs w:val="21"/>
        </w:rPr>
        <w:t>5</w:t>
      </w:r>
      <w:r w:rsidRPr="008906EA">
        <w:rPr>
          <w:rFonts w:hint="eastAsia"/>
          <w:szCs w:val="21"/>
        </w:rPr>
        <w:t>、泵最大输出量:≥75ml/min, ≥6档可调</w:t>
      </w:r>
    </w:p>
    <w:p w:rsidR="001764F0" w:rsidRPr="008906EA" w:rsidRDefault="001764F0" w:rsidP="001764F0">
      <w:pPr>
        <w:rPr>
          <w:szCs w:val="21"/>
        </w:rPr>
      </w:pPr>
      <w:r w:rsidRPr="008906EA">
        <w:rPr>
          <w:szCs w:val="21"/>
        </w:rPr>
        <w:t>6</w:t>
      </w:r>
      <w:r w:rsidRPr="008906EA">
        <w:rPr>
          <w:rFonts w:hint="eastAsia"/>
          <w:szCs w:val="21"/>
        </w:rPr>
        <w:t>、马达转矩:5-80Ncm 马达速度范围:200-40000min-1</w:t>
      </w:r>
    </w:p>
    <w:p w:rsidR="001764F0" w:rsidRPr="008906EA" w:rsidRDefault="001764F0" w:rsidP="001764F0">
      <w:pPr>
        <w:rPr>
          <w:szCs w:val="21"/>
        </w:rPr>
      </w:pPr>
      <w:r w:rsidRPr="008906EA">
        <w:rPr>
          <w:szCs w:val="21"/>
        </w:rPr>
        <w:t>7</w:t>
      </w:r>
      <w:r w:rsidRPr="008906EA">
        <w:rPr>
          <w:rFonts w:hint="eastAsia"/>
          <w:szCs w:val="21"/>
        </w:rPr>
        <w:t>、照明方式:LED且照明度三档可调</w:t>
      </w:r>
    </w:p>
    <w:p w:rsidR="001764F0" w:rsidRPr="008906EA" w:rsidRDefault="001764F0" w:rsidP="001764F0">
      <w:pPr>
        <w:rPr>
          <w:szCs w:val="21"/>
        </w:rPr>
      </w:pPr>
      <w:r w:rsidRPr="008906EA">
        <w:rPr>
          <w:szCs w:val="21"/>
        </w:rPr>
        <w:t>8</w:t>
      </w:r>
      <w:r w:rsidRPr="008906EA">
        <w:rPr>
          <w:rFonts w:hint="eastAsia"/>
          <w:szCs w:val="21"/>
        </w:rPr>
        <w:t>、光照度:≥32000LUX</w:t>
      </w:r>
    </w:p>
    <w:p w:rsidR="001764F0" w:rsidRPr="008906EA" w:rsidRDefault="001764F0" w:rsidP="001764F0">
      <w:pPr>
        <w:rPr>
          <w:szCs w:val="21"/>
        </w:rPr>
      </w:pPr>
      <w:r w:rsidRPr="008906EA">
        <w:rPr>
          <w:szCs w:val="21"/>
        </w:rPr>
        <w:t>9</w:t>
      </w:r>
      <w:r w:rsidRPr="008906EA">
        <w:rPr>
          <w:rFonts w:hint="eastAsia"/>
          <w:szCs w:val="21"/>
        </w:rPr>
        <w:t>、消毒方式:马达和马达连线均可高温高压消毒</w:t>
      </w:r>
    </w:p>
    <w:p w:rsidR="001764F0" w:rsidRPr="008906EA" w:rsidRDefault="001764F0" w:rsidP="001764F0">
      <w:pPr>
        <w:rPr>
          <w:szCs w:val="21"/>
        </w:rPr>
      </w:pPr>
      <w:r w:rsidRPr="008906EA">
        <w:rPr>
          <w:szCs w:val="21"/>
        </w:rPr>
        <w:t>10</w:t>
      </w:r>
      <w:r w:rsidRPr="008906EA">
        <w:rPr>
          <w:rFonts w:hint="eastAsia"/>
          <w:szCs w:val="21"/>
        </w:rPr>
        <w:t>、弯机最高扭矩:≥80Ncm</w:t>
      </w:r>
    </w:p>
    <w:p w:rsidR="001764F0" w:rsidRPr="008906EA" w:rsidRDefault="001764F0" w:rsidP="001764F0">
      <w:pPr>
        <w:rPr>
          <w:szCs w:val="21"/>
        </w:rPr>
      </w:pPr>
      <w:r w:rsidRPr="008906EA">
        <w:rPr>
          <w:szCs w:val="21"/>
        </w:rPr>
        <w:t>11</w:t>
      </w:r>
      <w:r w:rsidRPr="008906EA">
        <w:rPr>
          <w:rFonts w:hint="eastAsia"/>
          <w:szCs w:val="21"/>
        </w:rPr>
        <w:t>、弯机最高转速:≥2000min-1</w:t>
      </w:r>
    </w:p>
    <w:p w:rsidR="001764F0" w:rsidRPr="008906EA" w:rsidRDefault="001764F0" w:rsidP="001764F0">
      <w:pPr>
        <w:rPr>
          <w:szCs w:val="21"/>
        </w:rPr>
      </w:pPr>
      <w:r w:rsidRPr="008906EA">
        <w:rPr>
          <w:szCs w:val="21"/>
        </w:rPr>
        <w:t>12</w:t>
      </w:r>
      <w:r w:rsidRPr="008906EA">
        <w:rPr>
          <w:rFonts w:hint="eastAsia"/>
          <w:szCs w:val="21"/>
        </w:rPr>
        <w:t>、车针拆卸方式:按压式</w:t>
      </w:r>
    </w:p>
    <w:p w:rsidR="002A0440" w:rsidRDefault="002A0440" w:rsidP="002A0440">
      <w:pPr>
        <w:rPr>
          <w:b/>
        </w:rPr>
      </w:pPr>
    </w:p>
    <w:p w:rsidR="006F20E5" w:rsidRDefault="006F20E5">
      <w:pPr>
        <w:widowControl w:val="0"/>
        <w:jc w:val="center"/>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6264A7" w:rsidRDefault="00891CD3">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6264A7" w:rsidRDefault="00891CD3">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6264A7" w:rsidRDefault="00891CD3">
      <w:pPr>
        <w:spacing w:line="360" w:lineRule="auto"/>
        <w:ind w:firstLineChars="100" w:firstLine="240"/>
        <w:rPr>
          <w:bCs/>
          <w:szCs w:val="21"/>
        </w:rPr>
      </w:pPr>
      <w:r>
        <w:rPr>
          <w:rFonts w:hint="eastAsia"/>
          <w:szCs w:val="21"/>
        </w:rPr>
        <w:t>★</w:t>
      </w:r>
      <w:r>
        <w:rPr>
          <w:rFonts w:hint="eastAsia"/>
          <w:bCs/>
          <w:szCs w:val="21"/>
        </w:rPr>
        <w:t>3、质保期：设备验收合格后主机原厂质保不少于</w:t>
      </w:r>
      <w:r w:rsidR="00DF1CE0">
        <w:rPr>
          <w:bCs/>
          <w:szCs w:val="21"/>
        </w:rPr>
        <w:t>2</w:t>
      </w:r>
      <w:r>
        <w:rPr>
          <w:rFonts w:hint="eastAsia"/>
          <w:bCs/>
          <w:szCs w:val="21"/>
        </w:rPr>
        <w:t>年</w:t>
      </w:r>
      <w:r>
        <w:rPr>
          <w:bCs/>
          <w:szCs w:val="21"/>
        </w:rPr>
        <w:t>,</w:t>
      </w:r>
      <w:r w:rsidR="00DF1CE0">
        <w:rPr>
          <w:rFonts w:hint="eastAsia"/>
          <w:bCs/>
          <w:szCs w:val="21"/>
        </w:rPr>
        <w:t>易耗品质保不少于1年。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6264A7" w:rsidRDefault="00891CD3">
      <w:pPr>
        <w:spacing w:line="360" w:lineRule="auto"/>
        <w:ind w:firstLineChars="100" w:firstLine="240"/>
        <w:rPr>
          <w:bCs/>
          <w:szCs w:val="21"/>
        </w:rPr>
      </w:pPr>
      <w:r>
        <w:rPr>
          <w:rFonts w:hint="eastAsia"/>
          <w:szCs w:val="21"/>
        </w:rPr>
        <w:lastRenderedPageBreak/>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6264A7" w:rsidRDefault="00891CD3">
      <w:pPr>
        <w:spacing w:line="360" w:lineRule="auto"/>
        <w:rPr>
          <w:bCs/>
          <w:szCs w:val="21"/>
        </w:rPr>
      </w:pPr>
      <w:r>
        <w:rPr>
          <w:bCs/>
          <w:szCs w:val="21"/>
        </w:rPr>
        <w:t>5</w:t>
      </w:r>
      <w:r>
        <w:rPr>
          <w:rFonts w:hint="eastAsia"/>
          <w:bCs/>
          <w:szCs w:val="21"/>
        </w:rPr>
        <w:t>、维修保证：</w:t>
      </w:r>
    </w:p>
    <w:p w:rsidR="006264A7" w:rsidRDefault="00891CD3">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6264A7" w:rsidRDefault="00891CD3">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6264A7" w:rsidRDefault="00891CD3">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6264A7" w:rsidRDefault="00891CD3">
      <w:pPr>
        <w:spacing w:line="360" w:lineRule="auto"/>
        <w:rPr>
          <w:bCs/>
          <w:szCs w:val="21"/>
        </w:rPr>
      </w:pPr>
      <w:r>
        <w:rPr>
          <w:bCs/>
          <w:szCs w:val="21"/>
        </w:rPr>
        <w:t>6</w:t>
      </w:r>
      <w:r>
        <w:rPr>
          <w:rFonts w:hint="eastAsia"/>
          <w:bCs/>
          <w:szCs w:val="21"/>
        </w:rPr>
        <w:t>、质保期内保养：</w:t>
      </w:r>
    </w:p>
    <w:p w:rsidR="006264A7" w:rsidRDefault="00891CD3">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6264A7" w:rsidRDefault="00891CD3">
      <w:pPr>
        <w:spacing w:line="360" w:lineRule="auto"/>
        <w:rPr>
          <w:bCs/>
          <w:szCs w:val="21"/>
        </w:rPr>
      </w:pPr>
      <w:r>
        <w:rPr>
          <w:rFonts w:hint="eastAsia"/>
          <w:bCs/>
          <w:szCs w:val="21"/>
        </w:rPr>
        <w:t>2）可对我院工程技术人员进行培训，以便及时处理简单故障保证设备正常使用。</w:t>
      </w:r>
    </w:p>
    <w:p w:rsidR="006264A7" w:rsidRDefault="00891CD3">
      <w:pPr>
        <w:spacing w:line="360" w:lineRule="auto"/>
        <w:rPr>
          <w:bCs/>
          <w:szCs w:val="21"/>
        </w:rPr>
      </w:pPr>
      <w:r>
        <w:rPr>
          <w:rFonts w:hint="eastAsia"/>
          <w:bCs/>
          <w:szCs w:val="21"/>
        </w:rPr>
        <w:t>3）保修期内提供不限次数现场维修，免费更换所含备件及耗材。</w:t>
      </w:r>
    </w:p>
    <w:p w:rsidR="006264A7" w:rsidRDefault="00891CD3">
      <w:pPr>
        <w:spacing w:line="360" w:lineRule="auto"/>
        <w:rPr>
          <w:bCs/>
          <w:szCs w:val="21"/>
        </w:rPr>
      </w:pPr>
      <w:r>
        <w:rPr>
          <w:bCs/>
          <w:szCs w:val="21"/>
        </w:rPr>
        <w:t>7</w:t>
      </w:r>
      <w:r>
        <w:rPr>
          <w:rFonts w:hint="eastAsia"/>
          <w:bCs/>
          <w:szCs w:val="21"/>
        </w:rPr>
        <w:t>、免费提供设备的系统软件及硬件的安全性改版升级和技术支持。</w:t>
      </w:r>
    </w:p>
    <w:p w:rsidR="006264A7" w:rsidRDefault="00891CD3">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6264A7" w:rsidRDefault="00891CD3">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6264A7" w:rsidRDefault="00891CD3">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6264A7" w:rsidRDefault="00891CD3">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6264A7" w:rsidRDefault="00891CD3">
      <w:pPr>
        <w:spacing w:line="360" w:lineRule="auto"/>
        <w:rPr>
          <w:szCs w:val="21"/>
        </w:rPr>
      </w:pPr>
      <w:r>
        <w:rPr>
          <w:szCs w:val="21"/>
        </w:rPr>
        <w:t>12</w:t>
      </w:r>
      <w:r>
        <w:rPr>
          <w:rFonts w:hint="eastAsia"/>
          <w:szCs w:val="21"/>
        </w:rPr>
        <w:t>、如果采购人需要，供应商应当承诺：</w:t>
      </w:r>
    </w:p>
    <w:p w:rsidR="006264A7" w:rsidRDefault="00891CD3">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6264A7" w:rsidRDefault="00891CD3">
      <w:pPr>
        <w:spacing w:line="360" w:lineRule="auto"/>
        <w:rPr>
          <w:bCs/>
          <w:kern w:val="2"/>
          <w:sz w:val="21"/>
          <w:szCs w:val="21"/>
        </w:rPr>
      </w:pPr>
      <w:r>
        <w:rPr>
          <w:rFonts w:hint="eastAsia"/>
          <w:szCs w:val="21"/>
        </w:rPr>
        <w:t>（2）如果接入第三方系统产生费用，该费用由中标人承担。</w:t>
      </w:r>
    </w:p>
    <w:p w:rsidR="006264A7" w:rsidRDefault="006264A7">
      <w:pPr>
        <w:tabs>
          <w:tab w:val="left" w:pos="5760"/>
        </w:tabs>
        <w:spacing w:line="360" w:lineRule="auto"/>
        <w:rPr>
          <w:rFonts w:ascii="Arial" w:hAnsi="Arial" w:cs="Arial"/>
          <w:color w:val="000000"/>
          <w:sz w:val="28"/>
          <w:szCs w:val="28"/>
        </w:rPr>
      </w:pPr>
    </w:p>
    <w:p w:rsidR="006264A7" w:rsidRDefault="006264A7">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7C3654"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lastRenderedPageBreak/>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24" w:rsidRDefault="00576C24" w:rsidP="008906EA">
      <w:r>
        <w:separator/>
      </w:r>
    </w:p>
  </w:endnote>
  <w:endnote w:type="continuationSeparator" w:id="0">
    <w:p w:rsidR="00576C24" w:rsidRDefault="00576C24"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24" w:rsidRDefault="00576C24" w:rsidP="008906EA">
      <w:r>
        <w:separator/>
      </w:r>
    </w:p>
  </w:footnote>
  <w:footnote w:type="continuationSeparator" w:id="0">
    <w:p w:rsidR="00576C24" w:rsidRDefault="00576C24"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61732"/>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F0B82"/>
    <w:rsid w:val="002F2E39"/>
    <w:rsid w:val="002F54C3"/>
    <w:rsid w:val="0030018A"/>
    <w:rsid w:val="00302A39"/>
    <w:rsid w:val="00302DEA"/>
    <w:rsid w:val="00310FD0"/>
    <w:rsid w:val="00312331"/>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76C24"/>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B3D79"/>
    <w:rsid w:val="007C16FE"/>
    <w:rsid w:val="007C3654"/>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4A02"/>
    <w:rsid w:val="00CC2033"/>
    <w:rsid w:val="00CE7C10"/>
    <w:rsid w:val="00CF1A31"/>
    <w:rsid w:val="00CF3216"/>
    <w:rsid w:val="00CF4EA8"/>
    <w:rsid w:val="00D03675"/>
    <w:rsid w:val="00D12F1D"/>
    <w:rsid w:val="00D13F81"/>
    <w:rsid w:val="00D140EB"/>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28FC00"/>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822BE-D472-42BE-AA54-602F20D39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15</Pages>
  <Words>1070</Words>
  <Characters>6100</Characters>
  <Application>Microsoft Office Word</Application>
  <DocSecurity>0</DocSecurity>
  <Lines>50</Lines>
  <Paragraphs>14</Paragraphs>
  <ScaleCrop>false</ScaleCrop>
  <Company>MS</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162</cp:revision>
  <dcterms:created xsi:type="dcterms:W3CDTF">2023-06-08T09:40:00Z</dcterms:created>
  <dcterms:modified xsi:type="dcterms:W3CDTF">2024-05-13T08:08:00Z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