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B7D58" w14:textId="55E14B91" w:rsidR="00E054FA" w:rsidRDefault="00110F7C">
      <w:pPr>
        <w:spacing w:before="156" w:after="156"/>
        <w:jc w:val="center"/>
        <w:rPr>
          <w:rFonts w:ascii="宋体" w:hAnsi="宋体"/>
          <w:sz w:val="24"/>
        </w:rPr>
      </w:pPr>
      <w:r>
        <w:rPr>
          <w:rFonts w:ascii="宋体" w:hAnsi="宋体" w:hint="eastAsia"/>
          <w:sz w:val="24"/>
        </w:rPr>
        <w:t xml:space="preserve"> </w:t>
      </w:r>
    </w:p>
    <w:p w14:paraId="7814822A" w14:textId="77777777" w:rsidR="00E054FA" w:rsidRDefault="00E054FA">
      <w:pPr>
        <w:spacing w:before="156" w:after="156"/>
        <w:jc w:val="center"/>
        <w:rPr>
          <w:rFonts w:ascii="宋体" w:hAnsi="宋体"/>
          <w:sz w:val="24"/>
        </w:rPr>
      </w:pPr>
    </w:p>
    <w:p w14:paraId="49AA333A" w14:textId="72532B3D" w:rsidR="00FD34D4" w:rsidRPr="00F16696" w:rsidRDefault="00F16696">
      <w:pPr>
        <w:spacing w:before="156" w:after="156"/>
        <w:jc w:val="center"/>
        <w:rPr>
          <w:rFonts w:ascii="华文新魏" w:eastAsia="华文新魏" w:hAnsi="宋体"/>
          <w:b/>
          <w:bCs/>
          <w:sz w:val="84"/>
          <w:szCs w:val="84"/>
        </w:rPr>
      </w:pPr>
      <w:r w:rsidRPr="00F16696">
        <w:rPr>
          <w:rFonts w:ascii="华文新魏" w:eastAsia="华文新魏" w:hAnsi="宋体" w:hint="eastAsia"/>
          <w:b/>
          <w:bCs/>
          <w:sz w:val="84"/>
          <w:szCs w:val="84"/>
        </w:rPr>
        <w:t>南京市口腔医院核心</w:t>
      </w:r>
      <w:r>
        <w:rPr>
          <w:rFonts w:ascii="华文新魏" w:eastAsia="华文新魏" w:hAnsi="宋体" w:hint="eastAsia"/>
          <w:b/>
          <w:bCs/>
          <w:sz w:val="84"/>
          <w:szCs w:val="84"/>
        </w:rPr>
        <w:t>业务</w:t>
      </w:r>
      <w:r w:rsidRPr="00F16696">
        <w:rPr>
          <w:rFonts w:ascii="华文新魏" w:eastAsia="华文新魏" w:hAnsi="宋体" w:hint="eastAsia"/>
          <w:b/>
          <w:bCs/>
          <w:sz w:val="84"/>
          <w:szCs w:val="84"/>
        </w:rPr>
        <w:t>系统数据库灾备</w:t>
      </w:r>
      <w:r w:rsidR="00001625" w:rsidRPr="00001625">
        <w:rPr>
          <w:rFonts w:ascii="华文新魏" w:eastAsia="华文新魏" w:hAnsi="宋体" w:hint="eastAsia"/>
          <w:b/>
          <w:bCs/>
          <w:sz w:val="84"/>
          <w:szCs w:val="84"/>
        </w:rPr>
        <w:t>项目</w:t>
      </w:r>
    </w:p>
    <w:p w14:paraId="217C26AB" w14:textId="77777777" w:rsidR="00FD34D4" w:rsidRDefault="00FD34D4">
      <w:pPr>
        <w:spacing w:before="156" w:after="156"/>
        <w:jc w:val="center"/>
        <w:rPr>
          <w:rFonts w:ascii="宋体" w:hAnsi="宋体"/>
          <w:sz w:val="24"/>
        </w:rPr>
      </w:pPr>
    </w:p>
    <w:p w14:paraId="32E4257F" w14:textId="77777777" w:rsidR="00FD34D4" w:rsidRPr="00C562E9" w:rsidRDefault="00FD34D4">
      <w:pPr>
        <w:spacing w:before="156" w:after="156"/>
        <w:jc w:val="center"/>
        <w:rPr>
          <w:rFonts w:ascii="宋体" w:hAnsi="宋体"/>
          <w:sz w:val="24"/>
        </w:rPr>
      </w:pPr>
    </w:p>
    <w:p w14:paraId="757F3587" w14:textId="77777777" w:rsidR="00E054FA" w:rsidRPr="001818EA" w:rsidRDefault="00301A2E">
      <w:pPr>
        <w:spacing w:before="156" w:after="156"/>
        <w:jc w:val="center"/>
        <w:rPr>
          <w:rFonts w:ascii="华文新魏" w:eastAsia="华文新魏" w:hAnsi="宋体"/>
          <w:b/>
          <w:sz w:val="72"/>
        </w:rPr>
      </w:pPr>
      <w:r>
        <w:rPr>
          <w:rFonts w:ascii="华文新魏" w:eastAsia="华文新魏" w:hAnsi="宋体" w:hint="eastAsia"/>
          <w:b/>
          <w:sz w:val="72"/>
        </w:rPr>
        <w:t>调研</w:t>
      </w:r>
      <w:r w:rsidR="00E054FA" w:rsidRPr="001818EA">
        <w:rPr>
          <w:rFonts w:ascii="华文新魏" w:eastAsia="华文新魏" w:hAnsi="宋体" w:hint="eastAsia"/>
          <w:b/>
          <w:sz w:val="72"/>
        </w:rPr>
        <w:t>文件</w:t>
      </w:r>
    </w:p>
    <w:p w14:paraId="2C356552" w14:textId="77777777" w:rsidR="00E054FA" w:rsidRPr="001818EA" w:rsidRDefault="00E054FA">
      <w:pPr>
        <w:spacing w:before="156" w:after="156"/>
        <w:jc w:val="center"/>
        <w:rPr>
          <w:rFonts w:ascii="宋体" w:hAnsi="宋体"/>
          <w:b/>
          <w:sz w:val="44"/>
          <w:szCs w:val="44"/>
        </w:rPr>
      </w:pPr>
    </w:p>
    <w:p w14:paraId="177CB636" w14:textId="77777777" w:rsidR="00E054FA" w:rsidRPr="001818EA" w:rsidRDefault="00E054FA">
      <w:pPr>
        <w:spacing w:before="156" w:after="156"/>
        <w:rPr>
          <w:rFonts w:ascii="宋体" w:hAnsi="宋体"/>
          <w:sz w:val="24"/>
          <w:u w:val="single"/>
        </w:rPr>
      </w:pPr>
    </w:p>
    <w:p w14:paraId="2666EAAB" w14:textId="77777777" w:rsidR="00A46B9D" w:rsidRDefault="00A46B9D">
      <w:pPr>
        <w:spacing w:before="156" w:after="156"/>
        <w:rPr>
          <w:rFonts w:ascii="宋体" w:hAnsi="宋体"/>
          <w:sz w:val="24"/>
          <w:u w:val="single"/>
        </w:rPr>
      </w:pPr>
    </w:p>
    <w:p w14:paraId="55456CAC" w14:textId="77777777" w:rsidR="00A46B9D" w:rsidRDefault="00A46B9D">
      <w:pPr>
        <w:spacing w:before="156" w:after="156"/>
        <w:rPr>
          <w:rFonts w:ascii="宋体" w:hAnsi="宋体"/>
          <w:sz w:val="24"/>
          <w:u w:val="single"/>
        </w:rPr>
      </w:pPr>
    </w:p>
    <w:p w14:paraId="6366F86B" w14:textId="77777777" w:rsidR="00A46B9D" w:rsidRDefault="00A46B9D">
      <w:pPr>
        <w:spacing w:before="156" w:after="156"/>
        <w:rPr>
          <w:rFonts w:ascii="宋体" w:hAnsi="宋体"/>
          <w:sz w:val="24"/>
          <w:u w:val="single"/>
        </w:rPr>
      </w:pPr>
    </w:p>
    <w:p w14:paraId="00551D55" w14:textId="77777777" w:rsidR="00C562E9" w:rsidRDefault="00C562E9">
      <w:pPr>
        <w:spacing w:before="156" w:after="156"/>
        <w:rPr>
          <w:rFonts w:ascii="宋体" w:hAnsi="宋体"/>
          <w:sz w:val="24"/>
          <w:u w:val="single"/>
        </w:rPr>
      </w:pPr>
    </w:p>
    <w:p w14:paraId="5C52EE0A" w14:textId="77777777" w:rsidR="00C562E9" w:rsidRDefault="00C562E9">
      <w:pPr>
        <w:spacing w:before="156" w:after="156"/>
        <w:rPr>
          <w:rFonts w:ascii="宋体" w:hAnsi="宋体"/>
          <w:sz w:val="24"/>
          <w:u w:val="single"/>
        </w:rPr>
      </w:pPr>
    </w:p>
    <w:p w14:paraId="7482DD42" w14:textId="77777777" w:rsidR="00C562E9" w:rsidRDefault="00C562E9">
      <w:pPr>
        <w:spacing w:before="156" w:after="156"/>
        <w:rPr>
          <w:rFonts w:ascii="宋体" w:hAnsi="宋体"/>
          <w:sz w:val="24"/>
          <w:u w:val="single"/>
        </w:rPr>
      </w:pPr>
    </w:p>
    <w:p w14:paraId="5B6F1D38" w14:textId="77777777" w:rsidR="00A46B9D" w:rsidRDefault="00A46B9D">
      <w:pPr>
        <w:spacing w:before="156" w:after="156"/>
        <w:rPr>
          <w:rFonts w:ascii="宋体" w:hAnsi="宋体"/>
          <w:sz w:val="24"/>
          <w:u w:val="single"/>
        </w:rPr>
      </w:pPr>
    </w:p>
    <w:p w14:paraId="50C0CAEE" w14:textId="77777777" w:rsidR="00A46B9D" w:rsidRDefault="00A46B9D">
      <w:pPr>
        <w:spacing w:before="156" w:after="156"/>
        <w:rPr>
          <w:rFonts w:ascii="宋体" w:hAnsi="宋体"/>
          <w:sz w:val="24"/>
          <w:u w:val="single"/>
        </w:rPr>
      </w:pPr>
    </w:p>
    <w:p w14:paraId="0F35E148" w14:textId="39EB7580" w:rsidR="000352C7" w:rsidRDefault="008E30ED" w:rsidP="008E30ED">
      <w:pPr>
        <w:wordWrap w:val="0"/>
        <w:spacing w:line="400" w:lineRule="exact"/>
        <w:ind w:rightChars="-24" w:right="-50"/>
        <w:jc w:val="right"/>
        <w:rPr>
          <w:rFonts w:ascii="楷体" w:eastAsia="楷体" w:hAnsi="楷体"/>
          <w:b/>
          <w:sz w:val="28"/>
          <w:szCs w:val="28"/>
        </w:rPr>
      </w:pPr>
      <w:r>
        <w:rPr>
          <w:rFonts w:ascii="楷体" w:eastAsia="楷体" w:hAnsi="楷体" w:hint="eastAsia"/>
          <w:b/>
          <w:sz w:val="28"/>
          <w:szCs w:val="28"/>
        </w:rPr>
        <w:t xml:space="preserve"> </w:t>
      </w:r>
    </w:p>
    <w:p w14:paraId="21105250" w14:textId="77777777" w:rsidR="00872C7E" w:rsidRDefault="000352C7" w:rsidP="00872C7E">
      <w:pPr>
        <w:spacing w:line="480" w:lineRule="auto"/>
        <w:jc w:val="center"/>
        <w:outlineLvl w:val="0"/>
        <w:rPr>
          <w:rFonts w:ascii="黑体" w:eastAsia="黑体" w:hAnsi="Arial"/>
          <w:b/>
          <w:sz w:val="44"/>
        </w:rPr>
      </w:pPr>
      <w:r>
        <w:rPr>
          <w:rFonts w:ascii="楷体" w:eastAsia="楷体" w:hAnsi="楷体"/>
          <w:b/>
          <w:sz w:val="28"/>
          <w:szCs w:val="28"/>
        </w:rPr>
        <w:br w:type="page"/>
      </w:r>
      <w:r w:rsidR="00872C7E">
        <w:rPr>
          <w:rFonts w:ascii="黑体" w:eastAsia="黑体" w:hAnsi="Arial" w:hint="eastAsia"/>
          <w:b/>
          <w:sz w:val="44"/>
        </w:rPr>
        <w:lastRenderedPageBreak/>
        <w:t>目  录</w:t>
      </w:r>
    </w:p>
    <w:p w14:paraId="0A3281A9" w14:textId="77777777" w:rsidR="00872C7E" w:rsidRDefault="00872C7E" w:rsidP="00872C7E">
      <w:pPr>
        <w:spacing w:line="480" w:lineRule="auto"/>
        <w:rPr>
          <w:rFonts w:ascii="仿宋_GB2312" w:eastAsia="仿宋_GB2312" w:hAnsi="Arial"/>
          <w:b/>
          <w:sz w:val="28"/>
        </w:rPr>
      </w:pPr>
    </w:p>
    <w:p w14:paraId="4EA4E585" w14:textId="77777777" w:rsidR="00872C7E" w:rsidRPr="008107FE" w:rsidRDefault="00301A2E" w:rsidP="00872C7E">
      <w:pPr>
        <w:numPr>
          <w:ilvl w:val="0"/>
          <w:numId w:val="20"/>
        </w:numPr>
        <w:tabs>
          <w:tab w:val="left" w:pos="1440"/>
        </w:tabs>
        <w:spacing w:line="480" w:lineRule="auto"/>
        <w:outlineLvl w:val="0"/>
        <w:rPr>
          <w:rFonts w:ascii="黑体" w:eastAsia="黑体" w:hAnsi="Showcard Gothic"/>
          <w:sz w:val="32"/>
        </w:rPr>
      </w:pPr>
      <w:r w:rsidRPr="008107FE">
        <w:rPr>
          <w:rFonts w:ascii="黑体" w:eastAsia="黑体" w:hAnsi="宋体" w:hint="eastAsia"/>
          <w:bCs/>
          <w:sz w:val="36"/>
          <w:szCs w:val="36"/>
        </w:rPr>
        <w:t>调研</w:t>
      </w:r>
      <w:r w:rsidR="00872C7E" w:rsidRPr="008107FE">
        <w:rPr>
          <w:rFonts w:ascii="黑体" w:eastAsia="黑体" w:hAnsi="宋体" w:hint="eastAsia"/>
          <w:bCs/>
          <w:sz w:val="36"/>
          <w:szCs w:val="36"/>
        </w:rPr>
        <w:t>公告…</w:t>
      </w:r>
      <w:r w:rsidR="00872C7E" w:rsidRPr="008107FE">
        <w:rPr>
          <w:rFonts w:ascii="黑体" w:eastAsia="黑体" w:hAnsi="Showcard Gothic" w:hint="eastAsia"/>
          <w:sz w:val="36"/>
        </w:rPr>
        <w:t>………………………………</w:t>
      </w:r>
      <w:r w:rsidR="008E4612" w:rsidRPr="008107FE">
        <w:rPr>
          <w:rFonts w:ascii="黑体" w:eastAsia="黑体" w:hAnsi="Showcard Gothic" w:hint="eastAsia"/>
          <w:sz w:val="36"/>
        </w:rPr>
        <w:t>2</w:t>
      </w:r>
    </w:p>
    <w:p w14:paraId="2705F0D7" w14:textId="77777777" w:rsidR="00872C7E" w:rsidRPr="008107FE" w:rsidRDefault="00FF1B13" w:rsidP="00872C7E">
      <w:pPr>
        <w:numPr>
          <w:ilvl w:val="0"/>
          <w:numId w:val="20"/>
        </w:numPr>
        <w:tabs>
          <w:tab w:val="left" w:pos="1440"/>
        </w:tabs>
        <w:spacing w:line="480" w:lineRule="auto"/>
        <w:outlineLvl w:val="0"/>
        <w:rPr>
          <w:rFonts w:ascii="黑体" w:eastAsia="黑体" w:hAnsi="Showcard Gothic"/>
          <w:sz w:val="36"/>
        </w:rPr>
      </w:pPr>
      <w:r w:rsidRPr="008107FE">
        <w:rPr>
          <w:rFonts w:ascii="黑体" w:eastAsia="黑体" w:hAnsi="宋体" w:hint="eastAsia"/>
          <w:bCs/>
          <w:sz w:val="36"/>
          <w:szCs w:val="36"/>
        </w:rPr>
        <w:t>参加</w:t>
      </w:r>
      <w:r w:rsidR="00301A2E" w:rsidRPr="008107FE">
        <w:rPr>
          <w:rFonts w:ascii="黑体" w:eastAsia="黑体" w:hAnsi="宋体" w:hint="eastAsia"/>
          <w:bCs/>
          <w:sz w:val="36"/>
          <w:szCs w:val="36"/>
        </w:rPr>
        <w:t>调研</w:t>
      </w:r>
      <w:r w:rsidRPr="008107FE">
        <w:rPr>
          <w:rFonts w:ascii="黑体" w:eastAsia="黑体" w:hAnsi="宋体" w:hint="eastAsia"/>
          <w:bCs/>
          <w:sz w:val="36"/>
          <w:szCs w:val="36"/>
        </w:rPr>
        <w:t>供应商</w:t>
      </w:r>
      <w:r w:rsidR="00872C7E" w:rsidRPr="008107FE">
        <w:rPr>
          <w:rFonts w:ascii="黑体" w:eastAsia="黑体" w:hAnsi="宋体" w:hint="eastAsia"/>
          <w:bCs/>
          <w:sz w:val="36"/>
          <w:szCs w:val="36"/>
        </w:rPr>
        <w:t>须知</w:t>
      </w:r>
      <w:r w:rsidR="00872C7E" w:rsidRPr="008107FE">
        <w:rPr>
          <w:rFonts w:ascii="黑体" w:eastAsia="黑体" w:hAnsi="Showcard Gothic" w:hint="eastAsia"/>
          <w:sz w:val="36"/>
          <w:szCs w:val="36"/>
        </w:rPr>
        <w:t>…</w:t>
      </w:r>
      <w:r w:rsidRPr="008107FE">
        <w:rPr>
          <w:rFonts w:ascii="黑体" w:eastAsia="黑体" w:hAnsi="Showcard Gothic" w:hint="eastAsia"/>
          <w:sz w:val="36"/>
        </w:rPr>
        <w:t>…………………</w:t>
      </w:r>
      <w:r w:rsidR="008107FE" w:rsidRPr="008107FE">
        <w:rPr>
          <w:rFonts w:ascii="黑体" w:eastAsia="黑体" w:hAnsi="Showcard Gothic" w:hint="eastAsia"/>
          <w:sz w:val="36"/>
        </w:rPr>
        <w:t>3</w:t>
      </w:r>
    </w:p>
    <w:p w14:paraId="29F5338F" w14:textId="77777777" w:rsidR="00872C7E" w:rsidRPr="008107FE" w:rsidRDefault="00872C7E" w:rsidP="00872C7E">
      <w:pPr>
        <w:numPr>
          <w:ilvl w:val="0"/>
          <w:numId w:val="20"/>
        </w:numPr>
        <w:tabs>
          <w:tab w:val="left" w:pos="1440"/>
        </w:tabs>
        <w:spacing w:line="480" w:lineRule="auto"/>
        <w:outlineLvl w:val="0"/>
        <w:rPr>
          <w:rFonts w:ascii="黑体" w:eastAsia="黑体" w:hAnsi="Showcard Gothic"/>
          <w:sz w:val="36"/>
        </w:rPr>
      </w:pPr>
      <w:r w:rsidRPr="008107FE">
        <w:rPr>
          <w:rFonts w:ascii="黑体" w:eastAsia="黑体" w:hAnsi="宋体" w:hint="eastAsia"/>
          <w:sz w:val="36"/>
        </w:rPr>
        <w:t>项目需求</w:t>
      </w:r>
      <w:r w:rsidRPr="008107FE">
        <w:rPr>
          <w:rFonts w:ascii="黑体" w:eastAsia="黑体" w:hAnsi="Showcard Gothic" w:hint="eastAsia"/>
          <w:sz w:val="36"/>
        </w:rPr>
        <w:t>…………………………………</w:t>
      </w:r>
      <w:r w:rsidR="008107FE" w:rsidRPr="008107FE">
        <w:rPr>
          <w:rFonts w:ascii="黑体" w:eastAsia="黑体" w:hAnsi="Showcard Gothic" w:hint="eastAsia"/>
          <w:sz w:val="36"/>
        </w:rPr>
        <w:t>5</w:t>
      </w:r>
    </w:p>
    <w:p w14:paraId="3EC7CB6B" w14:textId="77777777" w:rsidR="00872C7E" w:rsidRPr="008107FE" w:rsidRDefault="00301A2E" w:rsidP="00872C7E">
      <w:pPr>
        <w:numPr>
          <w:ilvl w:val="0"/>
          <w:numId w:val="20"/>
        </w:numPr>
        <w:tabs>
          <w:tab w:val="left" w:pos="1440"/>
        </w:tabs>
        <w:spacing w:line="480" w:lineRule="auto"/>
        <w:outlineLvl w:val="0"/>
        <w:rPr>
          <w:rFonts w:ascii="黑体" w:eastAsia="黑体" w:hAnsi="Calibri"/>
          <w:sz w:val="44"/>
        </w:rPr>
      </w:pPr>
      <w:r w:rsidRPr="008107FE">
        <w:rPr>
          <w:rFonts w:ascii="黑体" w:eastAsia="黑体" w:hAnsi="宋体" w:hint="eastAsia"/>
          <w:sz w:val="36"/>
        </w:rPr>
        <w:t>调研</w:t>
      </w:r>
      <w:r w:rsidR="00FF1B13" w:rsidRPr="008107FE">
        <w:rPr>
          <w:rFonts w:ascii="黑体" w:eastAsia="黑体" w:hAnsi="宋体" w:hint="eastAsia"/>
          <w:sz w:val="36"/>
        </w:rPr>
        <w:t>响应</w:t>
      </w:r>
      <w:r w:rsidR="00872C7E" w:rsidRPr="008107FE">
        <w:rPr>
          <w:rFonts w:ascii="黑体" w:eastAsia="黑体" w:hAnsi="宋体" w:hint="eastAsia"/>
          <w:sz w:val="36"/>
        </w:rPr>
        <w:t>文件格式</w:t>
      </w:r>
      <w:r w:rsidR="00FF1B13" w:rsidRPr="008107FE">
        <w:rPr>
          <w:rFonts w:ascii="黑体" w:eastAsia="黑体" w:hAnsi="Showcard Gothic" w:hint="eastAsia"/>
          <w:sz w:val="36"/>
        </w:rPr>
        <w:t>………………………</w:t>
      </w:r>
      <w:r w:rsidR="008107FE" w:rsidRPr="008107FE">
        <w:rPr>
          <w:rFonts w:ascii="黑体" w:eastAsia="黑体" w:hAnsi="Showcard Gothic" w:hint="eastAsia"/>
          <w:sz w:val="36"/>
        </w:rPr>
        <w:t>6</w:t>
      </w:r>
    </w:p>
    <w:p w14:paraId="11D392E1" w14:textId="77777777" w:rsidR="00872C7E" w:rsidRDefault="00872C7E" w:rsidP="00EF2E24">
      <w:pPr>
        <w:pStyle w:val="affffd"/>
        <w:spacing w:before="163" w:after="163"/>
        <w:ind w:firstLine="420"/>
      </w:pPr>
    </w:p>
    <w:p w14:paraId="7CB66E64" w14:textId="77777777" w:rsidR="00872C7E" w:rsidRDefault="00872C7E" w:rsidP="00872C7E">
      <w:pPr>
        <w:rPr>
          <w:rFonts w:ascii="Calibri"/>
        </w:rPr>
      </w:pPr>
    </w:p>
    <w:p w14:paraId="7DB5FC6B" w14:textId="77777777" w:rsidR="00872C7E" w:rsidRDefault="00872C7E" w:rsidP="00872C7E"/>
    <w:p w14:paraId="49A18C15" w14:textId="77777777" w:rsidR="00872C7E" w:rsidRDefault="00872C7E" w:rsidP="00872C7E"/>
    <w:p w14:paraId="5587DB2B" w14:textId="77777777" w:rsidR="00872C7E" w:rsidRDefault="00872C7E" w:rsidP="00872C7E"/>
    <w:p w14:paraId="57EFDCC8" w14:textId="77777777" w:rsidR="00872C7E" w:rsidRDefault="00872C7E" w:rsidP="00872C7E"/>
    <w:p w14:paraId="27F5CE88" w14:textId="77777777" w:rsidR="00872C7E" w:rsidRDefault="00872C7E" w:rsidP="00872C7E"/>
    <w:p w14:paraId="1C010423" w14:textId="77777777" w:rsidR="00345742" w:rsidRPr="00FD386F" w:rsidRDefault="00872C7E" w:rsidP="00FD386F">
      <w:pPr>
        <w:pStyle w:val="1"/>
        <w:spacing w:line="240" w:lineRule="auto"/>
        <w:rPr>
          <w:sz w:val="36"/>
          <w:szCs w:val="36"/>
        </w:rPr>
      </w:pPr>
      <w:r>
        <w:br w:type="page"/>
      </w:r>
      <w:r w:rsidR="00345742" w:rsidRPr="00FD386F">
        <w:rPr>
          <w:rFonts w:hint="eastAsia"/>
          <w:sz w:val="36"/>
          <w:szCs w:val="36"/>
        </w:rPr>
        <w:lastRenderedPageBreak/>
        <w:t>第一章</w:t>
      </w:r>
      <w:r w:rsidR="00345742" w:rsidRPr="00FD386F">
        <w:rPr>
          <w:rFonts w:hint="eastAsia"/>
          <w:sz w:val="36"/>
          <w:szCs w:val="36"/>
        </w:rPr>
        <w:t xml:space="preserve"> </w:t>
      </w:r>
      <w:r w:rsidR="00301A2E">
        <w:rPr>
          <w:rFonts w:hint="eastAsia"/>
          <w:sz w:val="36"/>
          <w:szCs w:val="36"/>
        </w:rPr>
        <w:t>调研</w:t>
      </w:r>
      <w:r w:rsidR="00345742" w:rsidRPr="00FD386F">
        <w:rPr>
          <w:rFonts w:hint="eastAsia"/>
          <w:sz w:val="36"/>
          <w:szCs w:val="36"/>
        </w:rPr>
        <w:t>公告</w:t>
      </w:r>
    </w:p>
    <w:p w14:paraId="6E086630" w14:textId="24CDF3D1" w:rsidR="0053693B" w:rsidRPr="0021549B" w:rsidRDefault="0021549B" w:rsidP="000D6D8D">
      <w:pPr>
        <w:spacing w:line="360" w:lineRule="auto"/>
        <w:ind w:firstLineChars="250" w:firstLine="600"/>
        <w:rPr>
          <w:rFonts w:ascii="宋体" w:hAnsi="宋体"/>
          <w:color w:val="000000"/>
          <w:sz w:val="24"/>
        </w:rPr>
      </w:pPr>
      <w:r w:rsidRPr="0021549B">
        <w:rPr>
          <w:rFonts w:ascii="宋体" w:hAnsi="宋体" w:hint="eastAsia"/>
          <w:color w:val="000000"/>
          <w:sz w:val="24"/>
        </w:rPr>
        <w:t>我院</w:t>
      </w:r>
      <w:r w:rsidR="00FD34D4">
        <w:rPr>
          <w:rFonts w:ascii="宋体" w:hAnsi="宋体" w:hint="eastAsia"/>
          <w:color w:val="000000"/>
          <w:sz w:val="24"/>
        </w:rPr>
        <w:t>现</w:t>
      </w:r>
      <w:r w:rsidR="00F16696">
        <w:rPr>
          <w:rFonts w:ascii="宋体" w:hAnsi="宋体" w:hint="eastAsia"/>
          <w:color w:val="000000"/>
          <w:sz w:val="24"/>
        </w:rPr>
        <w:t>建设一套核心系统数据库灾备平台</w:t>
      </w:r>
      <w:r w:rsidR="00DC7746">
        <w:rPr>
          <w:rFonts w:ascii="宋体" w:hAnsi="宋体" w:hint="eastAsia"/>
          <w:color w:val="000000"/>
          <w:sz w:val="24"/>
        </w:rPr>
        <w:t>，</w:t>
      </w:r>
      <w:r w:rsidR="00FD34D4" w:rsidRPr="00FD34D4">
        <w:rPr>
          <w:rFonts w:ascii="宋体" w:hAnsi="宋体" w:hint="eastAsia"/>
          <w:color w:val="000000"/>
          <w:sz w:val="24"/>
        </w:rPr>
        <w:t>拟公开选取一家供应商为我院提供</w:t>
      </w:r>
      <w:r w:rsidR="00DC7746">
        <w:rPr>
          <w:rFonts w:ascii="宋体" w:hAnsi="宋体" w:hint="eastAsia"/>
          <w:color w:val="000000"/>
          <w:sz w:val="24"/>
        </w:rPr>
        <w:t>项目系统集成方案</w:t>
      </w:r>
      <w:r w:rsidR="0053693B" w:rsidRPr="0021549B">
        <w:rPr>
          <w:rFonts w:ascii="宋体" w:hAnsi="宋体" w:hint="eastAsia"/>
          <w:color w:val="000000"/>
          <w:sz w:val="24"/>
        </w:rPr>
        <w:t>。</w:t>
      </w:r>
    </w:p>
    <w:p w14:paraId="53453779" w14:textId="77777777" w:rsidR="00345742" w:rsidRDefault="000D6D8D" w:rsidP="000D6D8D">
      <w:pPr>
        <w:spacing w:line="360" w:lineRule="auto"/>
        <w:ind w:firstLineChars="250" w:firstLine="600"/>
        <w:rPr>
          <w:rFonts w:ascii="宋体" w:hAnsi="宋体"/>
          <w:color w:val="000000"/>
          <w:sz w:val="24"/>
        </w:rPr>
      </w:pPr>
      <w:r w:rsidRPr="000D6D8D">
        <w:rPr>
          <w:rFonts w:ascii="宋体" w:hAnsi="宋体" w:hint="eastAsia"/>
          <w:color w:val="000000"/>
          <w:sz w:val="24"/>
        </w:rPr>
        <w:t>要求报名的供应商符合《中华人民共和国政府采购法》第二十二条资格条件规定，具有有效营业执照，有规范服务能力和服务意识，并提供在人员、设备、类似经验等方面的资料。</w:t>
      </w:r>
    </w:p>
    <w:p w14:paraId="216DF659" w14:textId="77777777" w:rsidR="00345742" w:rsidRPr="00A34042" w:rsidRDefault="00301A2E" w:rsidP="00345742">
      <w:pPr>
        <w:spacing w:line="360" w:lineRule="auto"/>
        <w:rPr>
          <w:rFonts w:ascii="宋体" w:hAnsi="宋体"/>
          <w:b/>
          <w:color w:val="000000"/>
          <w:sz w:val="24"/>
        </w:rPr>
      </w:pPr>
      <w:r>
        <w:rPr>
          <w:rFonts w:ascii="宋体" w:hAnsi="宋体" w:hint="eastAsia"/>
          <w:b/>
          <w:color w:val="000000"/>
          <w:sz w:val="24"/>
        </w:rPr>
        <w:t>一</w:t>
      </w:r>
      <w:r w:rsidR="00345742">
        <w:rPr>
          <w:rFonts w:ascii="宋体" w:hAnsi="宋体" w:hint="eastAsia"/>
          <w:b/>
          <w:color w:val="000000"/>
          <w:sz w:val="24"/>
        </w:rPr>
        <w:t>、</w:t>
      </w:r>
      <w:r>
        <w:rPr>
          <w:rFonts w:ascii="宋体" w:hAnsi="宋体" w:hint="eastAsia"/>
          <w:b/>
          <w:color w:val="000000"/>
          <w:sz w:val="24"/>
        </w:rPr>
        <w:t>调研</w:t>
      </w:r>
      <w:r w:rsidR="00345742" w:rsidRPr="00A34042">
        <w:rPr>
          <w:rFonts w:ascii="宋体" w:hAnsi="宋体" w:hint="eastAsia"/>
          <w:b/>
          <w:color w:val="000000"/>
          <w:sz w:val="24"/>
        </w:rPr>
        <w:t>项目</w:t>
      </w:r>
      <w:r w:rsidR="00345742">
        <w:rPr>
          <w:rFonts w:ascii="宋体" w:hAnsi="宋体" w:hint="eastAsia"/>
          <w:b/>
          <w:color w:val="000000"/>
          <w:sz w:val="24"/>
        </w:rPr>
        <w:t>简介</w:t>
      </w:r>
      <w:r w:rsidR="00345742" w:rsidRPr="00A34042">
        <w:rPr>
          <w:rFonts w:ascii="宋体" w:hAnsi="宋体" w:hint="eastAsia"/>
          <w:b/>
          <w:color w:val="000000"/>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20"/>
        <w:gridCol w:w="5279"/>
      </w:tblGrid>
      <w:tr w:rsidR="00301A2E" w:rsidRPr="002F3FDB" w14:paraId="4C7C8C5E" w14:textId="77777777" w:rsidTr="00264F56">
        <w:trPr>
          <w:trHeight w:val="524"/>
          <w:jc w:val="center"/>
        </w:trPr>
        <w:tc>
          <w:tcPr>
            <w:tcW w:w="2920" w:type="dxa"/>
            <w:vAlign w:val="center"/>
          </w:tcPr>
          <w:p w14:paraId="1290828F" w14:textId="77777777" w:rsidR="00301A2E" w:rsidRPr="002F3FDB" w:rsidRDefault="00301A2E" w:rsidP="00073BF9">
            <w:pPr>
              <w:autoSpaceDE w:val="0"/>
              <w:autoSpaceDN w:val="0"/>
              <w:adjustRightInd w:val="0"/>
              <w:spacing w:line="360" w:lineRule="auto"/>
              <w:jc w:val="center"/>
              <w:rPr>
                <w:rFonts w:ascii="宋体" w:hAnsi="宋体"/>
                <w:color w:val="000000"/>
                <w:sz w:val="24"/>
              </w:rPr>
            </w:pPr>
            <w:r w:rsidRPr="002F3FDB">
              <w:rPr>
                <w:rFonts w:ascii="宋体" w:hAnsi="宋体" w:hint="eastAsia"/>
                <w:color w:val="000000"/>
                <w:sz w:val="24"/>
              </w:rPr>
              <w:t>包</w:t>
            </w:r>
            <w:r w:rsidRPr="002F3FDB">
              <w:rPr>
                <w:rFonts w:ascii="宋体" w:hAnsi="宋体"/>
                <w:color w:val="000000"/>
                <w:sz w:val="24"/>
              </w:rPr>
              <w:t>号</w:t>
            </w:r>
          </w:p>
        </w:tc>
        <w:tc>
          <w:tcPr>
            <w:tcW w:w="5279" w:type="dxa"/>
            <w:vAlign w:val="center"/>
          </w:tcPr>
          <w:p w14:paraId="4CED73B4" w14:textId="77777777" w:rsidR="00301A2E" w:rsidRPr="002F3FDB" w:rsidRDefault="00301A2E" w:rsidP="00073BF9">
            <w:pPr>
              <w:autoSpaceDE w:val="0"/>
              <w:autoSpaceDN w:val="0"/>
              <w:adjustRightInd w:val="0"/>
              <w:spacing w:line="360" w:lineRule="auto"/>
              <w:jc w:val="center"/>
              <w:rPr>
                <w:rFonts w:ascii="宋体" w:hAnsi="宋体"/>
                <w:color w:val="000000"/>
                <w:sz w:val="24"/>
              </w:rPr>
            </w:pPr>
            <w:r w:rsidRPr="002F3FDB">
              <w:rPr>
                <w:rFonts w:ascii="宋体" w:hAnsi="宋体" w:hint="eastAsia"/>
                <w:color w:val="000000"/>
                <w:sz w:val="24"/>
              </w:rPr>
              <w:t>名称</w:t>
            </w:r>
          </w:p>
        </w:tc>
      </w:tr>
      <w:tr w:rsidR="00301A2E" w:rsidRPr="002F3FDB" w14:paraId="2D95613E" w14:textId="77777777" w:rsidTr="00264F56">
        <w:trPr>
          <w:trHeight w:val="504"/>
          <w:jc w:val="center"/>
        </w:trPr>
        <w:tc>
          <w:tcPr>
            <w:tcW w:w="2920" w:type="dxa"/>
            <w:shd w:val="clear" w:color="auto" w:fill="auto"/>
            <w:vAlign w:val="center"/>
          </w:tcPr>
          <w:p w14:paraId="6121D307" w14:textId="77777777" w:rsidR="00301A2E" w:rsidRPr="002F3FDB" w:rsidRDefault="00301A2E" w:rsidP="00073BF9">
            <w:pPr>
              <w:autoSpaceDE w:val="0"/>
              <w:autoSpaceDN w:val="0"/>
              <w:adjustRightInd w:val="0"/>
              <w:spacing w:line="360" w:lineRule="auto"/>
              <w:jc w:val="center"/>
              <w:rPr>
                <w:rFonts w:ascii="宋体" w:hAnsi="宋体"/>
                <w:color w:val="000000"/>
                <w:sz w:val="24"/>
              </w:rPr>
            </w:pPr>
            <w:r w:rsidRPr="002F3FDB">
              <w:rPr>
                <w:rFonts w:ascii="宋体" w:hAnsi="宋体" w:hint="eastAsia"/>
                <w:color w:val="000000"/>
                <w:sz w:val="24"/>
              </w:rPr>
              <w:t>1</w:t>
            </w:r>
          </w:p>
        </w:tc>
        <w:tc>
          <w:tcPr>
            <w:tcW w:w="5279" w:type="dxa"/>
            <w:shd w:val="clear" w:color="000000" w:fill="FFFFFF"/>
            <w:vAlign w:val="center"/>
          </w:tcPr>
          <w:p w14:paraId="69A9AE6C" w14:textId="10E60B8C" w:rsidR="00301A2E" w:rsidRPr="002F3FDB" w:rsidRDefault="00F16696" w:rsidP="00073BF9">
            <w:pPr>
              <w:spacing w:line="360" w:lineRule="auto"/>
              <w:jc w:val="center"/>
              <w:rPr>
                <w:rFonts w:ascii="宋体" w:hAnsi="宋体"/>
                <w:color w:val="000000"/>
                <w:sz w:val="24"/>
              </w:rPr>
            </w:pPr>
            <w:r>
              <w:rPr>
                <w:rFonts w:ascii="宋体" w:hAnsi="宋体" w:hint="eastAsia"/>
                <w:color w:val="000000"/>
                <w:sz w:val="24"/>
              </w:rPr>
              <w:t>核心业务系统数据库灾备系统</w:t>
            </w:r>
          </w:p>
        </w:tc>
      </w:tr>
    </w:tbl>
    <w:p w14:paraId="56C0529A" w14:textId="33CF9A2F" w:rsidR="00F44A5E" w:rsidRDefault="00F44A5E" w:rsidP="00F44A5E">
      <w:pPr>
        <w:spacing w:line="360" w:lineRule="auto"/>
        <w:rPr>
          <w:rFonts w:ascii="宋体" w:hAnsi="宋体"/>
          <w:b/>
          <w:color w:val="000000"/>
          <w:sz w:val="24"/>
        </w:rPr>
      </w:pPr>
      <w:r w:rsidRPr="00063926">
        <w:rPr>
          <w:rFonts w:ascii="宋体" w:hAnsi="宋体" w:hint="eastAsia"/>
          <w:b/>
          <w:color w:val="000000"/>
          <w:sz w:val="24"/>
        </w:rPr>
        <w:t>二、供应商资质要求</w:t>
      </w:r>
    </w:p>
    <w:p w14:paraId="2B2DB7F0" w14:textId="77777777" w:rsidR="00F44A5E" w:rsidRDefault="00F44A5E" w:rsidP="00F44A5E">
      <w:pPr>
        <w:spacing w:line="360" w:lineRule="auto"/>
        <w:ind w:firstLineChars="200" w:firstLine="480"/>
        <w:rPr>
          <w:rFonts w:ascii="宋体" w:hAnsi="宋体"/>
          <w:sz w:val="24"/>
        </w:rPr>
      </w:pPr>
      <w:r>
        <w:rPr>
          <w:rFonts w:ascii="宋体" w:hAnsi="宋体" w:hint="eastAsia"/>
          <w:sz w:val="24"/>
        </w:rPr>
        <w:t>满足《中华人民共和国政府采购法》第二十二条规定，并提供下列材料：</w:t>
      </w:r>
    </w:p>
    <w:p w14:paraId="13F62B70" w14:textId="77777777" w:rsidR="00F44A5E" w:rsidRDefault="00F44A5E" w:rsidP="00F44A5E">
      <w:pPr>
        <w:widowControl/>
        <w:shd w:val="clear" w:color="auto" w:fill="FFFFFF"/>
        <w:spacing w:line="360" w:lineRule="auto"/>
        <w:ind w:firstLineChars="200" w:firstLine="480"/>
        <w:rPr>
          <w:rFonts w:ascii="宋体" w:hAnsi="宋体"/>
          <w:color w:val="000000"/>
          <w:sz w:val="24"/>
        </w:rPr>
      </w:pPr>
      <w:r w:rsidRPr="00006052">
        <w:rPr>
          <w:rFonts w:ascii="宋体" w:hAnsi="宋体" w:hint="eastAsia"/>
          <w:color w:val="000000"/>
          <w:sz w:val="24"/>
        </w:rPr>
        <w:t>1、</w:t>
      </w:r>
      <w:r w:rsidRPr="00A34042">
        <w:rPr>
          <w:rFonts w:ascii="宋体" w:hAnsi="宋体" w:hint="eastAsia"/>
          <w:color w:val="000000"/>
          <w:sz w:val="24"/>
        </w:rPr>
        <w:t>具有独立承担民事责任的能力</w:t>
      </w:r>
      <w:r w:rsidRPr="00A34042">
        <w:rPr>
          <w:rFonts w:ascii="宋体" w:hAnsi="宋体"/>
          <w:color w:val="000000"/>
          <w:sz w:val="24"/>
        </w:rPr>
        <w:t>(</w:t>
      </w:r>
      <w:r w:rsidRPr="00A34042">
        <w:rPr>
          <w:rFonts w:ascii="宋体" w:hAnsi="宋体" w:hint="eastAsia"/>
          <w:color w:val="000000"/>
          <w:sz w:val="24"/>
        </w:rPr>
        <w:t>请提供营业执照等证明文件</w:t>
      </w:r>
      <w:r>
        <w:rPr>
          <w:rFonts w:ascii="宋体" w:hAnsi="宋体" w:hint="eastAsia"/>
          <w:color w:val="000000"/>
          <w:sz w:val="24"/>
        </w:rPr>
        <w:t>，复印件加盖公章</w:t>
      </w:r>
      <w:r w:rsidRPr="00A34042">
        <w:rPr>
          <w:rFonts w:ascii="宋体" w:hAnsi="宋体"/>
          <w:color w:val="000000"/>
          <w:sz w:val="24"/>
        </w:rPr>
        <w:t>)</w:t>
      </w:r>
      <w:r w:rsidRPr="00A34042">
        <w:rPr>
          <w:rFonts w:ascii="宋体" w:hAnsi="宋体" w:hint="eastAsia"/>
          <w:color w:val="000000"/>
          <w:sz w:val="24"/>
        </w:rPr>
        <w:t>；</w:t>
      </w:r>
    </w:p>
    <w:p w14:paraId="65ED1278" w14:textId="77777777" w:rsidR="00F44A5E" w:rsidRPr="001E407A" w:rsidRDefault="00F44A5E" w:rsidP="00F44A5E">
      <w:pPr>
        <w:widowControl/>
        <w:shd w:val="clear" w:color="auto" w:fill="FFFFFF"/>
        <w:spacing w:line="360" w:lineRule="auto"/>
        <w:ind w:firstLineChars="200" w:firstLine="480"/>
        <w:rPr>
          <w:rFonts w:ascii="宋体" w:hAnsi="宋体"/>
          <w:color w:val="000000"/>
          <w:sz w:val="24"/>
        </w:rPr>
      </w:pPr>
      <w:r>
        <w:rPr>
          <w:rFonts w:ascii="宋体" w:hAnsi="宋体" w:hint="eastAsia"/>
          <w:color w:val="000000"/>
          <w:sz w:val="24"/>
        </w:rPr>
        <w:t>2</w:t>
      </w:r>
      <w:r>
        <w:rPr>
          <w:rFonts w:ascii="宋体" w:hAnsi="宋体"/>
          <w:color w:val="000000"/>
          <w:sz w:val="24"/>
        </w:rPr>
        <w:t>、</w:t>
      </w:r>
      <w:r>
        <w:rPr>
          <w:rFonts w:ascii="宋体" w:hAnsi="宋体" w:hint="eastAsia"/>
          <w:color w:val="000000"/>
          <w:sz w:val="24"/>
        </w:rPr>
        <w:t>供应商未被列入失信被执行人、重大税收违法案件当事人名单、政府采购严重违法失信行为记录名单（查询渠道“信用中国”网</w:t>
      </w:r>
      <w:r w:rsidRPr="00A9077A">
        <w:rPr>
          <w:rStyle w:val="af"/>
          <w:rFonts w:hint="eastAsia"/>
        </w:rPr>
        <w:t>（</w:t>
      </w:r>
      <w:hyperlink r:id="rId8" w:history="1">
        <w:r>
          <w:rPr>
            <w:rStyle w:val="af"/>
            <w:rFonts w:ascii="宋体" w:hAnsi="宋体" w:hint="eastAsia"/>
          </w:rPr>
          <w:t>www.creditchina.gov.cn</w:t>
        </w:r>
      </w:hyperlink>
      <w:r>
        <w:rPr>
          <w:rStyle w:val="af"/>
          <w:rFonts w:ascii="宋体" w:hAnsi="宋体"/>
        </w:rPr>
        <w:t>）</w:t>
      </w:r>
      <w:r>
        <w:rPr>
          <w:rFonts w:ascii="宋体" w:hAnsi="宋体" w:hint="eastAsia"/>
          <w:color w:val="000000"/>
          <w:sz w:val="24"/>
        </w:rPr>
        <w:t>或“中国政府采购网”</w:t>
      </w:r>
      <w:hyperlink w:history="1">
        <w:r w:rsidRPr="00C977EB">
          <w:rPr>
            <w:rStyle w:val="af"/>
          </w:rPr>
          <w:t xml:space="preserve"> (www</w:t>
        </w:r>
        <w:r w:rsidRPr="00C977EB">
          <w:rPr>
            <w:rStyle w:val="af"/>
            <w:rFonts w:hint="eastAsia"/>
          </w:rPr>
          <w:t>.</w:t>
        </w:r>
        <w:r w:rsidRPr="00C977EB">
          <w:rPr>
            <w:rStyle w:val="af"/>
          </w:rPr>
          <w:t>ccgp.gov.cn)</w:t>
        </w:r>
      </w:hyperlink>
      <w:r>
        <w:rPr>
          <w:rFonts w:ascii="宋体" w:hAnsi="宋体" w:hint="eastAsia"/>
          <w:color w:val="000000"/>
          <w:sz w:val="24"/>
        </w:rPr>
        <w:t>，提供网站查询截图，加盖公章）；</w:t>
      </w:r>
    </w:p>
    <w:p w14:paraId="4ED7AD78" w14:textId="77777777" w:rsidR="008A419E" w:rsidRPr="003E5E5B" w:rsidRDefault="00F44A5E" w:rsidP="008A419E">
      <w:pPr>
        <w:adjustRightInd w:val="0"/>
        <w:snapToGrid w:val="0"/>
        <w:spacing w:line="360" w:lineRule="auto"/>
        <w:ind w:firstLineChars="200" w:firstLine="480"/>
        <w:jc w:val="left"/>
        <w:rPr>
          <w:rFonts w:ascii="宋体" w:hAnsi="宋体"/>
          <w:color w:val="000000"/>
          <w:sz w:val="24"/>
        </w:rPr>
      </w:pPr>
      <w:r w:rsidRPr="008A419E">
        <w:rPr>
          <w:rFonts w:ascii="宋体" w:hAnsi="宋体" w:cs="Arial" w:hint="eastAsia"/>
          <w:sz w:val="24"/>
        </w:rPr>
        <w:t>3、</w:t>
      </w:r>
      <w:r w:rsidR="008A419E" w:rsidRPr="003E5E5B">
        <w:rPr>
          <w:rFonts w:ascii="宋体" w:hAnsi="宋体" w:hint="eastAsia"/>
          <w:color w:val="000000"/>
          <w:sz w:val="24"/>
        </w:rPr>
        <w:t>具有履行合同所必需的设备和专业技术能力（供应商根据履行采购项目合同需要，提供履行合同所必需的设备和专业技术能力的证明材料等）；</w:t>
      </w:r>
    </w:p>
    <w:p w14:paraId="52EA7AEE" w14:textId="42CFF3D8" w:rsidR="00F44A5E" w:rsidRPr="008A419E" w:rsidRDefault="008A419E" w:rsidP="008A419E">
      <w:pPr>
        <w:adjustRightInd w:val="0"/>
        <w:snapToGrid w:val="0"/>
        <w:spacing w:line="360" w:lineRule="auto"/>
        <w:ind w:firstLineChars="200" w:firstLine="480"/>
        <w:jc w:val="left"/>
        <w:rPr>
          <w:rFonts w:ascii="宋体" w:hAnsi="宋体"/>
          <w:color w:val="000000"/>
          <w:sz w:val="24"/>
        </w:rPr>
      </w:pPr>
      <w:r w:rsidRPr="003E5E5B">
        <w:rPr>
          <w:rFonts w:ascii="宋体" w:hAnsi="宋体"/>
          <w:color w:val="000000"/>
          <w:sz w:val="24"/>
        </w:rPr>
        <w:t xml:space="preserve">4. </w:t>
      </w:r>
      <w:r w:rsidRPr="003E5E5B">
        <w:rPr>
          <w:rFonts w:ascii="宋体" w:hAnsi="宋体" w:hint="eastAsia"/>
          <w:color w:val="000000"/>
          <w:sz w:val="24"/>
        </w:rPr>
        <w:t>有依法缴纳税收和社会保障资金的良好记录（提供参加本次采购活动前一年内至少一个月缴纳增值税，或营业税，或企业所得税的凭据，以及缴纳社会保险的凭据（专用收据，或社会保险缴纳清单）等）；</w:t>
      </w:r>
    </w:p>
    <w:p w14:paraId="087AE78A" w14:textId="77777777" w:rsidR="00F44A5E" w:rsidRPr="00063926" w:rsidRDefault="00F44A5E" w:rsidP="007905A5">
      <w:pPr>
        <w:spacing w:line="360" w:lineRule="auto"/>
        <w:rPr>
          <w:rFonts w:ascii="宋体" w:hAnsi="宋体"/>
          <w:b/>
          <w:color w:val="000000"/>
          <w:sz w:val="24"/>
        </w:rPr>
      </w:pPr>
      <w:r w:rsidRPr="00063926">
        <w:rPr>
          <w:rFonts w:ascii="宋体" w:hAnsi="宋体" w:hint="eastAsia"/>
          <w:b/>
          <w:color w:val="000000"/>
          <w:sz w:val="24"/>
        </w:rPr>
        <w:t>三、报名方式及文件递交</w:t>
      </w:r>
    </w:p>
    <w:p w14:paraId="6E113BE6" w14:textId="77777777" w:rsidR="00F44A5E" w:rsidRPr="00504DE9" w:rsidRDefault="00F44A5E" w:rsidP="00F44A5E">
      <w:pPr>
        <w:rPr>
          <w:sz w:val="23"/>
          <w:szCs w:val="23"/>
        </w:rPr>
      </w:pPr>
      <w:r>
        <w:rPr>
          <w:sz w:val="23"/>
          <w:szCs w:val="23"/>
        </w:rPr>
        <w:t>1</w:t>
      </w:r>
      <w:r>
        <w:rPr>
          <w:rFonts w:hint="eastAsia"/>
          <w:sz w:val="23"/>
          <w:szCs w:val="23"/>
        </w:rPr>
        <w:t>、</w:t>
      </w:r>
      <w:r w:rsidRPr="00504DE9">
        <w:rPr>
          <w:sz w:val="23"/>
          <w:szCs w:val="23"/>
        </w:rPr>
        <w:t>只接受现场产品介绍和现场提交材料，不接受电子、传真、邮寄等非现场方式。</w:t>
      </w:r>
    </w:p>
    <w:p w14:paraId="2633CB2F" w14:textId="77777777" w:rsidR="00F44A5E" w:rsidRPr="00504DE9" w:rsidRDefault="00F44A5E" w:rsidP="00F44A5E">
      <w:pPr>
        <w:rPr>
          <w:sz w:val="23"/>
          <w:szCs w:val="23"/>
        </w:rPr>
      </w:pPr>
      <w:r>
        <w:rPr>
          <w:sz w:val="23"/>
          <w:szCs w:val="23"/>
        </w:rPr>
        <w:t>2</w:t>
      </w:r>
      <w:r w:rsidRPr="00504DE9">
        <w:rPr>
          <w:sz w:val="23"/>
          <w:szCs w:val="23"/>
        </w:rPr>
        <w:t>、本公告所述的功能需求无任何针对性、倾向性和排他性，因市场了解的局限性，可能存在某些不足，仅作为我院</w:t>
      </w:r>
      <w:r>
        <w:rPr>
          <w:rFonts w:hint="eastAsia"/>
          <w:sz w:val="23"/>
          <w:szCs w:val="23"/>
        </w:rPr>
        <w:t>项目前期</w:t>
      </w:r>
      <w:r w:rsidRPr="00504DE9">
        <w:rPr>
          <w:sz w:val="23"/>
          <w:szCs w:val="23"/>
        </w:rPr>
        <w:t>调研参考所用。</w:t>
      </w:r>
    </w:p>
    <w:p w14:paraId="157A9D4E" w14:textId="77777777" w:rsidR="00F44A5E" w:rsidRPr="00063926" w:rsidRDefault="00F44A5E" w:rsidP="007905A5">
      <w:pPr>
        <w:spacing w:line="360" w:lineRule="auto"/>
        <w:rPr>
          <w:rFonts w:ascii="宋体" w:hAnsi="宋体"/>
          <w:b/>
          <w:color w:val="000000"/>
          <w:sz w:val="24"/>
        </w:rPr>
      </w:pPr>
      <w:r w:rsidRPr="00063926">
        <w:rPr>
          <w:rFonts w:ascii="宋体" w:hAnsi="宋体" w:hint="eastAsia"/>
          <w:b/>
          <w:color w:val="000000"/>
          <w:sz w:val="24"/>
        </w:rPr>
        <w:t>四、联系方式</w:t>
      </w:r>
    </w:p>
    <w:p w14:paraId="1BF16CAA" w14:textId="77777777" w:rsidR="00F44A5E" w:rsidRPr="00504DE9" w:rsidRDefault="00F44A5E" w:rsidP="00F44A5E">
      <w:pPr>
        <w:rPr>
          <w:sz w:val="23"/>
          <w:szCs w:val="23"/>
        </w:rPr>
      </w:pPr>
      <w:r w:rsidRPr="00504DE9">
        <w:rPr>
          <w:rFonts w:hint="eastAsia"/>
          <w:sz w:val="23"/>
          <w:szCs w:val="23"/>
        </w:rPr>
        <w:t>地址：南京市中央路</w:t>
      </w:r>
      <w:r w:rsidRPr="00504DE9">
        <w:rPr>
          <w:sz w:val="23"/>
          <w:szCs w:val="23"/>
        </w:rPr>
        <w:t>30</w:t>
      </w:r>
      <w:r w:rsidRPr="00504DE9">
        <w:rPr>
          <w:sz w:val="23"/>
          <w:szCs w:val="23"/>
        </w:rPr>
        <w:t>号二号楼</w:t>
      </w:r>
      <w:r w:rsidRPr="00504DE9">
        <w:rPr>
          <w:sz w:val="23"/>
          <w:szCs w:val="23"/>
        </w:rPr>
        <w:t>902</w:t>
      </w:r>
      <w:r w:rsidRPr="00504DE9">
        <w:rPr>
          <w:sz w:val="23"/>
          <w:szCs w:val="23"/>
        </w:rPr>
        <w:t>办公室签到，</w:t>
      </w:r>
      <w:r w:rsidRPr="00504DE9">
        <w:rPr>
          <w:sz w:val="23"/>
          <w:szCs w:val="23"/>
        </w:rPr>
        <w:t>903</w:t>
      </w:r>
      <w:r w:rsidRPr="00504DE9">
        <w:rPr>
          <w:sz w:val="23"/>
          <w:szCs w:val="23"/>
        </w:rPr>
        <w:t>会议室现场介绍</w:t>
      </w:r>
    </w:p>
    <w:p w14:paraId="17E2797F" w14:textId="31BD5157" w:rsidR="00F44A5E" w:rsidRPr="00504DE9" w:rsidRDefault="00F44A5E" w:rsidP="00F44A5E">
      <w:pPr>
        <w:rPr>
          <w:sz w:val="23"/>
          <w:szCs w:val="23"/>
        </w:rPr>
      </w:pPr>
      <w:r w:rsidRPr="00504DE9">
        <w:rPr>
          <w:rFonts w:hint="eastAsia"/>
          <w:sz w:val="23"/>
          <w:szCs w:val="23"/>
        </w:rPr>
        <w:t>联系人：</w:t>
      </w:r>
      <w:r w:rsidRPr="00504DE9">
        <w:rPr>
          <w:sz w:val="23"/>
          <w:szCs w:val="23"/>
        </w:rPr>
        <w:t xml:space="preserve"> </w:t>
      </w:r>
      <w:r w:rsidR="007905A5">
        <w:rPr>
          <w:rFonts w:hint="eastAsia"/>
          <w:sz w:val="23"/>
          <w:szCs w:val="23"/>
        </w:rPr>
        <w:t>王天一</w:t>
      </w:r>
    </w:p>
    <w:p w14:paraId="665BB867" w14:textId="03135F91" w:rsidR="00F44A5E" w:rsidRPr="00504DE9" w:rsidRDefault="00F44A5E" w:rsidP="00F44A5E">
      <w:pPr>
        <w:rPr>
          <w:sz w:val="23"/>
          <w:szCs w:val="23"/>
        </w:rPr>
      </w:pPr>
      <w:r w:rsidRPr="00504DE9">
        <w:rPr>
          <w:rFonts w:hint="eastAsia"/>
          <w:sz w:val="23"/>
          <w:szCs w:val="23"/>
        </w:rPr>
        <w:t>联系电话：</w:t>
      </w:r>
      <w:r w:rsidR="007905A5">
        <w:rPr>
          <w:rFonts w:hint="eastAsia"/>
          <w:sz w:val="23"/>
          <w:szCs w:val="23"/>
        </w:rPr>
        <w:t>0</w:t>
      </w:r>
      <w:r w:rsidR="007905A5">
        <w:rPr>
          <w:sz w:val="23"/>
          <w:szCs w:val="23"/>
        </w:rPr>
        <w:t>25-83620164</w:t>
      </w:r>
    </w:p>
    <w:p w14:paraId="67BE3B41" w14:textId="77777777" w:rsidR="00F44A5E" w:rsidRPr="00504DE9" w:rsidRDefault="00F44A5E" w:rsidP="00F44A5E">
      <w:pPr>
        <w:rPr>
          <w:sz w:val="23"/>
          <w:szCs w:val="23"/>
        </w:rPr>
      </w:pPr>
      <w:r w:rsidRPr="00504DE9">
        <w:rPr>
          <w:rFonts w:hint="eastAsia"/>
          <w:sz w:val="23"/>
          <w:szCs w:val="23"/>
        </w:rPr>
        <w:t>邮箱报名：</w:t>
      </w:r>
      <w:r w:rsidRPr="00504DE9">
        <w:rPr>
          <w:sz w:val="23"/>
          <w:szCs w:val="23"/>
        </w:rPr>
        <w:t>njkqcgzx2022@163.com</w:t>
      </w:r>
      <w:r w:rsidRPr="00504DE9">
        <w:rPr>
          <w:sz w:val="23"/>
          <w:szCs w:val="23"/>
        </w:rPr>
        <w:t>（邮件标题格式：</w:t>
      </w:r>
      <w:r w:rsidRPr="00504DE9">
        <w:rPr>
          <w:sz w:val="23"/>
          <w:szCs w:val="23"/>
        </w:rPr>
        <w:t>XX</w:t>
      </w:r>
      <w:r w:rsidRPr="00504DE9">
        <w:rPr>
          <w:sz w:val="23"/>
          <w:szCs w:val="23"/>
        </w:rPr>
        <w:t>公司</w:t>
      </w:r>
      <w:r w:rsidRPr="00504DE9">
        <w:rPr>
          <w:sz w:val="23"/>
          <w:szCs w:val="23"/>
        </w:rPr>
        <w:t>XX</w:t>
      </w:r>
      <w:r w:rsidRPr="00504DE9">
        <w:rPr>
          <w:sz w:val="23"/>
          <w:szCs w:val="23"/>
        </w:rPr>
        <w:t>项目调研报名，正文格式：公司名称，联系人，联系电话）</w:t>
      </w:r>
    </w:p>
    <w:p w14:paraId="164955BF" w14:textId="77777777" w:rsidR="007905A5" w:rsidRPr="00C44462" w:rsidRDefault="007905A5" w:rsidP="007905A5">
      <w:pPr>
        <w:rPr>
          <w:rFonts w:hint="eastAsia"/>
          <w:b/>
          <w:sz w:val="23"/>
          <w:szCs w:val="23"/>
        </w:rPr>
      </w:pPr>
      <w:r w:rsidRPr="00C44462">
        <w:rPr>
          <w:rFonts w:hint="eastAsia"/>
          <w:b/>
          <w:sz w:val="23"/>
          <w:szCs w:val="23"/>
        </w:rPr>
        <w:t>报名截止时间：</w:t>
      </w:r>
      <w:r w:rsidRPr="00C44462">
        <w:rPr>
          <w:b/>
          <w:sz w:val="23"/>
          <w:szCs w:val="23"/>
        </w:rPr>
        <w:t>202</w:t>
      </w:r>
      <w:r w:rsidRPr="00C44462">
        <w:rPr>
          <w:rFonts w:hint="eastAsia"/>
          <w:b/>
          <w:sz w:val="23"/>
          <w:szCs w:val="23"/>
        </w:rPr>
        <w:t>4</w:t>
      </w:r>
      <w:r w:rsidRPr="00C44462">
        <w:rPr>
          <w:b/>
          <w:sz w:val="23"/>
          <w:szCs w:val="23"/>
        </w:rPr>
        <w:t>年</w:t>
      </w:r>
      <w:r w:rsidRPr="00C44462">
        <w:rPr>
          <w:b/>
          <w:sz w:val="23"/>
          <w:szCs w:val="23"/>
        </w:rPr>
        <w:t>5</w:t>
      </w:r>
      <w:r w:rsidRPr="00C44462">
        <w:rPr>
          <w:b/>
          <w:sz w:val="23"/>
          <w:szCs w:val="23"/>
        </w:rPr>
        <w:t>月</w:t>
      </w:r>
      <w:r w:rsidRPr="00C44462">
        <w:rPr>
          <w:b/>
          <w:sz w:val="23"/>
          <w:szCs w:val="23"/>
        </w:rPr>
        <w:t>7</w:t>
      </w:r>
      <w:r w:rsidRPr="00C44462">
        <w:rPr>
          <w:b/>
          <w:sz w:val="23"/>
          <w:szCs w:val="23"/>
        </w:rPr>
        <w:t>日</w:t>
      </w:r>
      <w:r w:rsidRPr="00C44462">
        <w:rPr>
          <w:b/>
          <w:sz w:val="23"/>
          <w:szCs w:val="23"/>
        </w:rPr>
        <w:t>17</w:t>
      </w:r>
      <w:r w:rsidRPr="00C44462">
        <w:rPr>
          <w:rFonts w:hint="eastAsia"/>
          <w:b/>
          <w:sz w:val="23"/>
          <w:szCs w:val="23"/>
        </w:rPr>
        <w:t>:0</w:t>
      </w:r>
      <w:r w:rsidRPr="00C44462">
        <w:rPr>
          <w:b/>
          <w:sz w:val="23"/>
          <w:szCs w:val="23"/>
        </w:rPr>
        <w:t>0</w:t>
      </w:r>
    </w:p>
    <w:p w14:paraId="166B3F2E" w14:textId="23FAAE3B" w:rsidR="007905A5" w:rsidRDefault="007905A5" w:rsidP="007905A5">
      <w:pPr>
        <w:rPr>
          <w:b/>
          <w:sz w:val="23"/>
          <w:szCs w:val="23"/>
        </w:rPr>
      </w:pPr>
      <w:r w:rsidRPr="00C44462">
        <w:rPr>
          <w:rFonts w:hint="eastAsia"/>
          <w:b/>
          <w:sz w:val="23"/>
          <w:szCs w:val="23"/>
        </w:rPr>
        <w:t>现场调研时间：</w:t>
      </w:r>
      <w:r w:rsidRPr="00C44462">
        <w:rPr>
          <w:rFonts w:hint="eastAsia"/>
          <w:b/>
          <w:sz w:val="23"/>
          <w:szCs w:val="23"/>
        </w:rPr>
        <w:t>2</w:t>
      </w:r>
      <w:r w:rsidRPr="00C44462">
        <w:rPr>
          <w:b/>
          <w:sz w:val="23"/>
          <w:szCs w:val="23"/>
        </w:rPr>
        <w:t>02</w:t>
      </w:r>
      <w:r w:rsidRPr="00C44462">
        <w:rPr>
          <w:rFonts w:hint="eastAsia"/>
          <w:b/>
          <w:sz w:val="23"/>
          <w:szCs w:val="23"/>
        </w:rPr>
        <w:t>4</w:t>
      </w:r>
      <w:r w:rsidRPr="00C44462">
        <w:rPr>
          <w:rFonts w:hint="eastAsia"/>
          <w:b/>
          <w:sz w:val="23"/>
          <w:szCs w:val="23"/>
        </w:rPr>
        <w:t>年</w:t>
      </w:r>
      <w:r w:rsidRPr="00C44462">
        <w:rPr>
          <w:b/>
          <w:sz w:val="23"/>
          <w:szCs w:val="23"/>
        </w:rPr>
        <w:t>5</w:t>
      </w:r>
      <w:r w:rsidRPr="00C44462">
        <w:rPr>
          <w:rFonts w:hint="eastAsia"/>
          <w:b/>
          <w:sz w:val="23"/>
          <w:szCs w:val="23"/>
        </w:rPr>
        <w:t>月</w:t>
      </w:r>
      <w:r w:rsidRPr="00C44462">
        <w:rPr>
          <w:b/>
          <w:sz w:val="23"/>
          <w:szCs w:val="23"/>
        </w:rPr>
        <w:t>8</w:t>
      </w:r>
      <w:r w:rsidRPr="00C44462">
        <w:rPr>
          <w:rFonts w:hint="eastAsia"/>
          <w:b/>
          <w:sz w:val="23"/>
          <w:szCs w:val="23"/>
        </w:rPr>
        <w:t>日</w:t>
      </w:r>
      <w:r>
        <w:rPr>
          <w:b/>
          <w:sz w:val="23"/>
          <w:szCs w:val="23"/>
        </w:rPr>
        <w:t>9</w:t>
      </w:r>
      <w:r w:rsidRPr="00C44462">
        <w:rPr>
          <w:rFonts w:hint="eastAsia"/>
          <w:b/>
          <w:sz w:val="23"/>
          <w:szCs w:val="23"/>
        </w:rPr>
        <w:t>:</w:t>
      </w:r>
      <w:r>
        <w:rPr>
          <w:b/>
          <w:sz w:val="23"/>
          <w:szCs w:val="23"/>
        </w:rPr>
        <w:t>3</w:t>
      </w:r>
      <w:r w:rsidRPr="00C44462">
        <w:rPr>
          <w:b/>
          <w:sz w:val="23"/>
          <w:szCs w:val="23"/>
        </w:rPr>
        <w:t>0</w:t>
      </w:r>
      <w:r w:rsidRPr="00C44462">
        <w:rPr>
          <w:rFonts w:hint="eastAsia"/>
          <w:b/>
          <w:sz w:val="23"/>
          <w:szCs w:val="23"/>
        </w:rPr>
        <w:t>签到并递交资料，</w:t>
      </w:r>
      <w:r>
        <w:rPr>
          <w:rFonts w:hint="eastAsia"/>
          <w:b/>
          <w:sz w:val="23"/>
          <w:szCs w:val="23"/>
        </w:rPr>
        <w:t>1</w:t>
      </w:r>
      <w:r>
        <w:rPr>
          <w:b/>
          <w:sz w:val="23"/>
          <w:szCs w:val="23"/>
        </w:rPr>
        <w:t>0</w:t>
      </w:r>
      <w:r w:rsidRPr="00C44462">
        <w:rPr>
          <w:rFonts w:hint="eastAsia"/>
          <w:b/>
          <w:sz w:val="23"/>
          <w:szCs w:val="23"/>
        </w:rPr>
        <w:t>:</w:t>
      </w:r>
      <w:r>
        <w:rPr>
          <w:b/>
          <w:sz w:val="23"/>
          <w:szCs w:val="23"/>
        </w:rPr>
        <w:t>0</w:t>
      </w:r>
      <w:r w:rsidRPr="00C44462">
        <w:rPr>
          <w:b/>
          <w:sz w:val="23"/>
          <w:szCs w:val="23"/>
        </w:rPr>
        <w:t>0</w:t>
      </w:r>
      <w:r w:rsidRPr="00C44462">
        <w:rPr>
          <w:rFonts w:hint="eastAsia"/>
          <w:b/>
          <w:sz w:val="23"/>
          <w:szCs w:val="23"/>
        </w:rPr>
        <w:t>现场介绍</w:t>
      </w:r>
    </w:p>
    <w:p w14:paraId="4732F09F" w14:textId="77777777" w:rsidR="00F44A5E" w:rsidRPr="00672AD7" w:rsidRDefault="00F44A5E" w:rsidP="00F44A5E">
      <w:pPr>
        <w:widowControl/>
        <w:spacing w:before="75" w:after="75"/>
        <w:jc w:val="left"/>
        <w:rPr>
          <w:rFonts w:ascii="宋体" w:hAnsi="宋体" w:cs="宋体"/>
          <w:b/>
          <w:kern w:val="0"/>
          <w:sz w:val="24"/>
        </w:rPr>
      </w:pPr>
      <w:r w:rsidRPr="00063926">
        <w:rPr>
          <w:rFonts w:ascii="宋体" w:hAnsi="宋体" w:cs="宋体"/>
          <w:b/>
          <w:kern w:val="0"/>
          <w:sz w:val="24"/>
        </w:rPr>
        <w:t>纪委监察室电话：025-83620316</w:t>
      </w:r>
    </w:p>
    <w:p w14:paraId="7CD45D49" w14:textId="75BD7514" w:rsidR="00E054FA" w:rsidRPr="00CE2542" w:rsidRDefault="00345742" w:rsidP="00F44A5E">
      <w:pPr>
        <w:spacing w:line="360" w:lineRule="auto"/>
        <w:rPr>
          <w:rFonts w:ascii="宋体" w:hAnsi="宋体"/>
          <w:b/>
          <w:sz w:val="36"/>
          <w:szCs w:val="36"/>
        </w:rPr>
      </w:pPr>
      <w:r>
        <w:rPr>
          <w:rFonts w:ascii="宋体" w:hAnsi="宋体" w:hint="eastAsia"/>
          <w:b/>
          <w:sz w:val="36"/>
          <w:szCs w:val="36"/>
        </w:rPr>
        <w:lastRenderedPageBreak/>
        <w:t xml:space="preserve"> </w:t>
      </w:r>
      <w:bookmarkStart w:id="0" w:name="_GoBack"/>
      <w:bookmarkEnd w:id="0"/>
      <w:r>
        <w:rPr>
          <w:rFonts w:ascii="宋体" w:hAnsi="宋体" w:hint="eastAsia"/>
          <w:b/>
          <w:sz w:val="36"/>
          <w:szCs w:val="36"/>
        </w:rPr>
        <w:t xml:space="preserve">             </w:t>
      </w:r>
      <w:r w:rsidR="00E054FA" w:rsidRPr="00FD386F">
        <w:rPr>
          <w:rStyle w:val="10"/>
          <w:rFonts w:hint="eastAsia"/>
          <w:sz w:val="36"/>
          <w:szCs w:val="36"/>
        </w:rPr>
        <w:t>第二章</w:t>
      </w:r>
      <w:r w:rsidR="00E054FA" w:rsidRPr="00FD386F">
        <w:rPr>
          <w:rStyle w:val="10"/>
          <w:rFonts w:hint="eastAsia"/>
          <w:sz w:val="36"/>
          <w:szCs w:val="36"/>
        </w:rPr>
        <w:t xml:space="preserve"> </w:t>
      </w:r>
      <w:r w:rsidR="00FF1B13" w:rsidRPr="00FD386F">
        <w:rPr>
          <w:rStyle w:val="10"/>
          <w:rFonts w:hint="eastAsia"/>
          <w:sz w:val="36"/>
          <w:szCs w:val="36"/>
        </w:rPr>
        <w:t>参加</w:t>
      </w:r>
      <w:r w:rsidR="00301A2E">
        <w:rPr>
          <w:rStyle w:val="10"/>
          <w:rFonts w:hint="eastAsia"/>
          <w:sz w:val="36"/>
          <w:szCs w:val="36"/>
        </w:rPr>
        <w:t>调研</w:t>
      </w:r>
      <w:r w:rsidR="00FF1B13" w:rsidRPr="00FD386F">
        <w:rPr>
          <w:rStyle w:val="10"/>
          <w:rFonts w:hint="eastAsia"/>
          <w:sz w:val="36"/>
          <w:szCs w:val="36"/>
        </w:rPr>
        <w:t>供应商</w:t>
      </w:r>
      <w:r w:rsidR="00E054FA" w:rsidRPr="00FD386F">
        <w:rPr>
          <w:rStyle w:val="10"/>
          <w:rFonts w:hint="eastAsia"/>
          <w:sz w:val="36"/>
          <w:szCs w:val="36"/>
        </w:rPr>
        <w:t>须知</w:t>
      </w:r>
    </w:p>
    <w:p w14:paraId="7A0BAA22" w14:textId="77777777" w:rsidR="00E054FA" w:rsidRPr="00FD386F" w:rsidRDefault="00FF1B13" w:rsidP="00FD386F">
      <w:pPr>
        <w:jc w:val="center"/>
        <w:rPr>
          <w:b/>
          <w:sz w:val="24"/>
        </w:rPr>
      </w:pPr>
      <w:bookmarkStart w:id="1" w:name="_Toc184635070"/>
      <w:r w:rsidRPr="00FD386F">
        <w:rPr>
          <w:rFonts w:hint="eastAsia"/>
          <w:b/>
          <w:sz w:val="24"/>
        </w:rPr>
        <w:t>参加</w:t>
      </w:r>
      <w:r w:rsidR="00301A2E">
        <w:rPr>
          <w:rFonts w:hint="eastAsia"/>
          <w:b/>
          <w:sz w:val="24"/>
        </w:rPr>
        <w:t>调研</w:t>
      </w:r>
      <w:r w:rsidRPr="00FD386F">
        <w:rPr>
          <w:rFonts w:hint="eastAsia"/>
          <w:b/>
          <w:sz w:val="24"/>
        </w:rPr>
        <w:t>供应商</w:t>
      </w:r>
      <w:r w:rsidR="00E054FA" w:rsidRPr="00FD386F">
        <w:rPr>
          <w:rFonts w:hint="eastAsia"/>
          <w:b/>
          <w:sz w:val="24"/>
        </w:rPr>
        <w:t>须知前附表</w:t>
      </w:r>
      <w:bookmarkEnd w:id="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5"/>
        <w:gridCol w:w="5953"/>
      </w:tblGrid>
      <w:tr w:rsidR="00E054FA" w:rsidRPr="00E371B5" w14:paraId="76241B13" w14:textId="77777777" w:rsidTr="0085437B">
        <w:trPr>
          <w:trHeight w:val="20"/>
        </w:trPr>
        <w:tc>
          <w:tcPr>
            <w:tcW w:w="851" w:type="dxa"/>
            <w:vAlign w:val="center"/>
          </w:tcPr>
          <w:p w14:paraId="2C8ADADB" w14:textId="77777777" w:rsidR="00E054FA" w:rsidRPr="00E371B5" w:rsidRDefault="00E054FA">
            <w:pPr>
              <w:spacing w:before="156" w:after="156" w:line="360" w:lineRule="auto"/>
              <w:jc w:val="center"/>
              <w:rPr>
                <w:rFonts w:ascii="宋体" w:hAnsi="宋体"/>
                <w:b/>
                <w:sz w:val="24"/>
              </w:rPr>
            </w:pPr>
            <w:r w:rsidRPr="00E371B5">
              <w:rPr>
                <w:rFonts w:ascii="宋体" w:hAnsi="宋体" w:hint="eastAsia"/>
                <w:b/>
                <w:sz w:val="24"/>
              </w:rPr>
              <w:t>条款号</w:t>
            </w:r>
          </w:p>
        </w:tc>
        <w:tc>
          <w:tcPr>
            <w:tcW w:w="2835" w:type="dxa"/>
            <w:vAlign w:val="center"/>
          </w:tcPr>
          <w:p w14:paraId="65FACAD0" w14:textId="77777777" w:rsidR="00E054FA" w:rsidRPr="00E371B5" w:rsidRDefault="00E054FA">
            <w:pPr>
              <w:spacing w:before="156" w:after="156" w:line="360" w:lineRule="auto"/>
              <w:jc w:val="center"/>
              <w:rPr>
                <w:rFonts w:ascii="宋体" w:hAnsi="宋体"/>
                <w:b/>
                <w:sz w:val="24"/>
              </w:rPr>
            </w:pPr>
            <w:r w:rsidRPr="00E371B5">
              <w:rPr>
                <w:rFonts w:ascii="宋体" w:hAnsi="宋体" w:hint="eastAsia"/>
                <w:b/>
                <w:sz w:val="24"/>
              </w:rPr>
              <w:t>条 款 名 称</w:t>
            </w:r>
          </w:p>
        </w:tc>
        <w:tc>
          <w:tcPr>
            <w:tcW w:w="5953" w:type="dxa"/>
            <w:vAlign w:val="center"/>
          </w:tcPr>
          <w:p w14:paraId="614383CC" w14:textId="77777777" w:rsidR="00E054FA" w:rsidRPr="00E371B5" w:rsidRDefault="00E054FA">
            <w:pPr>
              <w:spacing w:before="156" w:after="156" w:line="360" w:lineRule="auto"/>
              <w:jc w:val="center"/>
              <w:rPr>
                <w:rFonts w:ascii="宋体" w:hAnsi="宋体"/>
                <w:b/>
                <w:sz w:val="24"/>
              </w:rPr>
            </w:pPr>
            <w:r w:rsidRPr="00E371B5">
              <w:rPr>
                <w:rFonts w:ascii="宋体" w:hAnsi="宋体" w:hint="eastAsia"/>
                <w:b/>
                <w:sz w:val="24"/>
              </w:rPr>
              <w:t>编 列 内 容</w:t>
            </w:r>
          </w:p>
        </w:tc>
      </w:tr>
      <w:tr w:rsidR="00E054FA" w:rsidRPr="00E371B5" w14:paraId="071960E8" w14:textId="77777777" w:rsidTr="0085437B">
        <w:trPr>
          <w:trHeight w:val="20"/>
        </w:trPr>
        <w:tc>
          <w:tcPr>
            <w:tcW w:w="851" w:type="dxa"/>
            <w:vAlign w:val="center"/>
          </w:tcPr>
          <w:p w14:paraId="622F8C4E" w14:textId="77777777" w:rsidR="00E054FA" w:rsidRPr="00F44A5E" w:rsidRDefault="0085437B">
            <w:pPr>
              <w:spacing w:before="156" w:after="156" w:line="360" w:lineRule="auto"/>
              <w:jc w:val="center"/>
              <w:rPr>
                <w:rFonts w:ascii="宋体" w:hAnsi="宋体"/>
                <w:sz w:val="24"/>
              </w:rPr>
            </w:pPr>
            <w:r w:rsidRPr="00F44A5E">
              <w:rPr>
                <w:rFonts w:ascii="宋体" w:hAnsi="宋体" w:hint="eastAsia"/>
                <w:sz w:val="24"/>
              </w:rPr>
              <w:t>1.1</w:t>
            </w:r>
          </w:p>
        </w:tc>
        <w:tc>
          <w:tcPr>
            <w:tcW w:w="2835" w:type="dxa"/>
            <w:vAlign w:val="center"/>
          </w:tcPr>
          <w:p w14:paraId="55267576" w14:textId="77777777" w:rsidR="00E054FA" w:rsidRPr="00F44A5E" w:rsidRDefault="00E054FA">
            <w:pPr>
              <w:spacing w:line="360" w:lineRule="auto"/>
              <w:jc w:val="center"/>
              <w:rPr>
                <w:rFonts w:ascii="宋体" w:hAnsi="宋体"/>
                <w:sz w:val="24"/>
              </w:rPr>
            </w:pPr>
            <w:r w:rsidRPr="00F44A5E">
              <w:rPr>
                <w:rFonts w:ascii="宋体" w:hAnsi="宋体" w:hint="eastAsia"/>
                <w:sz w:val="24"/>
              </w:rPr>
              <w:t>项目名称</w:t>
            </w:r>
          </w:p>
        </w:tc>
        <w:tc>
          <w:tcPr>
            <w:tcW w:w="5953" w:type="dxa"/>
            <w:vAlign w:val="center"/>
          </w:tcPr>
          <w:p w14:paraId="3F7503A3" w14:textId="7492E966" w:rsidR="00E054FA" w:rsidRPr="00F44A5E" w:rsidRDefault="007905A5" w:rsidP="00F44A5E">
            <w:pPr>
              <w:spacing w:line="360" w:lineRule="auto"/>
              <w:jc w:val="left"/>
              <w:rPr>
                <w:rFonts w:ascii="宋体" w:hAnsi="宋体"/>
                <w:sz w:val="24"/>
              </w:rPr>
            </w:pPr>
            <w:r w:rsidRPr="007905A5">
              <w:rPr>
                <w:rFonts w:ascii="宋体" w:hAnsi="宋体" w:hint="eastAsia"/>
                <w:sz w:val="24"/>
              </w:rPr>
              <w:t>南京市口腔医院核心业务系统数据库灾备项目</w:t>
            </w:r>
          </w:p>
        </w:tc>
      </w:tr>
      <w:tr w:rsidR="00F44A5E" w:rsidRPr="00E371B5" w14:paraId="35849219" w14:textId="77777777" w:rsidTr="0085437B">
        <w:trPr>
          <w:trHeight w:val="20"/>
        </w:trPr>
        <w:tc>
          <w:tcPr>
            <w:tcW w:w="851" w:type="dxa"/>
            <w:vAlign w:val="center"/>
          </w:tcPr>
          <w:p w14:paraId="73A74BD7" w14:textId="77777777" w:rsidR="00F44A5E" w:rsidRPr="00F44A5E" w:rsidRDefault="00F44A5E" w:rsidP="00F44A5E">
            <w:pPr>
              <w:spacing w:before="156" w:after="156" w:line="360" w:lineRule="auto"/>
              <w:jc w:val="center"/>
              <w:rPr>
                <w:rFonts w:ascii="宋体" w:hAnsi="宋体"/>
                <w:sz w:val="24"/>
              </w:rPr>
            </w:pPr>
            <w:r w:rsidRPr="00F44A5E">
              <w:rPr>
                <w:rFonts w:ascii="宋体" w:hAnsi="宋体" w:hint="eastAsia"/>
                <w:sz w:val="24"/>
              </w:rPr>
              <w:t>1.2</w:t>
            </w:r>
          </w:p>
        </w:tc>
        <w:tc>
          <w:tcPr>
            <w:tcW w:w="2835" w:type="dxa"/>
            <w:vAlign w:val="center"/>
          </w:tcPr>
          <w:p w14:paraId="741573B5" w14:textId="77777777" w:rsidR="00F44A5E" w:rsidRPr="00F44A5E" w:rsidRDefault="00F44A5E" w:rsidP="00F44A5E">
            <w:pPr>
              <w:spacing w:line="360" w:lineRule="auto"/>
              <w:jc w:val="center"/>
              <w:rPr>
                <w:rFonts w:ascii="宋体" w:hAnsi="宋体"/>
                <w:sz w:val="24"/>
              </w:rPr>
            </w:pPr>
            <w:r w:rsidRPr="00F44A5E">
              <w:rPr>
                <w:rFonts w:ascii="宋体" w:hAnsi="宋体" w:hint="eastAsia"/>
                <w:sz w:val="24"/>
              </w:rPr>
              <w:t>项目报价</w:t>
            </w:r>
          </w:p>
        </w:tc>
        <w:tc>
          <w:tcPr>
            <w:tcW w:w="5953" w:type="dxa"/>
            <w:vAlign w:val="center"/>
          </w:tcPr>
          <w:p w14:paraId="7604E9A7" w14:textId="77777777" w:rsidR="00F44A5E" w:rsidRPr="00F44A5E" w:rsidRDefault="00F44A5E" w:rsidP="00F44A5E">
            <w:pPr>
              <w:spacing w:line="360" w:lineRule="auto"/>
              <w:jc w:val="left"/>
              <w:rPr>
                <w:rFonts w:ascii="宋体" w:hAnsi="宋体"/>
                <w:sz w:val="24"/>
              </w:rPr>
            </w:pPr>
            <w:r w:rsidRPr="00F44A5E">
              <w:rPr>
                <w:rFonts w:ascii="宋体" w:hAnsi="宋体" w:hint="eastAsia"/>
                <w:sz w:val="24"/>
              </w:rPr>
              <w:t>供应商自报</w:t>
            </w:r>
          </w:p>
        </w:tc>
      </w:tr>
      <w:tr w:rsidR="00F44A5E" w:rsidRPr="00E371B5" w14:paraId="21564207" w14:textId="77777777" w:rsidTr="0085437B">
        <w:trPr>
          <w:trHeight w:val="20"/>
        </w:trPr>
        <w:tc>
          <w:tcPr>
            <w:tcW w:w="851" w:type="dxa"/>
            <w:vAlign w:val="center"/>
          </w:tcPr>
          <w:p w14:paraId="39E5883F" w14:textId="77777777" w:rsidR="00F44A5E" w:rsidRPr="00F44A5E" w:rsidRDefault="00F44A5E" w:rsidP="00F44A5E">
            <w:pPr>
              <w:spacing w:before="156" w:after="156" w:line="360" w:lineRule="auto"/>
              <w:jc w:val="center"/>
              <w:rPr>
                <w:rFonts w:ascii="宋体" w:hAnsi="宋体"/>
                <w:sz w:val="24"/>
              </w:rPr>
            </w:pPr>
            <w:r w:rsidRPr="00F44A5E">
              <w:rPr>
                <w:rFonts w:ascii="宋体" w:hAnsi="宋体" w:hint="eastAsia"/>
                <w:sz w:val="24"/>
              </w:rPr>
              <w:t>1.3</w:t>
            </w:r>
          </w:p>
        </w:tc>
        <w:tc>
          <w:tcPr>
            <w:tcW w:w="2835" w:type="dxa"/>
            <w:vAlign w:val="center"/>
          </w:tcPr>
          <w:p w14:paraId="35A8B772" w14:textId="77777777" w:rsidR="00F44A5E" w:rsidRPr="00F44A5E" w:rsidRDefault="00F44A5E" w:rsidP="00F44A5E">
            <w:pPr>
              <w:spacing w:line="360" w:lineRule="auto"/>
              <w:jc w:val="center"/>
              <w:rPr>
                <w:rFonts w:ascii="宋体" w:hAnsi="宋体"/>
                <w:sz w:val="24"/>
              </w:rPr>
            </w:pPr>
            <w:r w:rsidRPr="00F44A5E">
              <w:rPr>
                <w:rFonts w:ascii="宋体" w:hAnsi="宋体" w:hint="eastAsia"/>
                <w:sz w:val="24"/>
              </w:rPr>
              <w:t>项目地点</w:t>
            </w:r>
          </w:p>
        </w:tc>
        <w:tc>
          <w:tcPr>
            <w:tcW w:w="5953" w:type="dxa"/>
            <w:vAlign w:val="center"/>
          </w:tcPr>
          <w:p w14:paraId="24927319" w14:textId="77777777" w:rsidR="00F44A5E" w:rsidRPr="00F44A5E" w:rsidRDefault="00F44A5E" w:rsidP="00F44A5E">
            <w:pPr>
              <w:spacing w:line="360" w:lineRule="auto"/>
              <w:jc w:val="left"/>
              <w:rPr>
                <w:rFonts w:ascii="宋体" w:hAnsi="宋体"/>
                <w:sz w:val="24"/>
              </w:rPr>
            </w:pPr>
            <w:r w:rsidRPr="00F44A5E">
              <w:rPr>
                <w:rFonts w:ascii="宋体" w:hAnsi="宋体" w:hint="eastAsia"/>
                <w:sz w:val="24"/>
              </w:rPr>
              <w:t>南京市口腔医院</w:t>
            </w:r>
          </w:p>
        </w:tc>
      </w:tr>
      <w:tr w:rsidR="00C5758B" w:rsidRPr="00E371B5" w14:paraId="5740E624" w14:textId="77777777" w:rsidTr="0085437B">
        <w:trPr>
          <w:trHeight w:val="20"/>
        </w:trPr>
        <w:tc>
          <w:tcPr>
            <w:tcW w:w="851" w:type="dxa"/>
            <w:vAlign w:val="center"/>
          </w:tcPr>
          <w:p w14:paraId="052FC603" w14:textId="77777777" w:rsidR="00C5758B" w:rsidRPr="00F44A5E" w:rsidRDefault="00C5758B" w:rsidP="00C5758B">
            <w:pPr>
              <w:spacing w:before="156" w:after="156" w:line="360" w:lineRule="auto"/>
              <w:jc w:val="center"/>
              <w:rPr>
                <w:rFonts w:ascii="宋体" w:hAnsi="宋体"/>
                <w:sz w:val="24"/>
              </w:rPr>
            </w:pPr>
            <w:r w:rsidRPr="00F44A5E">
              <w:rPr>
                <w:rFonts w:ascii="宋体" w:hAnsi="宋体" w:hint="eastAsia"/>
                <w:sz w:val="24"/>
              </w:rPr>
              <w:t>1.4</w:t>
            </w:r>
          </w:p>
        </w:tc>
        <w:tc>
          <w:tcPr>
            <w:tcW w:w="2835" w:type="dxa"/>
            <w:vAlign w:val="center"/>
          </w:tcPr>
          <w:p w14:paraId="14CC0ECD" w14:textId="77777777" w:rsidR="00C5758B" w:rsidRPr="00F44A5E" w:rsidRDefault="00301A2E" w:rsidP="00C5758B">
            <w:pPr>
              <w:spacing w:line="360" w:lineRule="auto"/>
              <w:jc w:val="center"/>
              <w:rPr>
                <w:rFonts w:ascii="宋体" w:hAnsi="宋体"/>
                <w:sz w:val="24"/>
              </w:rPr>
            </w:pPr>
            <w:r w:rsidRPr="00EC1565">
              <w:rPr>
                <w:rFonts w:ascii="宋体" w:hAnsi="宋体" w:hint="eastAsia"/>
                <w:sz w:val="24"/>
              </w:rPr>
              <w:t>调研</w:t>
            </w:r>
            <w:r w:rsidR="00C5758B" w:rsidRPr="00EC1565">
              <w:rPr>
                <w:rFonts w:ascii="宋体" w:hAnsi="宋体" w:hint="eastAsia"/>
                <w:sz w:val="24"/>
              </w:rPr>
              <w:t>范围</w:t>
            </w:r>
          </w:p>
        </w:tc>
        <w:tc>
          <w:tcPr>
            <w:tcW w:w="5953" w:type="dxa"/>
            <w:vAlign w:val="center"/>
          </w:tcPr>
          <w:p w14:paraId="73607A4E" w14:textId="26D3B6BC" w:rsidR="00C5758B" w:rsidRPr="00F44A5E" w:rsidRDefault="007905A5" w:rsidP="007905A5">
            <w:pPr>
              <w:spacing w:line="360" w:lineRule="auto"/>
              <w:jc w:val="left"/>
              <w:rPr>
                <w:rFonts w:ascii="宋体" w:hAnsi="宋体"/>
                <w:sz w:val="24"/>
              </w:rPr>
            </w:pPr>
            <w:r w:rsidRPr="007905A5">
              <w:rPr>
                <w:rFonts w:ascii="宋体" w:hAnsi="宋体" w:hint="eastAsia"/>
                <w:sz w:val="24"/>
              </w:rPr>
              <w:t>核心业务系统数据库灾备</w:t>
            </w:r>
            <w:r>
              <w:rPr>
                <w:rFonts w:ascii="宋体" w:hAnsi="宋体"/>
                <w:sz w:val="24"/>
              </w:rPr>
              <w:t xml:space="preserve"> </w:t>
            </w:r>
            <w:r w:rsidRPr="007905A5">
              <w:rPr>
                <w:rFonts w:ascii="宋体" w:hAnsi="宋体" w:hint="eastAsia"/>
                <w:sz w:val="24"/>
              </w:rPr>
              <w:t>具体要求详见第三章“项目需求”</w:t>
            </w:r>
          </w:p>
        </w:tc>
      </w:tr>
      <w:tr w:rsidR="00C5758B" w:rsidRPr="00E371B5" w14:paraId="76CF9939" w14:textId="77777777" w:rsidTr="0085437B">
        <w:trPr>
          <w:trHeight w:val="20"/>
        </w:trPr>
        <w:tc>
          <w:tcPr>
            <w:tcW w:w="851" w:type="dxa"/>
            <w:vAlign w:val="center"/>
          </w:tcPr>
          <w:p w14:paraId="6FC9CAD1" w14:textId="77777777" w:rsidR="00C5758B" w:rsidRPr="00F44A5E" w:rsidRDefault="00C5758B" w:rsidP="00C5758B">
            <w:pPr>
              <w:spacing w:before="156" w:after="156" w:line="360" w:lineRule="auto"/>
              <w:jc w:val="center"/>
              <w:rPr>
                <w:rFonts w:ascii="宋体" w:hAnsi="宋体"/>
                <w:sz w:val="24"/>
              </w:rPr>
            </w:pPr>
            <w:r w:rsidRPr="00F44A5E">
              <w:rPr>
                <w:rFonts w:ascii="宋体" w:hAnsi="宋体" w:hint="eastAsia"/>
                <w:sz w:val="24"/>
              </w:rPr>
              <w:t>1.5</w:t>
            </w:r>
          </w:p>
        </w:tc>
        <w:tc>
          <w:tcPr>
            <w:tcW w:w="2835" w:type="dxa"/>
            <w:vAlign w:val="center"/>
          </w:tcPr>
          <w:p w14:paraId="2B76A8AA" w14:textId="77777777" w:rsidR="00C5758B" w:rsidRPr="00F44A5E" w:rsidRDefault="00C5758B" w:rsidP="00C5758B">
            <w:pPr>
              <w:spacing w:line="360" w:lineRule="auto"/>
              <w:jc w:val="center"/>
              <w:rPr>
                <w:rFonts w:ascii="宋体" w:hAnsi="宋体"/>
                <w:sz w:val="24"/>
              </w:rPr>
            </w:pPr>
            <w:r w:rsidRPr="00F44A5E">
              <w:rPr>
                <w:rFonts w:ascii="宋体" w:hAnsi="宋体" w:hint="eastAsia"/>
                <w:sz w:val="24"/>
              </w:rPr>
              <w:t>是否接受联合体</w:t>
            </w:r>
            <w:r w:rsidR="00301A2E" w:rsidRPr="00F44A5E">
              <w:rPr>
                <w:rFonts w:ascii="宋体" w:hAnsi="宋体" w:hint="eastAsia"/>
                <w:sz w:val="24"/>
              </w:rPr>
              <w:t>调研</w:t>
            </w:r>
          </w:p>
        </w:tc>
        <w:tc>
          <w:tcPr>
            <w:tcW w:w="5953" w:type="dxa"/>
            <w:vAlign w:val="center"/>
          </w:tcPr>
          <w:p w14:paraId="02315B73" w14:textId="77777777" w:rsidR="00C5758B" w:rsidRPr="00F44A5E" w:rsidRDefault="00C5758B" w:rsidP="00C5758B">
            <w:pPr>
              <w:spacing w:line="360" w:lineRule="auto"/>
              <w:rPr>
                <w:rFonts w:ascii="宋体" w:hAnsi="宋体"/>
                <w:sz w:val="24"/>
              </w:rPr>
            </w:pPr>
            <w:r w:rsidRPr="00F44A5E">
              <w:rPr>
                <w:rFonts w:ascii="宋体" w:hAnsi="宋体" w:hint="eastAsia"/>
                <w:sz w:val="24"/>
              </w:rPr>
              <w:t>√不接受</w:t>
            </w:r>
          </w:p>
          <w:p w14:paraId="3A8E0E83" w14:textId="77777777" w:rsidR="00C5758B" w:rsidRPr="00F44A5E" w:rsidRDefault="00C5758B" w:rsidP="00C5758B">
            <w:pPr>
              <w:numPr>
                <w:ilvl w:val="0"/>
                <w:numId w:val="11"/>
              </w:numPr>
              <w:spacing w:line="360" w:lineRule="auto"/>
              <w:rPr>
                <w:rFonts w:ascii="宋体" w:hAnsi="宋体"/>
                <w:sz w:val="24"/>
              </w:rPr>
            </w:pPr>
            <w:r w:rsidRPr="00F44A5E">
              <w:rPr>
                <w:rFonts w:ascii="宋体" w:hAnsi="宋体" w:hint="eastAsia"/>
                <w:sz w:val="24"/>
              </w:rPr>
              <w:t>接受,应满足下列要求:</w:t>
            </w:r>
          </w:p>
        </w:tc>
      </w:tr>
      <w:tr w:rsidR="00C5758B" w:rsidRPr="00E371B5" w14:paraId="00BC1F2B" w14:textId="77777777" w:rsidTr="0085437B">
        <w:trPr>
          <w:trHeight w:val="20"/>
        </w:trPr>
        <w:tc>
          <w:tcPr>
            <w:tcW w:w="851" w:type="dxa"/>
            <w:vAlign w:val="center"/>
          </w:tcPr>
          <w:p w14:paraId="15360430" w14:textId="77777777" w:rsidR="00C5758B" w:rsidRPr="00F44A5E" w:rsidRDefault="00C5758B" w:rsidP="00C5758B">
            <w:pPr>
              <w:spacing w:before="156" w:after="156" w:line="360" w:lineRule="auto"/>
              <w:jc w:val="center"/>
              <w:rPr>
                <w:rFonts w:ascii="宋体" w:hAnsi="宋体"/>
                <w:sz w:val="24"/>
              </w:rPr>
            </w:pPr>
            <w:r w:rsidRPr="00F44A5E">
              <w:rPr>
                <w:rFonts w:ascii="宋体" w:hAnsi="宋体" w:hint="eastAsia"/>
                <w:sz w:val="24"/>
              </w:rPr>
              <w:t>1.6</w:t>
            </w:r>
          </w:p>
        </w:tc>
        <w:tc>
          <w:tcPr>
            <w:tcW w:w="2835" w:type="dxa"/>
            <w:vAlign w:val="center"/>
          </w:tcPr>
          <w:p w14:paraId="544B6F3E" w14:textId="77777777" w:rsidR="00C5758B" w:rsidRPr="00F44A5E" w:rsidRDefault="00C5758B" w:rsidP="00C5758B">
            <w:pPr>
              <w:spacing w:line="360" w:lineRule="auto"/>
              <w:jc w:val="center"/>
              <w:rPr>
                <w:rFonts w:ascii="宋体" w:hAnsi="宋体"/>
                <w:sz w:val="24"/>
              </w:rPr>
            </w:pPr>
            <w:r w:rsidRPr="00EC1565">
              <w:rPr>
                <w:rFonts w:ascii="宋体" w:hAnsi="宋体" w:hint="eastAsia"/>
                <w:sz w:val="24"/>
              </w:rPr>
              <w:t>勘察现场</w:t>
            </w:r>
          </w:p>
        </w:tc>
        <w:tc>
          <w:tcPr>
            <w:tcW w:w="5953" w:type="dxa"/>
            <w:vAlign w:val="center"/>
          </w:tcPr>
          <w:p w14:paraId="6CF77423" w14:textId="77777777" w:rsidR="00C5758B" w:rsidRPr="00F44A5E" w:rsidRDefault="00C5758B" w:rsidP="00C5758B">
            <w:pPr>
              <w:rPr>
                <w:rFonts w:ascii="宋体" w:hAnsi="宋体"/>
                <w:sz w:val="24"/>
              </w:rPr>
            </w:pPr>
            <w:r w:rsidRPr="00F44A5E">
              <w:rPr>
                <w:rFonts w:ascii="宋体" w:hAnsi="宋体" w:hint="eastAsia"/>
                <w:sz w:val="24"/>
              </w:rPr>
              <w:t>□组织：</w:t>
            </w:r>
          </w:p>
          <w:p w14:paraId="6C2F6204" w14:textId="77777777" w:rsidR="00C5758B" w:rsidRPr="00F44A5E" w:rsidRDefault="00C5758B" w:rsidP="00C5758B">
            <w:pPr>
              <w:rPr>
                <w:rFonts w:ascii="宋体" w:hAnsi="宋体"/>
                <w:sz w:val="24"/>
              </w:rPr>
            </w:pPr>
            <w:r w:rsidRPr="00F44A5E">
              <w:rPr>
                <w:rFonts w:ascii="宋体" w:hAnsi="宋体" w:hint="eastAsia"/>
                <w:sz w:val="24"/>
              </w:rPr>
              <w:t>勘察时间：___________,过时不候</w:t>
            </w:r>
          </w:p>
          <w:p w14:paraId="70D024AB" w14:textId="77777777" w:rsidR="00C5758B" w:rsidRPr="00F44A5E" w:rsidRDefault="00C5758B" w:rsidP="00C5758B">
            <w:pPr>
              <w:rPr>
                <w:rFonts w:ascii="宋体" w:hAnsi="宋体"/>
                <w:sz w:val="24"/>
              </w:rPr>
            </w:pPr>
            <w:r w:rsidRPr="00F44A5E">
              <w:rPr>
                <w:rFonts w:ascii="宋体" w:hAnsi="宋体" w:hint="eastAsia"/>
                <w:sz w:val="24"/>
              </w:rPr>
              <w:t>勘察地点：____________</w:t>
            </w:r>
          </w:p>
          <w:p w14:paraId="7C1B9FA4" w14:textId="77777777" w:rsidR="00C5758B" w:rsidRPr="00F44A5E" w:rsidRDefault="00C5758B" w:rsidP="00C5758B">
            <w:pPr>
              <w:rPr>
                <w:rFonts w:ascii="宋体" w:hAnsi="宋体"/>
                <w:sz w:val="24"/>
              </w:rPr>
            </w:pPr>
            <w:r w:rsidRPr="00F44A5E">
              <w:rPr>
                <w:rFonts w:ascii="宋体" w:hAnsi="宋体" w:hint="eastAsia"/>
                <w:sz w:val="24"/>
              </w:rPr>
              <w:t>联系人：  ____________</w:t>
            </w:r>
          </w:p>
          <w:p w14:paraId="4AC84998" w14:textId="77777777" w:rsidR="00C5758B" w:rsidRPr="00F44A5E" w:rsidRDefault="00C5758B" w:rsidP="00C5758B">
            <w:pPr>
              <w:spacing w:line="360" w:lineRule="auto"/>
              <w:rPr>
                <w:rFonts w:ascii="宋体" w:hAnsi="宋体"/>
                <w:sz w:val="24"/>
              </w:rPr>
            </w:pPr>
            <w:r w:rsidRPr="00F44A5E">
              <w:rPr>
                <w:rFonts w:ascii="宋体" w:hAnsi="宋体" w:hint="eastAsia"/>
                <w:sz w:val="24"/>
              </w:rPr>
              <w:t>√不组织</w:t>
            </w:r>
          </w:p>
        </w:tc>
      </w:tr>
      <w:tr w:rsidR="00C5758B" w:rsidRPr="00E371B5" w14:paraId="480572C5" w14:textId="77777777" w:rsidTr="0085437B">
        <w:trPr>
          <w:trHeight w:val="20"/>
        </w:trPr>
        <w:tc>
          <w:tcPr>
            <w:tcW w:w="851" w:type="dxa"/>
            <w:vAlign w:val="center"/>
          </w:tcPr>
          <w:p w14:paraId="4C046B05" w14:textId="77777777" w:rsidR="00C5758B" w:rsidRPr="00E371B5" w:rsidRDefault="00C5758B" w:rsidP="00C5758B">
            <w:pPr>
              <w:spacing w:before="156" w:after="156" w:line="360" w:lineRule="auto"/>
              <w:jc w:val="center"/>
              <w:rPr>
                <w:rFonts w:ascii="宋体" w:hAnsi="宋体"/>
                <w:sz w:val="24"/>
              </w:rPr>
            </w:pPr>
            <w:r w:rsidRPr="00E371B5">
              <w:rPr>
                <w:rFonts w:ascii="宋体" w:hAnsi="宋体" w:hint="eastAsia"/>
                <w:sz w:val="24"/>
              </w:rPr>
              <w:t>1.7</w:t>
            </w:r>
          </w:p>
        </w:tc>
        <w:tc>
          <w:tcPr>
            <w:tcW w:w="2835" w:type="dxa"/>
            <w:vAlign w:val="center"/>
          </w:tcPr>
          <w:p w14:paraId="608A73B6" w14:textId="77777777" w:rsidR="00C5758B" w:rsidRPr="00E371B5" w:rsidRDefault="00301A2E" w:rsidP="00C5758B">
            <w:pPr>
              <w:spacing w:line="360" w:lineRule="auto"/>
              <w:jc w:val="center"/>
              <w:rPr>
                <w:rFonts w:ascii="宋体" w:hAnsi="宋体"/>
                <w:sz w:val="24"/>
              </w:rPr>
            </w:pPr>
            <w:r>
              <w:rPr>
                <w:rFonts w:ascii="宋体" w:hAnsi="宋体" w:hint="eastAsia"/>
                <w:sz w:val="24"/>
              </w:rPr>
              <w:t>调研</w:t>
            </w:r>
            <w:r w:rsidR="00C5758B" w:rsidRPr="00E371B5">
              <w:rPr>
                <w:rFonts w:ascii="宋体" w:hAnsi="宋体" w:hint="eastAsia"/>
                <w:sz w:val="24"/>
              </w:rPr>
              <w:t>预备会</w:t>
            </w:r>
          </w:p>
        </w:tc>
        <w:tc>
          <w:tcPr>
            <w:tcW w:w="5953" w:type="dxa"/>
            <w:vAlign w:val="center"/>
          </w:tcPr>
          <w:p w14:paraId="3A85EAB4" w14:textId="77777777" w:rsidR="00C5758B" w:rsidRPr="00E371B5" w:rsidRDefault="00C5758B" w:rsidP="00C5758B">
            <w:pPr>
              <w:spacing w:line="360" w:lineRule="auto"/>
              <w:rPr>
                <w:rFonts w:ascii="宋体" w:hAnsi="宋体"/>
                <w:sz w:val="24"/>
              </w:rPr>
            </w:pPr>
            <w:r w:rsidRPr="00E371B5">
              <w:rPr>
                <w:rFonts w:ascii="宋体" w:hAnsi="宋体" w:hint="eastAsia"/>
                <w:sz w:val="24"/>
              </w:rPr>
              <w:t>√不召开</w:t>
            </w:r>
          </w:p>
          <w:p w14:paraId="3E89D036" w14:textId="77777777" w:rsidR="00C5758B" w:rsidRPr="00E371B5" w:rsidRDefault="00C5758B" w:rsidP="00C5758B">
            <w:pPr>
              <w:numPr>
                <w:ilvl w:val="0"/>
                <w:numId w:val="11"/>
              </w:numPr>
              <w:spacing w:line="360" w:lineRule="auto"/>
              <w:rPr>
                <w:rFonts w:ascii="宋体" w:hAnsi="宋体"/>
                <w:sz w:val="24"/>
              </w:rPr>
            </w:pPr>
            <w:r w:rsidRPr="00E371B5">
              <w:rPr>
                <w:rFonts w:ascii="宋体" w:hAnsi="宋体" w:hint="eastAsia"/>
                <w:sz w:val="24"/>
              </w:rPr>
              <w:t>召开,召开时间：         召开地点：</w:t>
            </w:r>
          </w:p>
        </w:tc>
      </w:tr>
      <w:tr w:rsidR="00C5758B" w:rsidRPr="00E371B5" w14:paraId="71E42DE4" w14:textId="77777777" w:rsidTr="0085437B">
        <w:trPr>
          <w:trHeight w:val="20"/>
        </w:trPr>
        <w:tc>
          <w:tcPr>
            <w:tcW w:w="851" w:type="dxa"/>
            <w:vAlign w:val="center"/>
          </w:tcPr>
          <w:p w14:paraId="1410D087" w14:textId="77777777" w:rsidR="00C5758B" w:rsidRPr="00E371B5" w:rsidRDefault="00C5758B" w:rsidP="00C5758B">
            <w:pPr>
              <w:spacing w:before="156" w:after="156" w:line="360" w:lineRule="auto"/>
              <w:jc w:val="center"/>
              <w:rPr>
                <w:rFonts w:ascii="宋体" w:hAnsi="宋体"/>
                <w:sz w:val="24"/>
              </w:rPr>
            </w:pPr>
            <w:r w:rsidRPr="00E371B5">
              <w:rPr>
                <w:rFonts w:ascii="宋体" w:hAnsi="宋体" w:hint="eastAsia"/>
                <w:sz w:val="24"/>
              </w:rPr>
              <w:t>1.8</w:t>
            </w:r>
          </w:p>
        </w:tc>
        <w:tc>
          <w:tcPr>
            <w:tcW w:w="2835" w:type="dxa"/>
            <w:vAlign w:val="center"/>
          </w:tcPr>
          <w:p w14:paraId="641C802A"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质疑提出</w:t>
            </w:r>
          </w:p>
        </w:tc>
        <w:tc>
          <w:tcPr>
            <w:tcW w:w="5953" w:type="dxa"/>
            <w:vAlign w:val="center"/>
          </w:tcPr>
          <w:p w14:paraId="346DC325" w14:textId="77777777" w:rsidR="00C5758B" w:rsidRPr="00E371B5" w:rsidRDefault="00F44A5E" w:rsidP="00C5758B">
            <w:pPr>
              <w:spacing w:line="360" w:lineRule="auto"/>
              <w:rPr>
                <w:rFonts w:ascii="宋体" w:hAnsi="宋体"/>
                <w:sz w:val="24"/>
              </w:rPr>
            </w:pPr>
            <w:r>
              <w:rPr>
                <w:rFonts w:ascii="宋体" w:hAnsi="宋体" w:hint="eastAsia"/>
                <w:sz w:val="24"/>
              </w:rPr>
              <w:t>无</w:t>
            </w:r>
          </w:p>
        </w:tc>
      </w:tr>
      <w:tr w:rsidR="00C5758B" w:rsidRPr="00E371B5" w14:paraId="5E2A75B3" w14:textId="77777777" w:rsidTr="0085437B">
        <w:trPr>
          <w:trHeight w:val="658"/>
        </w:trPr>
        <w:tc>
          <w:tcPr>
            <w:tcW w:w="851" w:type="dxa"/>
            <w:vAlign w:val="center"/>
          </w:tcPr>
          <w:p w14:paraId="59C180A8" w14:textId="77777777" w:rsidR="00C5758B" w:rsidRPr="00E371B5" w:rsidRDefault="00C5758B" w:rsidP="00C5758B">
            <w:pPr>
              <w:spacing w:before="156" w:after="156" w:line="360" w:lineRule="auto"/>
              <w:jc w:val="center"/>
              <w:rPr>
                <w:rFonts w:ascii="宋体" w:hAnsi="宋体"/>
                <w:sz w:val="24"/>
              </w:rPr>
            </w:pPr>
            <w:r w:rsidRPr="00E371B5">
              <w:rPr>
                <w:rFonts w:ascii="宋体" w:hAnsi="宋体" w:hint="eastAsia"/>
                <w:sz w:val="24"/>
              </w:rPr>
              <w:t>1.9</w:t>
            </w:r>
          </w:p>
        </w:tc>
        <w:tc>
          <w:tcPr>
            <w:tcW w:w="2835" w:type="dxa"/>
            <w:vAlign w:val="center"/>
          </w:tcPr>
          <w:p w14:paraId="6F719E65"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分包</w:t>
            </w:r>
          </w:p>
        </w:tc>
        <w:tc>
          <w:tcPr>
            <w:tcW w:w="5953" w:type="dxa"/>
            <w:vAlign w:val="center"/>
          </w:tcPr>
          <w:p w14:paraId="74D68213" w14:textId="77777777" w:rsidR="00C5758B" w:rsidRPr="00E371B5" w:rsidRDefault="00C5758B" w:rsidP="00C5758B">
            <w:pPr>
              <w:spacing w:line="360" w:lineRule="auto"/>
              <w:rPr>
                <w:rFonts w:ascii="宋体" w:hAnsi="宋体"/>
                <w:sz w:val="24"/>
              </w:rPr>
            </w:pPr>
            <w:r w:rsidRPr="00E371B5">
              <w:rPr>
                <w:rFonts w:ascii="宋体" w:hAnsi="宋体" w:hint="eastAsia"/>
                <w:sz w:val="24"/>
              </w:rPr>
              <w:t xml:space="preserve">√不允许 </w:t>
            </w:r>
          </w:p>
          <w:p w14:paraId="6448F6A1" w14:textId="77777777" w:rsidR="00C5758B" w:rsidRPr="00E371B5" w:rsidRDefault="00C5758B" w:rsidP="00FF1B13">
            <w:pPr>
              <w:numPr>
                <w:ilvl w:val="0"/>
                <w:numId w:val="11"/>
              </w:numPr>
              <w:spacing w:line="360" w:lineRule="auto"/>
              <w:rPr>
                <w:rFonts w:ascii="宋体" w:hAnsi="宋体"/>
                <w:sz w:val="24"/>
              </w:rPr>
            </w:pPr>
            <w:r w:rsidRPr="00E371B5">
              <w:rPr>
                <w:rFonts w:ascii="宋体" w:hAnsi="宋体" w:hint="eastAsia"/>
                <w:sz w:val="24"/>
              </w:rPr>
              <w:t>允许</w:t>
            </w:r>
          </w:p>
        </w:tc>
      </w:tr>
      <w:tr w:rsidR="00C5758B" w:rsidRPr="00E371B5" w14:paraId="4539FFEC" w14:textId="77777777" w:rsidTr="0085437B">
        <w:trPr>
          <w:trHeight w:val="20"/>
        </w:trPr>
        <w:tc>
          <w:tcPr>
            <w:tcW w:w="851" w:type="dxa"/>
            <w:vAlign w:val="center"/>
          </w:tcPr>
          <w:p w14:paraId="1DF22D7E" w14:textId="77777777" w:rsidR="00C5758B" w:rsidRPr="00E371B5" w:rsidRDefault="00C5758B" w:rsidP="00C5758B">
            <w:pPr>
              <w:spacing w:before="156" w:after="156" w:line="360" w:lineRule="auto"/>
              <w:jc w:val="center"/>
              <w:rPr>
                <w:rFonts w:ascii="宋体" w:hAnsi="宋体"/>
                <w:sz w:val="24"/>
              </w:rPr>
            </w:pPr>
            <w:r w:rsidRPr="00E371B5">
              <w:rPr>
                <w:rFonts w:ascii="宋体" w:hAnsi="宋体" w:hint="eastAsia"/>
                <w:sz w:val="24"/>
              </w:rPr>
              <w:t>1.10</w:t>
            </w:r>
          </w:p>
        </w:tc>
        <w:tc>
          <w:tcPr>
            <w:tcW w:w="2835" w:type="dxa"/>
            <w:vAlign w:val="center"/>
          </w:tcPr>
          <w:p w14:paraId="6EC80FF7"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构成</w:t>
            </w:r>
            <w:r w:rsidR="00301A2E">
              <w:rPr>
                <w:rFonts w:ascii="宋体" w:hAnsi="宋体" w:hint="eastAsia"/>
                <w:sz w:val="24"/>
              </w:rPr>
              <w:t>调研</w:t>
            </w:r>
            <w:r w:rsidR="00FF1B13" w:rsidRPr="00E371B5">
              <w:rPr>
                <w:rFonts w:ascii="宋体" w:hAnsi="宋体" w:hint="eastAsia"/>
                <w:sz w:val="24"/>
              </w:rPr>
              <w:t>响应</w:t>
            </w:r>
            <w:r w:rsidRPr="00E371B5">
              <w:rPr>
                <w:rFonts w:ascii="宋体" w:hAnsi="宋体" w:hint="eastAsia"/>
                <w:sz w:val="24"/>
              </w:rPr>
              <w:t>文件的其他材料</w:t>
            </w:r>
          </w:p>
        </w:tc>
        <w:tc>
          <w:tcPr>
            <w:tcW w:w="5953" w:type="dxa"/>
            <w:vAlign w:val="center"/>
          </w:tcPr>
          <w:p w14:paraId="0C1964BB"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无</w:t>
            </w:r>
          </w:p>
        </w:tc>
      </w:tr>
      <w:tr w:rsidR="00C5758B" w:rsidRPr="00E371B5" w14:paraId="10A71201" w14:textId="77777777" w:rsidTr="0085437B">
        <w:trPr>
          <w:trHeight w:val="20"/>
        </w:trPr>
        <w:tc>
          <w:tcPr>
            <w:tcW w:w="851" w:type="dxa"/>
            <w:vAlign w:val="center"/>
          </w:tcPr>
          <w:p w14:paraId="5D1BDE18" w14:textId="77777777" w:rsidR="00C5758B" w:rsidRPr="00E371B5" w:rsidRDefault="00C5758B" w:rsidP="00FF1B13">
            <w:pPr>
              <w:spacing w:before="156" w:after="156" w:line="360" w:lineRule="auto"/>
              <w:jc w:val="center"/>
              <w:rPr>
                <w:rFonts w:ascii="宋体" w:hAnsi="宋体"/>
                <w:sz w:val="24"/>
              </w:rPr>
            </w:pPr>
            <w:r w:rsidRPr="00E371B5">
              <w:rPr>
                <w:rFonts w:ascii="宋体" w:hAnsi="宋体" w:hint="eastAsia"/>
                <w:sz w:val="24"/>
              </w:rPr>
              <w:t>2.</w:t>
            </w:r>
            <w:r w:rsidR="00FF1B13" w:rsidRPr="00E371B5">
              <w:rPr>
                <w:rFonts w:ascii="宋体" w:hAnsi="宋体" w:hint="eastAsia"/>
                <w:sz w:val="24"/>
              </w:rPr>
              <w:t>1</w:t>
            </w:r>
          </w:p>
        </w:tc>
        <w:tc>
          <w:tcPr>
            <w:tcW w:w="2835" w:type="dxa"/>
            <w:vAlign w:val="center"/>
          </w:tcPr>
          <w:p w14:paraId="11242500"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是否允许递交备选</w:t>
            </w:r>
            <w:r w:rsidR="00301A2E">
              <w:rPr>
                <w:rFonts w:ascii="宋体" w:hAnsi="宋体" w:hint="eastAsia"/>
                <w:sz w:val="24"/>
              </w:rPr>
              <w:t>调研</w:t>
            </w:r>
            <w:r w:rsidR="00FF1B13" w:rsidRPr="00E371B5">
              <w:rPr>
                <w:rFonts w:ascii="宋体" w:hAnsi="宋体" w:hint="eastAsia"/>
                <w:sz w:val="24"/>
              </w:rPr>
              <w:t>响应</w:t>
            </w:r>
            <w:r w:rsidRPr="00E371B5">
              <w:rPr>
                <w:rFonts w:ascii="宋体" w:hAnsi="宋体" w:hint="eastAsia"/>
                <w:sz w:val="24"/>
              </w:rPr>
              <w:t>方案</w:t>
            </w:r>
          </w:p>
        </w:tc>
        <w:tc>
          <w:tcPr>
            <w:tcW w:w="5953" w:type="dxa"/>
            <w:vAlign w:val="center"/>
          </w:tcPr>
          <w:p w14:paraId="32AC2227" w14:textId="77777777" w:rsidR="00C5758B" w:rsidRPr="00E371B5" w:rsidRDefault="00C5758B" w:rsidP="00C5758B">
            <w:pPr>
              <w:spacing w:line="360" w:lineRule="auto"/>
              <w:rPr>
                <w:rFonts w:ascii="宋体" w:hAnsi="宋体"/>
                <w:sz w:val="24"/>
              </w:rPr>
            </w:pPr>
            <w:r w:rsidRPr="00E371B5">
              <w:rPr>
                <w:rFonts w:ascii="宋体" w:hAnsi="宋体" w:hint="eastAsia"/>
                <w:sz w:val="24"/>
              </w:rPr>
              <w:t>√不允许       □ 允许</w:t>
            </w:r>
          </w:p>
        </w:tc>
      </w:tr>
      <w:tr w:rsidR="00C5758B" w:rsidRPr="00E371B5" w14:paraId="2E6ADD43" w14:textId="77777777" w:rsidTr="0085437B">
        <w:trPr>
          <w:trHeight w:val="20"/>
        </w:trPr>
        <w:tc>
          <w:tcPr>
            <w:tcW w:w="851" w:type="dxa"/>
            <w:vAlign w:val="center"/>
          </w:tcPr>
          <w:p w14:paraId="746A700D" w14:textId="77777777" w:rsidR="00C5758B" w:rsidRPr="00E371B5" w:rsidRDefault="00C5758B" w:rsidP="00FF1B13">
            <w:pPr>
              <w:spacing w:before="156" w:after="156" w:line="360" w:lineRule="auto"/>
              <w:jc w:val="center"/>
              <w:rPr>
                <w:rFonts w:ascii="宋体" w:hAnsi="宋体"/>
                <w:sz w:val="24"/>
              </w:rPr>
            </w:pPr>
            <w:r w:rsidRPr="00E371B5">
              <w:rPr>
                <w:rFonts w:ascii="宋体" w:hAnsi="宋体" w:hint="eastAsia"/>
                <w:sz w:val="24"/>
              </w:rPr>
              <w:t>2.</w:t>
            </w:r>
            <w:r w:rsidR="00FF1B13" w:rsidRPr="00E371B5">
              <w:rPr>
                <w:rFonts w:ascii="宋体" w:hAnsi="宋体" w:hint="eastAsia"/>
                <w:sz w:val="24"/>
              </w:rPr>
              <w:t>2</w:t>
            </w:r>
          </w:p>
        </w:tc>
        <w:tc>
          <w:tcPr>
            <w:tcW w:w="2835" w:type="dxa"/>
            <w:vAlign w:val="center"/>
          </w:tcPr>
          <w:p w14:paraId="32598BB3"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签字或盖章要求</w:t>
            </w:r>
          </w:p>
        </w:tc>
        <w:tc>
          <w:tcPr>
            <w:tcW w:w="5953" w:type="dxa"/>
            <w:vAlign w:val="center"/>
          </w:tcPr>
          <w:p w14:paraId="305117F0" w14:textId="77777777" w:rsidR="00C5758B" w:rsidRPr="00E371B5" w:rsidRDefault="00C5758B" w:rsidP="00C5758B">
            <w:pPr>
              <w:pStyle w:val="-11"/>
              <w:spacing w:line="360" w:lineRule="auto"/>
              <w:ind w:firstLineChars="0" w:firstLine="0"/>
              <w:rPr>
                <w:rFonts w:ascii="宋体" w:hAnsi="宋体"/>
                <w:sz w:val="24"/>
              </w:rPr>
            </w:pPr>
            <w:r w:rsidRPr="00E371B5">
              <w:rPr>
                <w:rFonts w:ascii="宋体" w:hAnsi="宋体" w:hint="eastAsia"/>
                <w:sz w:val="24"/>
              </w:rPr>
              <w:t>√无特殊要求</w:t>
            </w:r>
          </w:p>
          <w:p w14:paraId="321017B9" w14:textId="77777777" w:rsidR="00C5758B" w:rsidRPr="00E371B5" w:rsidRDefault="00C5758B" w:rsidP="00C5758B">
            <w:pPr>
              <w:pStyle w:val="-11"/>
              <w:numPr>
                <w:ilvl w:val="0"/>
                <w:numId w:val="11"/>
              </w:numPr>
              <w:spacing w:line="360" w:lineRule="auto"/>
              <w:ind w:firstLineChars="0"/>
              <w:rPr>
                <w:rFonts w:ascii="宋体" w:hAnsi="宋体"/>
                <w:sz w:val="24"/>
              </w:rPr>
            </w:pPr>
            <w:r w:rsidRPr="00E371B5">
              <w:rPr>
                <w:rFonts w:ascii="宋体" w:hAnsi="宋体" w:hint="eastAsia"/>
                <w:sz w:val="24"/>
              </w:rPr>
              <w:t>特殊要求：</w:t>
            </w:r>
          </w:p>
        </w:tc>
      </w:tr>
      <w:tr w:rsidR="00C5758B" w:rsidRPr="00E371B5" w14:paraId="5BD89B12" w14:textId="77777777" w:rsidTr="0085437B">
        <w:trPr>
          <w:trHeight w:val="20"/>
        </w:trPr>
        <w:tc>
          <w:tcPr>
            <w:tcW w:w="851" w:type="dxa"/>
            <w:vAlign w:val="center"/>
          </w:tcPr>
          <w:p w14:paraId="54B73100" w14:textId="77777777" w:rsidR="00C5758B" w:rsidRPr="00E371B5" w:rsidRDefault="00C5758B" w:rsidP="00FF1B13">
            <w:pPr>
              <w:spacing w:before="156" w:after="156" w:line="360" w:lineRule="auto"/>
              <w:jc w:val="center"/>
              <w:rPr>
                <w:rFonts w:ascii="宋体" w:hAnsi="宋体"/>
                <w:sz w:val="24"/>
              </w:rPr>
            </w:pPr>
            <w:r w:rsidRPr="00E371B5">
              <w:rPr>
                <w:rFonts w:ascii="宋体" w:hAnsi="宋体" w:hint="eastAsia"/>
                <w:sz w:val="24"/>
              </w:rPr>
              <w:lastRenderedPageBreak/>
              <w:t>2.</w:t>
            </w:r>
            <w:r w:rsidR="00FF1B13" w:rsidRPr="00E371B5">
              <w:rPr>
                <w:rFonts w:ascii="宋体" w:hAnsi="宋体" w:hint="eastAsia"/>
                <w:sz w:val="24"/>
              </w:rPr>
              <w:t>3</w:t>
            </w:r>
          </w:p>
        </w:tc>
        <w:tc>
          <w:tcPr>
            <w:tcW w:w="2835" w:type="dxa"/>
            <w:vAlign w:val="center"/>
          </w:tcPr>
          <w:p w14:paraId="12DFA8CA" w14:textId="77777777" w:rsidR="00C5758B" w:rsidRPr="00E371B5" w:rsidRDefault="00301A2E" w:rsidP="00C5758B">
            <w:pPr>
              <w:spacing w:line="360" w:lineRule="auto"/>
              <w:jc w:val="center"/>
              <w:rPr>
                <w:rFonts w:ascii="宋体" w:hAnsi="宋体"/>
                <w:sz w:val="24"/>
              </w:rPr>
            </w:pPr>
            <w:r>
              <w:rPr>
                <w:rFonts w:ascii="宋体" w:hAnsi="宋体" w:hint="eastAsia"/>
                <w:sz w:val="24"/>
              </w:rPr>
              <w:t>调研</w:t>
            </w:r>
            <w:r w:rsidR="00FF1B13" w:rsidRPr="00E371B5">
              <w:rPr>
                <w:rFonts w:ascii="宋体" w:hAnsi="宋体" w:hint="eastAsia"/>
                <w:sz w:val="24"/>
              </w:rPr>
              <w:t>响应</w:t>
            </w:r>
            <w:r w:rsidR="00C5758B" w:rsidRPr="00E371B5">
              <w:rPr>
                <w:rFonts w:ascii="宋体" w:hAnsi="宋体" w:hint="eastAsia"/>
                <w:sz w:val="24"/>
              </w:rPr>
              <w:t>文件份数</w:t>
            </w:r>
          </w:p>
        </w:tc>
        <w:tc>
          <w:tcPr>
            <w:tcW w:w="5953" w:type="dxa"/>
            <w:vAlign w:val="center"/>
          </w:tcPr>
          <w:p w14:paraId="295B146B" w14:textId="77777777" w:rsidR="00C5758B" w:rsidRPr="00E371B5" w:rsidRDefault="00301A2E" w:rsidP="00C5758B">
            <w:pPr>
              <w:spacing w:line="360" w:lineRule="auto"/>
              <w:rPr>
                <w:rFonts w:ascii="宋体" w:hAnsi="宋体"/>
                <w:color w:val="FF0000"/>
                <w:sz w:val="24"/>
              </w:rPr>
            </w:pPr>
            <w:r>
              <w:rPr>
                <w:rFonts w:ascii="宋体" w:hAnsi="宋体" w:hint="eastAsia"/>
                <w:color w:val="FF0000"/>
                <w:sz w:val="24"/>
              </w:rPr>
              <w:t>调研</w:t>
            </w:r>
            <w:r w:rsidR="00FF1B13" w:rsidRPr="00E371B5">
              <w:rPr>
                <w:rFonts w:ascii="宋体" w:hAnsi="宋体" w:hint="eastAsia"/>
                <w:color w:val="FF0000"/>
                <w:sz w:val="24"/>
              </w:rPr>
              <w:t>响应</w:t>
            </w:r>
            <w:r w:rsidR="00C5758B" w:rsidRPr="00E371B5">
              <w:rPr>
                <w:rFonts w:ascii="宋体" w:hAnsi="宋体" w:hint="eastAsia"/>
                <w:color w:val="FF0000"/>
                <w:sz w:val="24"/>
              </w:rPr>
              <w:t>文件正本</w:t>
            </w:r>
            <w:r w:rsidR="00C5758B" w:rsidRPr="00E371B5">
              <w:rPr>
                <w:rFonts w:ascii="宋体" w:hAnsi="宋体" w:hint="eastAsia"/>
                <w:color w:val="FF0000"/>
                <w:sz w:val="24"/>
                <w:u w:val="single"/>
              </w:rPr>
              <w:t xml:space="preserve"> 1</w:t>
            </w:r>
            <w:r w:rsidR="00C5758B" w:rsidRPr="00E371B5">
              <w:rPr>
                <w:rFonts w:ascii="宋体" w:hAnsi="宋体" w:hint="eastAsia"/>
                <w:color w:val="FF0000"/>
                <w:sz w:val="24"/>
              </w:rPr>
              <w:t>份，副本</w:t>
            </w:r>
            <w:r w:rsidR="00F44A5E">
              <w:rPr>
                <w:rFonts w:ascii="宋体" w:hAnsi="宋体"/>
                <w:color w:val="FF0000"/>
                <w:sz w:val="24"/>
                <w:u w:val="single"/>
              </w:rPr>
              <w:t>3</w:t>
            </w:r>
            <w:r w:rsidR="00C5758B" w:rsidRPr="00E371B5">
              <w:rPr>
                <w:rFonts w:ascii="宋体" w:hAnsi="宋体" w:hint="eastAsia"/>
                <w:color w:val="FF0000"/>
                <w:sz w:val="24"/>
              </w:rPr>
              <w:t>份</w:t>
            </w:r>
          </w:p>
          <w:p w14:paraId="262B07D7" w14:textId="77777777" w:rsidR="00C5758B" w:rsidRPr="00E371B5" w:rsidRDefault="00301A2E" w:rsidP="00C5758B">
            <w:pPr>
              <w:spacing w:line="360" w:lineRule="auto"/>
              <w:rPr>
                <w:rFonts w:ascii="宋体" w:hAnsi="宋体"/>
                <w:b/>
                <w:color w:val="FF0000"/>
                <w:sz w:val="24"/>
              </w:rPr>
            </w:pPr>
            <w:r>
              <w:rPr>
                <w:rFonts w:ascii="宋体" w:hAnsi="宋体" w:hint="eastAsia"/>
                <w:color w:val="FF0000"/>
                <w:sz w:val="24"/>
              </w:rPr>
              <w:t>调研</w:t>
            </w:r>
            <w:r w:rsidR="00FF1B13" w:rsidRPr="00E371B5">
              <w:rPr>
                <w:rFonts w:ascii="宋体" w:hAnsi="宋体" w:hint="eastAsia"/>
                <w:color w:val="FF0000"/>
                <w:sz w:val="24"/>
              </w:rPr>
              <w:t>响应</w:t>
            </w:r>
            <w:r w:rsidR="00C5758B" w:rsidRPr="00E371B5">
              <w:rPr>
                <w:rFonts w:ascii="宋体" w:hAnsi="宋体"/>
                <w:color w:val="FF0000"/>
                <w:sz w:val="24"/>
              </w:rPr>
              <w:t>文件均需</w:t>
            </w:r>
            <w:r w:rsidR="00C5758B" w:rsidRPr="00E371B5">
              <w:rPr>
                <w:rFonts w:ascii="宋体" w:hAnsi="宋体" w:hint="eastAsia"/>
                <w:color w:val="FF0000"/>
                <w:sz w:val="24"/>
              </w:rPr>
              <w:t>密封完整</w:t>
            </w:r>
            <w:r w:rsidR="00C5758B" w:rsidRPr="00E371B5">
              <w:rPr>
                <w:rFonts w:ascii="宋体" w:hAnsi="宋体"/>
                <w:color w:val="FF0000"/>
                <w:sz w:val="24"/>
              </w:rPr>
              <w:t>，未</w:t>
            </w:r>
            <w:r w:rsidR="00C5758B" w:rsidRPr="00E371B5">
              <w:rPr>
                <w:rFonts w:ascii="宋体" w:hAnsi="宋体" w:hint="eastAsia"/>
                <w:color w:val="FF0000"/>
                <w:sz w:val="24"/>
              </w:rPr>
              <w:t>密封</w:t>
            </w:r>
            <w:r w:rsidR="00FF1B13" w:rsidRPr="00E371B5">
              <w:rPr>
                <w:rFonts w:ascii="宋体" w:hAnsi="宋体"/>
                <w:color w:val="FF0000"/>
                <w:sz w:val="24"/>
              </w:rPr>
              <w:t>的</w:t>
            </w:r>
            <w:r>
              <w:rPr>
                <w:rFonts w:ascii="宋体" w:hAnsi="宋体" w:hint="eastAsia"/>
                <w:color w:val="FF0000"/>
                <w:sz w:val="24"/>
              </w:rPr>
              <w:t>调研</w:t>
            </w:r>
            <w:r w:rsidR="00FF1B13" w:rsidRPr="00E371B5">
              <w:rPr>
                <w:rFonts w:ascii="宋体" w:hAnsi="宋体" w:hint="eastAsia"/>
                <w:color w:val="FF0000"/>
                <w:sz w:val="24"/>
              </w:rPr>
              <w:t>响应</w:t>
            </w:r>
            <w:r w:rsidR="00FF1B13" w:rsidRPr="00E371B5">
              <w:rPr>
                <w:rFonts w:ascii="宋体" w:hAnsi="宋体"/>
                <w:color w:val="FF0000"/>
                <w:sz w:val="24"/>
              </w:rPr>
              <w:t>文件</w:t>
            </w:r>
            <w:r w:rsidR="00C5758B" w:rsidRPr="00E371B5">
              <w:rPr>
                <w:rFonts w:ascii="宋体" w:hAnsi="宋体"/>
                <w:color w:val="FF0000"/>
                <w:sz w:val="24"/>
              </w:rPr>
              <w:t>将被拒绝</w:t>
            </w:r>
          </w:p>
        </w:tc>
      </w:tr>
      <w:tr w:rsidR="00C5758B" w:rsidRPr="00E371B5" w14:paraId="04A95042" w14:textId="77777777" w:rsidTr="0085437B">
        <w:trPr>
          <w:trHeight w:val="20"/>
        </w:trPr>
        <w:tc>
          <w:tcPr>
            <w:tcW w:w="851" w:type="dxa"/>
            <w:vAlign w:val="center"/>
          </w:tcPr>
          <w:p w14:paraId="1FC1E4D2" w14:textId="77777777" w:rsidR="00C5758B" w:rsidRPr="00E371B5" w:rsidRDefault="00C5758B" w:rsidP="00FF1B13">
            <w:pPr>
              <w:spacing w:before="156" w:after="156" w:line="360" w:lineRule="auto"/>
              <w:jc w:val="center"/>
              <w:rPr>
                <w:rFonts w:ascii="宋体" w:hAnsi="宋体"/>
                <w:sz w:val="24"/>
              </w:rPr>
            </w:pPr>
            <w:r w:rsidRPr="00E371B5">
              <w:rPr>
                <w:rFonts w:ascii="宋体" w:hAnsi="宋体" w:hint="eastAsia"/>
                <w:sz w:val="24"/>
              </w:rPr>
              <w:t>2.</w:t>
            </w:r>
            <w:r w:rsidR="00FF1B13" w:rsidRPr="00E371B5">
              <w:rPr>
                <w:rFonts w:ascii="宋体" w:hAnsi="宋体" w:hint="eastAsia"/>
                <w:sz w:val="24"/>
              </w:rPr>
              <w:t>4</w:t>
            </w:r>
          </w:p>
        </w:tc>
        <w:tc>
          <w:tcPr>
            <w:tcW w:w="2835" w:type="dxa"/>
            <w:vAlign w:val="center"/>
          </w:tcPr>
          <w:p w14:paraId="6C74199D"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封套上写明</w:t>
            </w:r>
          </w:p>
        </w:tc>
        <w:tc>
          <w:tcPr>
            <w:tcW w:w="5953" w:type="dxa"/>
            <w:vAlign w:val="center"/>
          </w:tcPr>
          <w:p w14:paraId="3D078742" w14:textId="77777777" w:rsidR="00C5758B" w:rsidRPr="00E371B5" w:rsidRDefault="00FD34D4" w:rsidP="00C5758B">
            <w:pPr>
              <w:spacing w:line="360" w:lineRule="auto"/>
              <w:rPr>
                <w:rFonts w:ascii="宋体" w:hAnsi="宋体"/>
                <w:color w:val="FF0000"/>
                <w:sz w:val="24"/>
              </w:rPr>
            </w:pPr>
            <w:r>
              <w:rPr>
                <w:rFonts w:ascii="宋体" w:hAnsi="宋体" w:cs="宋体" w:hint="eastAsia"/>
                <w:color w:val="FF0000"/>
                <w:sz w:val="24"/>
              </w:rPr>
              <w:t>南京市口腔医院</w:t>
            </w:r>
            <w:r w:rsidR="00C5758B" w:rsidRPr="00E371B5">
              <w:rPr>
                <w:rFonts w:ascii="宋体" w:hAnsi="宋体" w:cs="宋体" w:hint="eastAsia"/>
                <w:color w:val="FF0000"/>
                <w:sz w:val="24"/>
              </w:rPr>
              <w:t>________项目</w:t>
            </w:r>
            <w:r w:rsidR="00C5758B" w:rsidRPr="00E371B5">
              <w:rPr>
                <w:rFonts w:ascii="宋体" w:hAnsi="宋体" w:hint="eastAsia"/>
                <w:color w:val="FF0000"/>
                <w:sz w:val="24"/>
              </w:rPr>
              <w:t>(对应名称)</w:t>
            </w:r>
          </w:p>
          <w:p w14:paraId="64DCC61E" w14:textId="77777777" w:rsidR="00C5758B" w:rsidRPr="00E371B5" w:rsidRDefault="00C5758B" w:rsidP="00C5758B">
            <w:pPr>
              <w:spacing w:line="360" w:lineRule="auto"/>
              <w:rPr>
                <w:rFonts w:ascii="宋体" w:hAnsi="宋体"/>
                <w:color w:val="FF0000"/>
                <w:sz w:val="24"/>
              </w:rPr>
            </w:pPr>
            <w:r w:rsidRPr="00E371B5">
              <w:rPr>
                <w:rFonts w:ascii="宋体" w:hAnsi="宋体" w:hint="eastAsia"/>
                <w:color w:val="FF0000"/>
                <w:sz w:val="24"/>
              </w:rPr>
              <w:t>________________公司</w:t>
            </w:r>
            <w:r w:rsidR="00301A2E">
              <w:rPr>
                <w:rFonts w:ascii="宋体" w:hAnsi="宋体" w:hint="eastAsia"/>
                <w:color w:val="FF0000"/>
                <w:sz w:val="24"/>
              </w:rPr>
              <w:t>调研</w:t>
            </w:r>
            <w:r w:rsidR="00FF1B13" w:rsidRPr="00E371B5">
              <w:rPr>
                <w:rFonts w:ascii="宋体" w:hAnsi="宋体" w:hint="eastAsia"/>
                <w:color w:val="FF0000"/>
                <w:sz w:val="24"/>
              </w:rPr>
              <w:t>响应</w:t>
            </w:r>
            <w:r w:rsidRPr="00E371B5">
              <w:rPr>
                <w:rFonts w:ascii="宋体" w:hAnsi="宋体" w:hint="eastAsia"/>
                <w:color w:val="FF0000"/>
                <w:sz w:val="24"/>
              </w:rPr>
              <w:t>文件</w:t>
            </w:r>
          </w:p>
        </w:tc>
      </w:tr>
      <w:tr w:rsidR="00C5758B" w:rsidRPr="00E371B5" w14:paraId="41E7F1DC" w14:textId="77777777" w:rsidTr="0085437B">
        <w:trPr>
          <w:trHeight w:val="20"/>
        </w:trPr>
        <w:tc>
          <w:tcPr>
            <w:tcW w:w="851" w:type="dxa"/>
            <w:vAlign w:val="center"/>
          </w:tcPr>
          <w:p w14:paraId="6E78A1E8" w14:textId="77777777" w:rsidR="00C5758B" w:rsidRPr="00E371B5" w:rsidRDefault="00C5758B" w:rsidP="00FF1B13">
            <w:pPr>
              <w:spacing w:before="156" w:after="156" w:line="360" w:lineRule="auto"/>
              <w:jc w:val="center"/>
              <w:rPr>
                <w:rFonts w:ascii="宋体" w:hAnsi="宋体"/>
                <w:sz w:val="24"/>
              </w:rPr>
            </w:pPr>
            <w:r w:rsidRPr="00E371B5">
              <w:rPr>
                <w:rFonts w:ascii="宋体" w:hAnsi="宋体" w:hint="eastAsia"/>
                <w:sz w:val="24"/>
              </w:rPr>
              <w:t>2.</w:t>
            </w:r>
            <w:r w:rsidR="00FF1B13" w:rsidRPr="00E371B5">
              <w:rPr>
                <w:rFonts w:ascii="宋体" w:hAnsi="宋体" w:hint="eastAsia"/>
                <w:sz w:val="24"/>
              </w:rPr>
              <w:t>5</w:t>
            </w:r>
          </w:p>
        </w:tc>
        <w:tc>
          <w:tcPr>
            <w:tcW w:w="2835" w:type="dxa"/>
            <w:vAlign w:val="center"/>
          </w:tcPr>
          <w:p w14:paraId="24E82862"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递交</w:t>
            </w:r>
            <w:r w:rsidR="00301A2E">
              <w:rPr>
                <w:rFonts w:ascii="宋体" w:hAnsi="宋体" w:hint="eastAsia"/>
                <w:sz w:val="24"/>
              </w:rPr>
              <w:t>调研</w:t>
            </w:r>
            <w:r w:rsidR="008F77F3" w:rsidRPr="00E371B5">
              <w:rPr>
                <w:rFonts w:ascii="宋体" w:hAnsi="宋体" w:hint="eastAsia"/>
                <w:sz w:val="24"/>
              </w:rPr>
              <w:t>响应</w:t>
            </w:r>
            <w:r w:rsidRPr="00E371B5">
              <w:rPr>
                <w:rFonts w:ascii="宋体" w:hAnsi="宋体" w:hint="eastAsia"/>
                <w:sz w:val="24"/>
              </w:rPr>
              <w:t>文件地点</w:t>
            </w:r>
          </w:p>
        </w:tc>
        <w:tc>
          <w:tcPr>
            <w:tcW w:w="5953" w:type="dxa"/>
            <w:vAlign w:val="center"/>
          </w:tcPr>
          <w:p w14:paraId="79620F0A" w14:textId="77777777" w:rsidR="00C5758B" w:rsidRPr="00E371B5" w:rsidRDefault="00422D93" w:rsidP="00C5758B">
            <w:pPr>
              <w:spacing w:line="360" w:lineRule="auto"/>
              <w:rPr>
                <w:rFonts w:ascii="宋体" w:hAnsi="宋体"/>
                <w:color w:val="000000"/>
                <w:sz w:val="24"/>
              </w:rPr>
            </w:pPr>
            <w:r w:rsidRPr="00422D93">
              <w:rPr>
                <w:rFonts w:ascii="宋体" w:hAnsi="宋体" w:hint="eastAsia"/>
                <w:color w:val="000000"/>
                <w:sz w:val="24"/>
              </w:rPr>
              <w:t>中央路30号南京市口腔医院2号楼902室</w:t>
            </w:r>
          </w:p>
        </w:tc>
      </w:tr>
      <w:tr w:rsidR="00C5758B" w:rsidRPr="00E371B5" w14:paraId="6DAF8756" w14:textId="77777777" w:rsidTr="0085437B">
        <w:trPr>
          <w:trHeight w:val="20"/>
        </w:trPr>
        <w:tc>
          <w:tcPr>
            <w:tcW w:w="851" w:type="dxa"/>
            <w:vAlign w:val="center"/>
          </w:tcPr>
          <w:p w14:paraId="7A366F18" w14:textId="77777777" w:rsidR="00C5758B" w:rsidRPr="00E371B5" w:rsidRDefault="00C5758B" w:rsidP="00FF1B13">
            <w:pPr>
              <w:spacing w:before="156" w:after="156" w:line="360" w:lineRule="auto"/>
              <w:jc w:val="center"/>
              <w:rPr>
                <w:rFonts w:ascii="宋体" w:hAnsi="宋体"/>
                <w:sz w:val="24"/>
              </w:rPr>
            </w:pPr>
            <w:r w:rsidRPr="00E371B5">
              <w:rPr>
                <w:rFonts w:ascii="宋体" w:hAnsi="宋体" w:hint="eastAsia"/>
                <w:sz w:val="24"/>
              </w:rPr>
              <w:t>2.</w:t>
            </w:r>
            <w:r w:rsidR="00FF1B13" w:rsidRPr="00E371B5">
              <w:rPr>
                <w:rFonts w:ascii="宋体" w:hAnsi="宋体" w:hint="eastAsia"/>
                <w:sz w:val="24"/>
              </w:rPr>
              <w:t>6</w:t>
            </w:r>
          </w:p>
        </w:tc>
        <w:tc>
          <w:tcPr>
            <w:tcW w:w="2835" w:type="dxa"/>
            <w:vAlign w:val="center"/>
          </w:tcPr>
          <w:p w14:paraId="1550D452"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是否退还</w:t>
            </w:r>
            <w:r w:rsidR="00301A2E">
              <w:rPr>
                <w:rFonts w:ascii="宋体" w:hAnsi="宋体" w:hint="eastAsia"/>
                <w:sz w:val="24"/>
              </w:rPr>
              <w:t>调研</w:t>
            </w:r>
            <w:r w:rsidR="008F77F3" w:rsidRPr="00E371B5">
              <w:rPr>
                <w:rFonts w:ascii="宋体" w:hAnsi="宋体" w:hint="eastAsia"/>
                <w:sz w:val="24"/>
              </w:rPr>
              <w:t>响应</w:t>
            </w:r>
            <w:r w:rsidRPr="00E371B5">
              <w:rPr>
                <w:rFonts w:ascii="宋体" w:hAnsi="宋体" w:hint="eastAsia"/>
                <w:sz w:val="24"/>
              </w:rPr>
              <w:t>文件</w:t>
            </w:r>
          </w:p>
        </w:tc>
        <w:tc>
          <w:tcPr>
            <w:tcW w:w="5953" w:type="dxa"/>
            <w:vAlign w:val="center"/>
          </w:tcPr>
          <w:p w14:paraId="58EE1725" w14:textId="77777777" w:rsidR="00C5758B" w:rsidRPr="00E371B5" w:rsidRDefault="00C5758B" w:rsidP="00C5758B">
            <w:pPr>
              <w:spacing w:line="360" w:lineRule="auto"/>
              <w:rPr>
                <w:rFonts w:ascii="宋体" w:hAnsi="宋体"/>
                <w:sz w:val="24"/>
              </w:rPr>
            </w:pPr>
            <w:r w:rsidRPr="00E371B5">
              <w:rPr>
                <w:rFonts w:ascii="宋体" w:hAnsi="宋体" w:hint="eastAsia"/>
                <w:sz w:val="24"/>
              </w:rPr>
              <w:t>√ 否</w:t>
            </w:r>
          </w:p>
          <w:p w14:paraId="40FAB99D" w14:textId="77777777" w:rsidR="00C5758B" w:rsidRPr="00E371B5" w:rsidRDefault="00C5758B" w:rsidP="00C5758B">
            <w:pPr>
              <w:numPr>
                <w:ilvl w:val="0"/>
                <w:numId w:val="11"/>
              </w:numPr>
              <w:spacing w:line="360" w:lineRule="auto"/>
              <w:rPr>
                <w:rFonts w:ascii="宋体" w:hAnsi="宋体"/>
                <w:sz w:val="24"/>
              </w:rPr>
            </w:pPr>
            <w:r w:rsidRPr="00E371B5">
              <w:rPr>
                <w:rFonts w:ascii="宋体" w:hAnsi="宋体" w:hint="eastAsia"/>
                <w:sz w:val="24"/>
              </w:rPr>
              <w:t>是</w:t>
            </w:r>
          </w:p>
        </w:tc>
      </w:tr>
      <w:tr w:rsidR="00C5758B" w:rsidRPr="00E371B5" w14:paraId="2F7D61A4" w14:textId="77777777">
        <w:trPr>
          <w:trHeight w:val="20"/>
        </w:trPr>
        <w:tc>
          <w:tcPr>
            <w:tcW w:w="851" w:type="dxa"/>
            <w:vAlign w:val="center"/>
          </w:tcPr>
          <w:p w14:paraId="01E7DD24" w14:textId="77777777" w:rsidR="00C5758B" w:rsidRPr="00E371B5" w:rsidRDefault="00C5758B" w:rsidP="00FF1B13">
            <w:pPr>
              <w:spacing w:before="156" w:after="156" w:line="360" w:lineRule="auto"/>
              <w:jc w:val="center"/>
              <w:rPr>
                <w:rFonts w:ascii="宋体" w:hAnsi="宋体"/>
                <w:sz w:val="24"/>
              </w:rPr>
            </w:pPr>
            <w:r w:rsidRPr="00E371B5">
              <w:rPr>
                <w:rFonts w:ascii="宋体" w:hAnsi="宋体" w:hint="eastAsia"/>
                <w:sz w:val="24"/>
              </w:rPr>
              <w:t>2.</w:t>
            </w:r>
            <w:r w:rsidR="00FF1B13" w:rsidRPr="00E371B5">
              <w:rPr>
                <w:rFonts w:ascii="宋体" w:hAnsi="宋体" w:hint="eastAsia"/>
                <w:sz w:val="24"/>
              </w:rPr>
              <w:t>7</w:t>
            </w:r>
          </w:p>
        </w:tc>
        <w:tc>
          <w:tcPr>
            <w:tcW w:w="8788" w:type="dxa"/>
            <w:gridSpan w:val="2"/>
            <w:vAlign w:val="center"/>
          </w:tcPr>
          <w:p w14:paraId="371B5AF6" w14:textId="77777777" w:rsidR="00C5758B" w:rsidRPr="00E371B5" w:rsidRDefault="00C5758B" w:rsidP="00C5758B">
            <w:pPr>
              <w:spacing w:line="360" w:lineRule="auto"/>
              <w:jc w:val="center"/>
              <w:rPr>
                <w:rFonts w:ascii="宋体" w:hAnsi="宋体"/>
                <w:sz w:val="24"/>
              </w:rPr>
            </w:pPr>
            <w:r w:rsidRPr="00E371B5">
              <w:rPr>
                <w:rFonts w:ascii="宋体" w:hAnsi="宋体" w:hint="eastAsia"/>
                <w:sz w:val="24"/>
              </w:rPr>
              <w:t>需要补充的其他内容</w:t>
            </w:r>
          </w:p>
        </w:tc>
      </w:tr>
    </w:tbl>
    <w:p w14:paraId="7817ABFD" w14:textId="77777777" w:rsidR="00CA7564" w:rsidRPr="0009638C" w:rsidRDefault="00CA7564" w:rsidP="007234F6">
      <w:pPr>
        <w:spacing w:line="360" w:lineRule="auto"/>
        <w:ind w:firstLineChars="200" w:firstLine="480"/>
        <w:rPr>
          <w:sz w:val="24"/>
        </w:rPr>
      </w:pPr>
      <w:bookmarkStart w:id="2" w:name="_Toc184635071"/>
    </w:p>
    <w:p w14:paraId="3F2DF9D4" w14:textId="77777777" w:rsidR="00F16F0A" w:rsidRPr="0009638C" w:rsidRDefault="00F16F0A" w:rsidP="00F16F0A">
      <w:pPr>
        <w:spacing w:line="360" w:lineRule="auto"/>
        <w:ind w:left="480"/>
        <w:rPr>
          <w:b/>
          <w:sz w:val="24"/>
        </w:rPr>
      </w:pPr>
      <w:r w:rsidRPr="0009638C">
        <w:rPr>
          <w:rFonts w:hint="eastAsia"/>
          <w:b/>
          <w:sz w:val="24"/>
        </w:rPr>
        <w:t>一、纪律要求：</w:t>
      </w:r>
    </w:p>
    <w:p w14:paraId="61D609AA" w14:textId="77777777" w:rsidR="00F16F0A" w:rsidRPr="0009638C" w:rsidRDefault="00F16F0A" w:rsidP="00F16F0A">
      <w:pPr>
        <w:spacing w:line="360" w:lineRule="auto"/>
        <w:ind w:firstLine="420"/>
        <w:rPr>
          <w:sz w:val="24"/>
        </w:rPr>
      </w:pPr>
      <w:r>
        <w:rPr>
          <w:rFonts w:hint="eastAsia"/>
          <w:sz w:val="24"/>
        </w:rPr>
        <w:t>参加调研供应商</w:t>
      </w:r>
      <w:r w:rsidRPr="0009638C">
        <w:rPr>
          <w:rFonts w:hint="eastAsia"/>
          <w:sz w:val="24"/>
        </w:rPr>
        <w:t>应遵纪守法，按照廉洁自律的要求，不得以非正当手段参与竞争。</w:t>
      </w:r>
    </w:p>
    <w:p w14:paraId="6B3D9BD1" w14:textId="77777777" w:rsidR="00F16F0A" w:rsidRPr="0009638C" w:rsidRDefault="00F16F0A" w:rsidP="00F16F0A">
      <w:pPr>
        <w:spacing w:line="360" w:lineRule="auto"/>
        <w:ind w:firstLineChars="200" w:firstLine="482"/>
        <w:rPr>
          <w:b/>
          <w:sz w:val="24"/>
        </w:rPr>
      </w:pPr>
      <w:r>
        <w:rPr>
          <w:rFonts w:hint="eastAsia"/>
          <w:b/>
          <w:sz w:val="24"/>
        </w:rPr>
        <w:t>二</w:t>
      </w:r>
      <w:r w:rsidRPr="0009638C">
        <w:rPr>
          <w:rFonts w:hint="eastAsia"/>
          <w:b/>
          <w:sz w:val="24"/>
        </w:rPr>
        <w:t>、采购人将根据</w:t>
      </w:r>
      <w:r>
        <w:rPr>
          <w:rFonts w:hint="eastAsia"/>
          <w:b/>
          <w:sz w:val="24"/>
        </w:rPr>
        <w:t>参加调研供应商</w:t>
      </w:r>
      <w:r w:rsidRPr="0009638C">
        <w:rPr>
          <w:rFonts w:hint="eastAsia"/>
          <w:b/>
          <w:sz w:val="24"/>
        </w:rPr>
        <w:t>的报价、</w:t>
      </w:r>
      <w:r>
        <w:rPr>
          <w:rFonts w:hint="eastAsia"/>
          <w:b/>
          <w:sz w:val="24"/>
        </w:rPr>
        <w:t>实施方案</w:t>
      </w:r>
      <w:r w:rsidRPr="0009638C">
        <w:rPr>
          <w:rFonts w:hint="eastAsia"/>
          <w:b/>
          <w:sz w:val="24"/>
        </w:rPr>
        <w:t>、服务承诺、业绩、信誉以及考察</w:t>
      </w:r>
      <w:r>
        <w:rPr>
          <w:rFonts w:hint="eastAsia"/>
          <w:b/>
          <w:sz w:val="24"/>
        </w:rPr>
        <w:t>调研</w:t>
      </w:r>
      <w:r w:rsidRPr="0009638C">
        <w:rPr>
          <w:rFonts w:hint="eastAsia"/>
          <w:b/>
          <w:sz w:val="24"/>
        </w:rPr>
        <w:t>情况，综合评</w:t>
      </w:r>
      <w:r>
        <w:rPr>
          <w:rFonts w:hint="eastAsia"/>
          <w:b/>
          <w:sz w:val="24"/>
        </w:rPr>
        <w:t>价</w:t>
      </w:r>
      <w:r w:rsidRPr="0009638C">
        <w:rPr>
          <w:rFonts w:hint="eastAsia"/>
          <w:b/>
          <w:sz w:val="24"/>
        </w:rPr>
        <w:t>。</w:t>
      </w:r>
    </w:p>
    <w:p w14:paraId="358F91B2" w14:textId="77777777" w:rsidR="007234F6" w:rsidRDefault="00E054FA" w:rsidP="00FD386F">
      <w:pPr>
        <w:pStyle w:val="1"/>
        <w:rPr>
          <w:sz w:val="36"/>
          <w:szCs w:val="36"/>
        </w:rPr>
      </w:pPr>
      <w:r w:rsidRPr="001818EA">
        <w:rPr>
          <w:rFonts w:ascii="宋体" w:hAnsi="宋体"/>
          <w:sz w:val="24"/>
          <w:szCs w:val="24"/>
        </w:rPr>
        <w:br w:type="page"/>
      </w:r>
      <w:bookmarkStart w:id="3" w:name="_Hlk113435971"/>
      <w:bookmarkEnd w:id="2"/>
      <w:r w:rsidRPr="00FD386F">
        <w:rPr>
          <w:rFonts w:hint="eastAsia"/>
          <w:sz w:val="36"/>
          <w:szCs w:val="36"/>
        </w:rPr>
        <w:lastRenderedPageBreak/>
        <w:t>第</w:t>
      </w:r>
      <w:r w:rsidR="00EB7144" w:rsidRPr="00FD386F">
        <w:rPr>
          <w:rFonts w:hint="eastAsia"/>
          <w:sz w:val="36"/>
          <w:szCs w:val="36"/>
        </w:rPr>
        <w:t>三</w:t>
      </w:r>
      <w:r w:rsidRPr="00FD386F">
        <w:rPr>
          <w:rFonts w:hint="eastAsia"/>
          <w:sz w:val="36"/>
          <w:szCs w:val="36"/>
        </w:rPr>
        <w:t>章</w:t>
      </w:r>
      <w:r w:rsidRPr="00FD386F">
        <w:rPr>
          <w:rFonts w:hint="eastAsia"/>
          <w:sz w:val="36"/>
          <w:szCs w:val="36"/>
        </w:rPr>
        <w:t xml:space="preserve"> </w:t>
      </w:r>
      <w:bookmarkStart w:id="4" w:name="_Toc310674580"/>
      <w:bookmarkStart w:id="5" w:name="_Toc316118982"/>
      <w:bookmarkEnd w:id="4"/>
      <w:bookmarkEnd w:id="5"/>
      <w:r w:rsidR="007234F6" w:rsidRPr="00FD386F">
        <w:rPr>
          <w:rFonts w:hint="eastAsia"/>
          <w:sz w:val="36"/>
          <w:szCs w:val="36"/>
        </w:rPr>
        <w:t>项目</w:t>
      </w:r>
      <w:r w:rsidR="009425F1">
        <w:rPr>
          <w:rFonts w:hint="eastAsia"/>
          <w:sz w:val="36"/>
          <w:szCs w:val="36"/>
        </w:rPr>
        <w:t>技术、商务</w:t>
      </w:r>
      <w:r w:rsidR="007234F6" w:rsidRPr="00FD386F">
        <w:rPr>
          <w:rFonts w:hint="eastAsia"/>
          <w:sz w:val="36"/>
          <w:szCs w:val="36"/>
        </w:rPr>
        <w:t>需求</w:t>
      </w:r>
      <w:bookmarkEnd w:id="3"/>
    </w:p>
    <w:p w14:paraId="5FD51B60" w14:textId="77777777" w:rsidR="00FD34D4" w:rsidRDefault="00E003ED" w:rsidP="00FD34D4">
      <w:pPr>
        <w:pStyle w:val="1"/>
        <w:spacing w:before="0" w:after="0" w:line="240" w:lineRule="auto"/>
        <w:jc w:val="both"/>
        <w:rPr>
          <w:rFonts w:ascii="宋体" w:hAnsi="宋体"/>
          <w:sz w:val="32"/>
          <w:szCs w:val="32"/>
        </w:rPr>
      </w:pPr>
      <w:r>
        <w:rPr>
          <w:rFonts w:ascii="宋体" w:hAnsi="宋体" w:hint="eastAsia"/>
          <w:sz w:val="32"/>
          <w:szCs w:val="32"/>
        </w:rPr>
        <w:t>技术</w:t>
      </w:r>
      <w:r w:rsidR="00FD34D4" w:rsidRPr="00FD34D4">
        <w:rPr>
          <w:rFonts w:ascii="宋体" w:hAnsi="宋体" w:hint="eastAsia"/>
          <w:sz w:val="32"/>
          <w:szCs w:val="32"/>
        </w:rPr>
        <w:t>需求</w:t>
      </w:r>
    </w:p>
    <w:p w14:paraId="0D88172E" w14:textId="4BE90A32" w:rsidR="00E003ED" w:rsidRDefault="00E003ED" w:rsidP="000509AE">
      <w:pPr>
        <w:pStyle w:val="aff7"/>
        <w:numPr>
          <w:ilvl w:val="0"/>
          <w:numId w:val="33"/>
        </w:numPr>
        <w:rPr>
          <w:rFonts w:ascii="宋体" w:eastAsia="宋体" w:hAnsi="宋体" w:cs="宋体"/>
          <w:b/>
          <w:bCs/>
          <w:shd w:val="clear" w:color="auto" w:fill="FFFFFF"/>
        </w:rPr>
      </w:pPr>
      <w:r w:rsidRPr="0042486C">
        <w:rPr>
          <w:rFonts w:ascii="宋体" w:eastAsia="宋体" w:hAnsi="宋体" w:cs="宋体" w:hint="eastAsia"/>
          <w:b/>
          <w:bCs/>
          <w:shd w:val="clear" w:color="auto" w:fill="FFFFFF"/>
        </w:rPr>
        <w:t>基本概况</w:t>
      </w:r>
    </w:p>
    <w:p w14:paraId="0D315842" w14:textId="77777777" w:rsidR="000509AE" w:rsidRPr="000509AE" w:rsidRDefault="000509AE" w:rsidP="000509AE">
      <w:pPr>
        <w:pStyle w:val="afffff0"/>
        <w:spacing w:line="360" w:lineRule="auto"/>
        <w:ind w:leftChars="-72" w:left="-151" w:firstLineChars="100" w:firstLine="240"/>
        <w:rPr>
          <w:rFonts w:ascii="宋体" w:hAnsi="宋体"/>
          <w:sz w:val="24"/>
        </w:rPr>
      </w:pPr>
      <w:r w:rsidRPr="000509AE">
        <w:rPr>
          <w:rFonts w:ascii="宋体" w:hAnsi="宋体" w:hint="eastAsia"/>
          <w:sz w:val="24"/>
        </w:rPr>
        <w:t>为了保证南京市口腔医院核心业务系统安全、稳定、有效的运行，需要建立一套核心系统的数据库容灾系统，实现核心系统异地双活、实时灾备，灾备端可读，提供业务查询和读写分离功能，当医院核心业务系统出现故障时，能在分钟级接管核心业务，保障业务正常运行。</w:t>
      </w:r>
    </w:p>
    <w:p w14:paraId="03937B2C" w14:textId="6F373A04" w:rsidR="000509AE" w:rsidRPr="000509AE" w:rsidRDefault="000509AE" w:rsidP="000509AE">
      <w:pPr>
        <w:spacing w:line="360" w:lineRule="auto"/>
        <w:ind w:leftChars="-67" w:left="1" w:hangingChars="59" w:hanging="142"/>
        <w:rPr>
          <w:rFonts w:ascii="宋体" w:hAnsi="宋体" w:cs="宋体"/>
          <w:b/>
          <w:bCs/>
          <w:shd w:val="clear" w:color="auto" w:fill="FFFFFF"/>
        </w:rPr>
      </w:pPr>
      <w:r w:rsidRPr="000509AE">
        <w:rPr>
          <w:rFonts w:ascii="宋体" w:hAnsi="宋体" w:hint="eastAsia"/>
          <w:sz w:val="24"/>
        </w:rPr>
        <w:t xml:space="preserve"> </w:t>
      </w:r>
      <w:r w:rsidRPr="000509AE">
        <w:rPr>
          <w:rFonts w:ascii="宋体" w:hAnsi="宋体"/>
          <w:sz w:val="24"/>
        </w:rPr>
        <w:t xml:space="preserve"> </w:t>
      </w:r>
      <w:r w:rsidRPr="000509AE">
        <w:rPr>
          <w:rFonts w:ascii="宋体" w:hAnsi="宋体" w:hint="eastAsia"/>
          <w:sz w:val="24"/>
        </w:rPr>
        <w:t>现有数据中心医疗专线的边界处，增加一台安全网关设备，通过访问控制、包过滤、攻击防护、病毒监测和日志记录等功能，帮助医院防御网络威胁和保护敏感数据的安全性。</w:t>
      </w:r>
    </w:p>
    <w:p w14:paraId="1EEA23D5" w14:textId="767EBCBD" w:rsidR="00E003ED" w:rsidRDefault="00E003ED" w:rsidP="00780C9D">
      <w:pPr>
        <w:pStyle w:val="aff7"/>
        <w:numPr>
          <w:ilvl w:val="0"/>
          <w:numId w:val="33"/>
        </w:numPr>
        <w:rPr>
          <w:rFonts w:ascii="宋体" w:eastAsia="宋体" w:hAnsi="宋体" w:cs="宋体"/>
          <w:b/>
          <w:bCs/>
          <w:shd w:val="clear" w:color="auto" w:fill="FFFFFF"/>
        </w:rPr>
      </w:pPr>
      <w:r w:rsidRPr="0042486C">
        <w:rPr>
          <w:rFonts w:ascii="宋体" w:eastAsia="宋体" w:hAnsi="宋体" w:cs="宋体" w:hint="eastAsia"/>
          <w:b/>
          <w:bCs/>
          <w:shd w:val="clear" w:color="auto" w:fill="FFFFFF"/>
        </w:rPr>
        <w:t>技术要求</w:t>
      </w:r>
    </w:p>
    <w:tbl>
      <w:tblPr>
        <w:tblW w:w="9940" w:type="dxa"/>
        <w:tblInd w:w="-289" w:type="dxa"/>
        <w:tblLook w:val="04A0" w:firstRow="1" w:lastRow="0" w:firstColumn="1" w:lastColumn="0" w:noHBand="0" w:noVBand="1"/>
      </w:tblPr>
      <w:tblGrid>
        <w:gridCol w:w="1442"/>
        <w:gridCol w:w="8498"/>
      </w:tblGrid>
      <w:tr w:rsidR="00E50938" w14:paraId="53C7C087" w14:textId="77777777" w:rsidTr="000C0369">
        <w:trPr>
          <w:trHeight w:val="311"/>
        </w:trPr>
        <w:tc>
          <w:tcPr>
            <w:tcW w:w="99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775A15" w14:textId="1AC5263F" w:rsidR="00E50938" w:rsidRDefault="00E50938" w:rsidP="00E50938">
            <w:pPr>
              <w:widowControl/>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1、核心数据库复制容灾软件</w:t>
            </w:r>
          </w:p>
        </w:tc>
      </w:tr>
      <w:tr w:rsidR="00780C9D" w14:paraId="6100C41F"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5156F" w14:textId="77777777" w:rsidR="00780C9D" w:rsidRDefault="00780C9D" w:rsidP="007A50AB">
            <w:pPr>
              <w:widowControl/>
              <w:jc w:val="center"/>
              <w:textAlignment w:val="center"/>
              <w:rPr>
                <w:rFonts w:ascii="宋体" w:hAnsi="宋体" w:cs="微软雅黑"/>
                <w:color w:val="000000"/>
                <w:szCs w:val="21"/>
              </w:rPr>
            </w:pPr>
            <w:r>
              <w:rPr>
                <w:rFonts w:ascii="宋体" w:hAnsi="宋体" w:cs="微软雅黑" w:hint="eastAsia"/>
                <w:color w:val="000000"/>
                <w:kern w:val="0"/>
                <w:szCs w:val="21"/>
                <w:lang w:bidi="ar"/>
              </w:rPr>
              <w:t>指标项</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430CC" w14:textId="77777777" w:rsidR="00780C9D" w:rsidRDefault="00780C9D" w:rsidP="007A50AB">
            <w:pPr>
              <w:widowControl/>
              <w:jc w:val="center"/>
              <w:textAlignment w:val="center"/>
              <w:rPr>
                <w:rFonts w:ascii="宋体" w:hAnsi="宋体" w:cs="微软雅黑"/>
                <w:color w:val="000000"/>
                <w:szCs w:val="21"/>
              </w:rPr>
            </w:pPr>
            <w:r>
              <w:rPr>
                <w:rFonts w:ascii="宋体" w:hAnsi="宋体" w:cs="微软雅黑" w:hint="eastAsia"/>
                <w:color w:val="000000"/>
                <w:kern w:val="0"/>
                <w:szCs w:val="21"/>
                <w:lang w:bidi="ar"/>
              </w:rPr>
              <w:t>指标参数要求</w:t>
            </w:r>
          </w:p>
        </w:tc>
      </w:tr>
      <w:tr w:rsidR="00780C9D" w14:paraId="2E9DFDB1" w14:textId="77777777" w:rsidTr="00E50938">
        <w:trPr>
          <w:trHeight w:val="311"/>
        </w:trPr>
        <w:tc>
          <w:tcPr>
            <w:tcW w:w="1442" w:type="dxa"/>
            <w:vMerge w:val="restart"/>
            <w:tcBorders>
              <w:top w:val="single" w:sz="4" w:space="0" w:color="000000"/>
              <w:left w:val="single" w:sz="4" w:space="0" w:color="000000"/>
              <w:right w:val="single" w:sz="4" w:space="0" w:color="000000"/>
            </w:tcBorders>
            <w:shd w:val="clear" w:color="auto" w:fill="auto"/>
            <w:vAlign w:val="center"/>
          </w:tcPr>
          <w:p w14:paraId="7570B412"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基本要求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91C6F"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必须支持异地容灾，生产库发生灾难后，备库可提升为主库，可读可写，实现建立数据抽取前置实时库要求。</w:t>
            </w:r>
          </w:p>
          <w:p w14:paraId="7B84BEF0" w14:textId="77777777" w:rsidR="00780C9D" w:rsidRDefault="00780C9D" w:rsidP="007A50AB">
            <w:pPr>
              <w:widowControl/>
              <w:jc w:val="left"/>
              <w:textAlignment w:val="center"/>
              <w:rPr>
                <w:rFonts w:ascii="宋体" w:hAnsi="宋体" w:cs="微软雅黑"/>
                <w:color w:val="FF0000"/>
                <w:kern w:val="0"/>
                <w:szCs w:val="21"/>
                <w:lang w:bidi="ar"/>
              </w:rPr>
            </w:pPr>
            <w:r>
              <w:rPr>
                <w:rFonts w:ascii="宋体" w:hAnsi="宋体" w:cs="微软雅黑" w:hint="eastAsia"/>
                <w:color w:val="FF0000"/>
                <w:kern w:val="0"/>
                <w:szCs w:val="21"/>
                <w:lang w:bidi="ar"/>
              </w:rPr>
              <w:t>★软件需满足主机无限CPU数量和存储容量的授权许可；投标时必须提供承诺函，明确标示提供无限CPU数量和存储容量授权；</w:t>
            </w:r>
            <w:r>
              <w:rPr>
                <w:rFonts w:ascii="宋体" w:hAnsi="宋体" w:cs="微软雅黑"/>
                <w:color w:val="FF0000"/>
                <w:kern w:val="0"/>
                <w:szCs w:val="21"/>
                <w:lang w:bidi="ar"/>
              </w:rPr>
              <w:t xml:space="preserve"> </w:t>
            </w:r>
          </w:p>
        </w:tc>
      </w:tr>
      <w:tr w:rsidR="00780C9D" w14:paraId="321CF968" w14:textId="77777777" w:rsidTr="00E50938">
        <w:trPr>
          <w:trHeight w:val="89"/>
        </w:trPr>
        <w:tc>
          <w:tcPr>
            <w:tcW w:w="1442" w:type="dxa"/>
            <w:vMerge/>
            <w:tcBorders>
              <w:top w:val="single" w:sz="4" w:space="0" w:color="000000"/>
              <w:left w:val="single" w:sz="4" w:space="0" w:color="000000"/>
              <w:right w:val="single" w:sz="4" w:space="0" w:color="000000"/>
            </w:tcBorders>
            <w:shd w:val="clear" w:color="auto" w:fill="auto"/>
            <w:vAlign w:val="center"/>
          </w:tcPr>
          <w:p w14:paraId="7E1A368E"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BDBD2" w14:textId="77777777" w:rsidR="00780C9D" w:rsidRDefault="00780C9D" w:rsidP="007A50AB">
            <w:pPr>
              <w:widowControl/>
              <w:jc w:val="left"/>
              <w:textAlignment w:val="center"/>
              <w:rPr>
                <w:rFonts w:ascii="宋体" w:hAnsi="宋体" w:cs="微软雅黑"/>
                <w:color w:val="FF0000"/>
                <w:kern w:val="0"/>
                <w:szCs w:val="21"/>
                <w:lang w:bidi="ar"/>
              </w:rPr>
            </w:pPr>
            <w:r>
              <w:rPr>
                <w:rFonts w:ascii="宋体" w:hAnsi="宋体" w:cs="微软雅黑" w:hint="eastAsia"/>
                <w:color w:val="FF0000"/>
                <w:kern w:val="0"/>
                <w:szCs w:val="21"/>
                <w:lang w:bidi="ar"/>
              </w:rPr>
              <w:t>▲软件需拥有自主知识产权，要求提供数据库实时复制类软件著作权证书；</w:t>
            </w:r>
          </w:p>
        </w:tc>
      </w:tr>
      <w:tr w:rsidR="00780C9D" w14:paraId="2767EAF1" w14:textId="77777777" w:rsidTr="00E50938">
        <w:trPr>
          <w:trHeight w:val="311"/>
        </w:trPr>
        <w:tc>
          <w:tcPr>
            <w:tcW w:w="1442" w:type="dxa"/>
            <w:vMerge/>
            <w:tcBorders>
              <w:left w:val="single" w:sz="4" w:space="0" w:color="000000"/>
              <w:right w:val="single" w:sz="4" w:space="0" w:color="000000"/>
            </w:tcBorders>
            <w:shd w:val="clear" w:color="auto" w:fill="auto"/>
            <w:vAlign w:val="center"/>
          </w:tcPr>
          <w:p w14:paraId="1C98D6C3"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3B15C"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支持基于数据库在线重做日志的分析复制，支持以逻辑复制的方式将源端数据复制到目标端，并支持在目标端实现复制数据的自动加载；</w:t>
            </w:r>
          </w:p>
        </w:tc>
      </w:tr>
      <w:tr w:rsidR="00780C9D" w14:paraId="0FF80684" w14:textId="77777777" w:rsidTr="00E50938">
        <w:trPr>
          <w:trHeight w:val="311"/>
        </w:trPr>
        <w:tc>
          <w:tcPr>
            <w:tcW w:w="1442" w:type="dxa"/>
            <w:vMerge/>
            <w:tcBorders>
              <w:left w:val="single" w:sz="4" w:space="0" w:color="000000"/>
              <w:right w:val="single" w:sz="4" w:space="0" w:color="000000"/>
            </w:tcBorders>
            <w:shd w:val="clear" w:color="auto" w:fill="auto"/>
            <w:vAlign w:val="center"/>
          </w:tcPr>
          <w:p w14:paraId="58ACF531"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74A3D"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支持基于rowid方式数据实时同步，支持数据库全库、增量、双向复制等功能；</w:t>
            </w:r>
          </w:p>
        </w:tc>
      </w:tr>
      <w:tr w:rsidR="00780C9D" w14:paraId="7A840DB6" w14:textId="77777777" w:rsidTr="00E50938">
        <w:trPr>
          <w:trHeight w:val="311"/>
        </w:trPr>
        <w:tc>
          <w:tcPr>
            <w:tcW w:w="1442" w:type="dxa"/>
            <w:vMerge/>
            <w:tcBorders>
              <w:left w:val="single" w:sz="4" w:space="0" w:color="000000"/>
              <w:right w:val="single" w:sz="4" w:space="0" w:color="000000"/>
            </w:tcBorders>
            <w:shd w:val="clear" w:color="auto" w:fill="auto"/>
            <w:vAlign w:val="center"/>
          </w:tcPr>
          <w:p w14:paraId="391EAF46"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6E88B"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FF0000"/>
                <w:kern w:val="0"/>
                <w:szCs w:val="21"/>
                <w:lang w:bidi="ar"/>
              </w:rPr>
              <w:t>▲增量数据实时同步效率每小时不低于200GB/小时（提供原厂商此项功能官网截图证明并加盖公章）；</w:t>
            </w:r>
          </w:p>
        </w:tc>
      </w:tr>
      <w:tr w:rsidR="00780C9D" w14:paraId="1CAF3249"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370EEA91"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非侵入式安装要求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9826F" w14:textId="77777777" w:rsidR="00780C9D" w:rsidRDefault="00780C9D" w:rsidP="007A50AB">
            <w:pPr>
              <w:jc w:val="left"/>
              <w:rPr>
                <w:rFonts w:ascii="宋体" w:hAnsi="宋体" w:cs="微软雅黑"/>
                <w:color w:val="000000"/>
                <w:kern w:val="0"/>
                <w:szCs w:val="21"/>
                <w:lang w:bidi="ar"/>
              </w:rPr>
            </w:pPr>
            <w:r>
              <w:rPr>
                <w:rFonts w:ascii="宋体" w:hAnsi="宋体" w:cs="微软雅黑" w:hint="eastAsia"/>
                <w:color w:val="000000"/>
                <w:kern w:val="0"/>
                <w:szCs w:val="21"/>
                <w:lang w:bidi="ar"/>
              </w:rPr>
              <w:t>为保障生产安全，软件部署不得干预源端生产业务，禁止对源端数据库及操作系统做任何的参数修改，禁止重启服务器；</w:t>
            </w:r>
          </w:p>
          <w:p w14:paraId="691DBA48" w14:textId="77777777" w:rsidR="00780C9D" w:rsidRDefault="00780C9D" w:rsidP="007A50AB">
            <w:pPr>
              <w:jc w:val="left"/>
              <w:rPr>
                <w:rFonts w:ascii="宋体" w:hAnsi="宋体" w:cs="微软雅黑"/>
                <w:color w:val="FF0000"/>
                <w:kern w:val="0"/>
                <w:szCs w:val="21"/>
                <w:lang w:bidi="ar"/>
              </w:rPr>
            </w:pPr>
            <w:r>
              <w:rPr>
                <w:rFonts w:ascii="宋体" w:hAnsi="宋体" w:cs="微软雅黑" w:hint="eastAsia"/>
                <w:color w:val="FF0000"/>
                <w:kern w:val="0"/>
                <w:szCs w:val="21"/>
                <w:lang w:bidi="ar"/>
              </w:rPr>
              <w:t>▲软件必须尽可能少的占用系统资源，CPU占用不大于5%，内存占用不大于</w:t>
            </w:r>
            <w:r>
              <w:rPr>
                <w:rFonts w:ascii="宋体" w:hAnsi="宋体" w:cs="微软雅黑"/>
                <w:color w:val="FF0000"/>
                <w:kern w:val="0"/>
                <w:szCs w:val="21"/>
                <w:lang w:bidi="ar"/>
              </w:rPr>
              <w:t>1G</w:t>
            </w:r>
            <w:r>
              <w:rPr>
                <w:rFonts w:ascii="宋体" w:hAnsi="宋体" w:cs="微软雅黑" w:hint="eastAsia"/>
                <w:color w:val="FF0000"/>
                <w:kern w:val="0"/>
                <w:szCs w:val="21"/>
                <w:lang w:bidi="ar"/>
              </w:rPr>
              <w:t>（提供原厂商此项功能官网截图证明并加盖公章）；</w:t>
            </w:r>
          </w:p>
          <w:p w14:paraId="348053D1" w14:textId="77777777" w:rsidR="00780C9D" w:rsidRDefault="00780C9D" w:rsidP="007A50AB">
            <w:pPr>
              <w:jc w:val="left"/>
              <w:rPr>
                <w:rFonts w:ascii="宋体" w:hAnsi="宋体" w:cs="微软雅黑"/>
                <w:color w:val="FF0000"/>
                <w:kern w:val="0"/>
                <w:szCs w:val="21"/>
                <w:lang w:bidi="ar"/>
              </w:rPr>
            </w:pPr>
            <w:r>
              <w:rPr>
                <w:rFonts w:ascii="宋体" w:hAnsi="宋体" w:cs="微软雅黑" w:hint="eastAsia"/>
                <w:color w:val="FF0000"/>
                <w:kern w:val="0"/>
                <w:szCs w:val="21"/>
                <w:lang w:bidi="ar"/>
              </w:rPr>
              <w:t>▲支持中间机部署模式，无需在生产数据库服务器上安装代理程序（提供原厂商此项功能官网截图证明并加盖公章）；</w:t>
            </w:r>
          </w:p>
          <w:p w14:paraId="3A1C55D6"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在数据初始化同步过程中，业务不能停止；在异构平台或跨数据库版本之间的数据初始化过程中不需要人工干预；</w:t>
            </w:r>
          </w:p>
          <w:p w14:paraId="6C15D592" w14:textId="77777777" w:rsidR="00780C9D" w:rsidRDefault="00780C9D" w:rsidP="007A50AB">
            <w:pPr>
              <w:jc w:val="left"/>
              <w:rPr>
                <w:rFonts w:ascii="宋体" w:hAnsi="宋体" w:cs="微软雅黑"/>
                <w:color w:val="000000"/>
                <w:kern w:val="0"/>
                <w:szCs w:val="21"/>
                <w:lang w:bidi="ar"/>
              </w:rPr>
            </w:pPr>
            <w:r>
              <w:rPr>
                <w:rFonts w:ascii="宋体" w:hAnsi="宋体" w:cs="微软雅黑" w:hint="eastAsia"/>
                <w:color w:val="000000"/>
                <w:kern w:val="0"/>
                <w:szCs w:val="21"/>
                <w:lang w:bidi="ar"/>
              </w:rPr>
              <w:t>▲支持在sqlserver alwsys on同步/异步模式部署，软件能够做到全量和增量主要分析辅助节点的数据，仅初始化开启附加日志、增量DDL分析、增量LOB回查、增量日志链断裂访问日志备份文件时访问主节点，避免影响医院业务（提供原厂商此项功能性截图证明文件并加盖公章）；</w:t>
            </w:r>
          </w:p>
        </w:tc>
      </w:tr>
      <w:tr w:rsidR="00780C9D" w14:paraId="70820F67"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0828D1E5"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操作系统支持</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8FA96"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 xml:space="preserve">▲应支持以下操作系统：Linux主流品牌和版本（Redhat linux/CentOS/中标麒麟/银河麒麟等）/Windows/HP-UNIX 11.23 v2 for PA/HP-UNIX 11.23 v2 for IA/Sun Solaris </w:t>
            </w:r>
            <w:r>
              <w:rPr>
                <w:rFonts w:ascii="宋体" w:hAnsi="宋体" w:cs="微软雅黑" w:hint="eastAsia"/>
                <w:color w:val="000000"/>
                <w:kern w:val="0"/>
                <w:szCs w:val="21"/>
                <w:lang w:bidi="ar"/>
              </w:rPr>
              <w:lastRenderedPageBreak/>
              <w:t>9,10/IBM AIX 5/AS400以上版本（提供至少一种国产Linux操作系统兼容性证明文件）</w:t>
            </w:r>
          </w:p>
        </w:tc>
      </w:tr>
      <w:tr w:rsidR="00780C9D" w14:paraId="59818536"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4895C420"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lastRenderedPageBreak/>
              <w:t>异构硬件平台支持</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1D412"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支持任意硬件平台异构实时同步复制，此次需要支持windows操作系统到linux操作系统的数据同步（提供原厂商此项功能性截图证明文件并加盖公章）；</w:t>
            </w:r>
          </w:p>
        </w:tc>
      </w:tr>
      <w:tr w:rsidR="00780C9D" w14:paraId="6F092748" w14:textId="77777777" w:rsidTr="00E50938">
        <w:trPr>
          <w:trHeight w:val="311"/>
        </w:trPr>
        <w:tc>
          <w:tcPr>
            <w:tcW w:w="1442" w:type="dxa"/>
            <w:vMerge w:val="restart"/>
            <w:tcBorders>
              <w:top w:val="single" w:sz="4" w:space="0" w:color="000000"/>
              <w:left w:val="single" w:sz="4" w:space="0" w:color="000000"/>
              <w:right w:val="single" w:sz="4" w:space="0" w:color="000000"/>
            </w:tcBorders>
            <w:shd w:val="clear" w:color="auto" w:fill="auto"/>
            <w:vAlign w:val="center"/>
          </w:tcPr>
          <w:p w14:paraId="58E05E2E"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color w:val="000000"/>
                <w:kern w:val="0"/>
                <w:szCs w:val="21"/>
                <w:lang w:bidi="ar"/>
              </w:rPr>
              <w:t>数据库兼容性要求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9E454"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异构数据库之间的数据同步：支持至少18种源端数据库：：Oracle、DB2、sybase、mysql、SQLServer、Informix、Gbase、达梦、浪潮K-DB、PostgreSQL、antdb、万里开源、人大金仓、南大通用、OceanBase、TDSQL、Goldendb、GaussDB等，需要提供软件针对每种数据库的采集配置或者运行的功能截图，能够清晰反映数据库的种类和版本；支持至少18种目标端数据库：Oracle、DB2、、sybase、PG、Mysql、AntDB、SQLServer、GoldenDB、OceanBase、TDSQL、Gbase8M、Sap Hana、Vertica、Greenplum、Kafka、Hbase、Hive、hdfs、文本类文件（如txt/XML/CSV等）</w:t>
            </w:r>
          </w:p>
        </w:tc>
      </w:tr>
      <w:tr w:rsidR="00780C9D" w14:paraId="5A1FDA72" w14:textId="77777777" w:rsidTr="00E50938">
        <w:trPr>
          <w:trHeight w:val="311"/>
        </w:trPr>
        <w:tc>
          <w:tcPr>
            <w:tcW w:w="1442" w:type="dxa"/>
            <w:vMerge/>
            <w:tcBorders>
              <w:top w:val="single" w:sz="4" w:space="0" w:color="000000"/>
              <w:left w:val="single" w:sz="4" w:space="0" w:color="000000"/>
              <w:right w:val="single" w:sz="4" w:space="0" w:color="000000"/>
            </w:tcBorders>
            <w:shd w:val="clear" w:color="auto" w:fill="auto"/>
            <w:vAlign w:val="center"/>
          </w:tcPr>
          <w:p w14:paraId="4D34DAE9"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EE9E4"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针对不同数据库的部分非法数据，自动按照目标端规范调整适配（提供原厂商此项功能性截图证明文件并加盖公章）；</w:t>
            </w:r>
          </w:p>
        </w:tc>
      </w:tr>
      <w:tr w:rsidR="00780C9D" w14:paraId="70E6EBB8" w14:textId="77777777" w:rsidTr="00E50938">
        <w:trPr>
          <w:trHeight w:val="311"/>
        </w:trPr>
        <w:tc>
          <w:tcPr>
            <w:tcW w:w="1442" w:type="dxa"/>
            <w:vMerge/>
            <w:tcBorders>
              <w:left w:val="single" w:sz="4" w:space="0" w:color="000000"/>
              <w:bottom w:val="single" w:sz="4" w:space="0" w:color="000000"/>
              <w:right w:val="single" w:sz="4" w:space="0" w:color="000000"/>
            </w:tcBorders>
            <w:shd w:val="clear" w:color="auto" w:fill="auto"/>
            <w:vAlign w:val="center"/>
          </w:tcPr>
          <w:p w14:paraId="130C22C1"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E09B3"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支持不同大数据组件（HDFS/HBASE/HIVE/KAFKA/ES等)、大数据平台(CDH/华为/星环等）的异构数据同步</w:t>
            </w:r>
          </w:p>
        </w:tc>
      </w:tr>
      <w:tr w:rsidR="00780C9D" w14:paraId="57224E0A" w14:textId="77777777" w:rsidTr="00E50938">
        <w:trPr>
          <w:trHeight w:val="311"/>
        </w:trPr>
        <w:tc>
          <w:tcPr>
            <w:tcW w:w="1442" w:type="dxa"/>
            <w:tcBorders>
              <w:left w:val="single" w:sz="4" w:space="0" w:color="000000"/>
              <w:bottom w:val="single" w:sz="4" w:space="0" w:color="000000"/>
              <w:right w:val="single" w:sz="4" w:space="0" w:color="000000"/>
            </w:tcBorders>
            <w:shd w:val="clear" w:color="auto" w:fill="auto"/>
            <w:vAlign w:val="center"/>
          </w:tcPr>
          <w:p w14:paraId="65EDEDEC"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oracle数据库同步复制要求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D6F24" w14:textId="77777777" w:rsidR="00780C9D" w:rsidRDefault="00780C9D" w:rsidP="007A50AB">
            <w:pPr>
              <w:spacing w:line="360" w:lineRule="auto"/>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支持一对一，双向，一对多，多对一，和级联复制；</w:t>
            </w:r>
          </w:p>
          <w:p w14:paraId="2B2DB450" w14:textId="77777777" w:rsidR="00780C9D" w:rsidRDefault="00780C9D" w:rsidP="007A50AB">
            <w:pPr>
              <w:spacing w:line="360" w:lineRule="auto"/>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支持数据转换、数据拆分及分发；</w:t>
            </w:r>
          </w:p>
          <w:p w14:paraId="136B1AD6" w14:textId="77777777" w:rsidR="00780C9D" w:rsidRDefault="00780C9D" w:rsidP="007A50AB">
            <w:pPr>
              <w:spacing w:line="360" w:lineRule="auto"/>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支持从多个数据库中同一类型表的记录整合到一个表中去；支持数据转换，包括列映射、增/删除列、列转换；</w:t>
            </w:r>
          </w:p>
          <w:p w14:paraId="0EF138F2"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从数据库日志中分析所有DDL操作，不影响整个同步过程。在源端数据库数据结构发生变化(如修改表结构，增加表等)后，软件可自动将新增结构变化同步到目标端，支持DDL策略配置。（提供此项功能性截图证明文件并加盖公章）</w:t>
            </w:r>
          </w:p>
        </w:tc>
      </w:tr>
      <w:tr w:rsidR="00780C9D" w14:paraId="3BED44E7" w14:textId="77777777" w:rsidTr="00E50938">
        <w:trPr>
          <w:trHeight w:val="311"/>
        </w:trPr>
        <w:tc>
          <w:tcPr>
            <w:tcW w:w="1442" w:type="dxa"/>
            <w:vMerge w:val="restart"/>
            <w:tcBorders>
              <w:left w:val="single" w:sz="4" w:space="0" w:color="000000"/>
              <w:right w:val="single" w:sz="4" w:space="0" w:color="000000"/>
            </w:tcBorders>
            <w:shd w:val="clear" w:color="auto" w:fill="auto"/>
            <w:vAlign w:val="center"/>
          </w:tcPr>
          <w:p w14:paraId="5A18C354"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color w:val="000000"/>
                <w:kern w:val="0"/>
                <w:szCs w:val="21"/>
                <w:lang w:bidi="ar"/>
              </w:rPr>
              <w:t>S</w:t>
            </w:r>
            <w:r>
              <w:rPr>
                <w:rFonts w:ascii="宋体" w:hAnsi="宋体" w:cs="微软雅黑" w:hint="eastAsia"/>
                <w:color w:val="000000"/>
                <w:kern w:val="0"/>
                <w:szCs w:val="21"/>
                <w:lang w:bidi="ar"/>
              </w:rPr>
              <w:t>qlserver数据库同步复制要求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A445D" w14:textId="77777777" w:rsidR="00780C9D" w:rsidRDefault="00780C9D" w:rsidP="007A50AB">
            <w:pPr>
              <w:widowControl/>
              <w:jc w:val="left"/>
              <w:textAlignment w:val="center"/>
              <w:rPr>
                <w:rFonts w:ascii="宋体" w:hAnsi="宋体" w:cs="微软雅黑"/>
                <w:color w:val="FF0000"/>
                <w:kern w:val="0"/>
                <w:szCs w:val="21"/>
                <w:lang w:bidi="ar"/>
              </w:rPr>
            </w:pPr>
            <w:r>
              <w:rPr>
                <w:rFonts w:ascii="宋体" w:hAnsi="宋体" w:cs="微软雅黑" w:hint="eastAsia"/>
                <w:color w:val="FF0000"/>
                <w:kern w:val="0"/>
                <w:szCs w:val="21"/>
                <w:lang w:bidi="ar"/>
              </w:rPr>
              <w:t>★软件在同步sqlserver数据库过程中，支持关闭CDC代理作业，避免对生产库性能造成影响；（提供sqlserver数据库此条截图证明文件并加盖公章，须明确标示出sqlserver数据库版本及功能关键点）。</w:t>
            </w:r>
          </w:p>
        </w:tc>
      </w:tr>
      <w:tr w:rsidR="00780C9D" w14:paraId="599EFE87" w14:textId="77777777" w:rsidTr="00E50938">
        <w:trPr>
          <w:trHeight w:val="311"/>
        </w:trPr>
        <w:tc>
          <w:tcPr>
            <w:tcW w:w="1442" w:type="dxa"/>
            <w:vMerge/>
            <w:tcBorders>
              <w:left w:val="single" w:sz="4" w:space="0" w:color="000000"/>
              <w:right w:val="single" w:sz="4" w:space="0" w:color="000000"/>
            </w:tcBorders>
            <w:shd w:val="clear" w:color="auto" w:fill="auto"/>
            <w:vAlign w:val="center"/>
          </w:tcPr>
          <w:p w14:paraId="187936B4"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44744" w14:textId="77777777" w:rsidR="00780C9D" w:rsidRDefault="00780C9D" w:rsidP="007A50AB">
            <w:pPr>
              <w:widowControl/>
              <w:jc w:val="left"/>
              <w:textAlignment w:val="center"/>
              <w:rPr>
                <w:rFonts w:ascii="宋体" w:hAnsi="宋体" w:cs="微软雅黑"/>
                <w:color w:val="FF0000"/>
                <w:kern w:val="0"/>
                <w:szCs w:val="21"/>
                <w:lang w:bidi="ar"/>
              </w:rPr>
            </w:pPr>
            <w:r>
              <w:rPr>
                <w:rFonts w:ascii="宋体" w:hAnsi="宋体" w:cs="微软雅黑" w:hint="eastAsia"/>
                <w:color w:val="FF0000"/>
                <w:kern w:val="0"/>
                <w:szCs w:val="21"/>
                <w:lang w:bidi="ar"/>
              </w:rPr>
              <w:t>▲ 软件需支持sqlserver数据库表、视图、函数、存储过程、序列等对象的实时同步。且源端表结构修改后(增加删除列)，无需对表进行重新初始化同步，仍能正确实时同步表数据(DML）；(提供此项功能截图并加公章的证明文件，截图内容为真实环境或者自己搭建的模拟环境，源端数据库对象信息、目标端数据库对象信息、源端数据库实例名、目标端数据库实例名、数据变化轨迹以及软件运行日志需在一个截图展现)。</w:t>
            </w:r>
          </w:p>
        </w:tc>
      </w:tr>
      <w:tr w:rsidR="00780C9D" w14:paraId="1B493203" w14:textId="77777777" w:rsidTr="00E50938">
        <w:trPr>
          <w:trHeight w:val="311"/>
        </w:trPr>
        <w:tc>
          <w:tcPr>
            <w:tcW w:w="1442" w:type="dxa"/>
            <w:vMerge/>
            <w:tcBorders>
              <w:left w:val="single" w:sz="4" w:space="0" w:color="000000"/>
              <w:right w:val="single" w:sz="4" w:space="0" w:color="000000"/>
            </w:tcBorders>
            <w:shd w:val="clear" w:color="auto" w:fill="auto"/>
            <w:vAlign w:val="center"/>
          </w:tcPr>
          <w:p w14:paraId="43976094"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0D7F2"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软件支持sqlserver数据库双向同步；</w:t>
            </w:r>
          </w:p>
        </w:tc>
      </w:tr>
      <w:tr w:rsidR="00780C9D" w14:paraId="3D30ED1F" w14:textId="77777777" w:rsidTr="00E50938">
        <w:trPr>
          <w:trHeight w:val="311"/>
        </w:trPr>
        <w:tc>
          <w:tcPr>
            <w:tcW w:w="1442" w:type="dxa"/>
            <w:vMerge/>
            <w:tcBorders>
              <w:left w:val="single" w:sz="4" w:space="0" w:color="000000"/>
              <w:right w:val="single" w:sz="4" w:space="0" w:color="000000"/>
            </w:tcBorders>
            <w:shd w:val="clear" w:color="auto" w:fill="auto"/>
            <w:vAlign w:val="center"/>
          </w:tcPr>
          <w:p w14:paraId="6210616C"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65F40"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软件支持跨平台部署，既可以部署在windows主机，也可以部署在linux主机；</w:t>
            </w:r>
          </w:p>
        </w:tc>
      </w:tr>
      <w:tr w:rsidR="00780C9D" w14:paraId="570FD531" w14:textId="77777777" w:rsidTr="00E50938">
        <w:trPr>
          <w:trHeight w:val="311"/>
        </w:trPr>
        <w:tc>
          <w:tcPr>
            <w:tcW w:w="1442" w:type="dxa"/>
            <w:vMerge/>
            <w:tcBorders>
              <w:left w:val="single" w:sz="4" w:space="0" w:color="000000"/>
              <w:bottom w:val="single" w:sz="4" w:space="0" w:color="000000"/>
              <w:right w:val="single" w:sz="4" w:space="0" w:color="000000"/>
            </w:tcBorders>
            <w:shd w:val="clear" w:color="auto" w:fill="auto"/>
            <w:vAlign w:val="center"/>
          </w:tcPr>
          <w:p w14:paraId="1905940F" w14:textId="77777777" w:rsidR="00780C9D" w:rsidRDefault="00780C9D" w:rsidP="007A50AB">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DB61B"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同步软件可以和SQLServer自身的发布订阅同时运行，互不干扰。（提供sqlserver数据库此条截图证明文件，并加盖公章，须明确标示出sqlserver数据库版本及功能关键点）。</w:t>
            </w:r>
          </w:p>
        </w:tc>
      </w:tr>
      <w:tr w:rsidR="00780C9D" w14:paraId="5956C020"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15729929"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安全认证支持</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A83FF"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Oracle数据实时复制到基于kerbors安全认证的kafka环境，支持json格式数据实时入kerbors安全认证的kafka，支持可自定义包含json格式模板数据实时入kerbors安全认证的kafka（提供原厂商此项功能性截图证明文件并加盖公章）；</w:t>
            </w:r>
          </w:p>
        </w:tc>
      </w:tr>
      <w:tr w:rsidR="00780C9D" w14:paraId="3F748EAE"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57A71"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复杂环境应对能力</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733B2"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支持无主键表同步</w:t>
            </w:r>
          </w:p>
          <w:p w14:paraId="4656E3D8" w14:textId="77777777" w:rsidR="00780C9D" w:rsidRDefault="00780C9D" w:rsidP="007A50AB">
            <w:pPr>
              <w:pStyle w:val="afffff1"/>
              <w:ind w:firstLineChars="0" w:firstLine="0"/>
              <w:jc w:val="left"/>
              <w:textAlignment w:val="center"/>
              <w:rPr>
                <w:rFonts w:ascii="宋体" w:hAnsi="宋体" w:cs="微软雅黑"/>
                <w:color w:val="000000"/>
                <w:szCs w:val="21"/>
                <w:lang w:bidi="ar"/>
              </w:rPr>
            </w:pPr>
            <w:r>
              <w:rPr>
                <w:rFonts w:ascii="宋体" w:hAnsi="宋体" w:cs="微软雅黑" w:hint="eastAsia"/>
                <w:color w:val="000000"/>
                <w:szCs w:val="21"/>
                <w:lang w:bidi="ar"/>
              </w:rPr>
              <w:t>支持“</w:t>
            </w:r>
            <w:r>
              <w:rPr>
                <w:rFonts w:ascii="宋体" w:hAnsi="宋体" w:cs="微软雅黑"/>
                <w:color w:val="000000"/>
                <w:szCs w:val="21"/>
                <w:lang w:bidi="ar"/>
              </w:rPr>
              <w:t>image</w:t>
            </w:r>
            <w:r>
              <w:rPr>
                <w:rFonts w:ascii="宋体" w:hAnsi="宋体" w:cs="微软雅黑" w:hint="eastAsia"/>
                <w:color w:val="000000"/>
                <w:szCs w:val="21"/>
                <w:lang w:bidi="ar"/>
              </w:rPr>
              <w:t>/text/ntext</w:t>
            </w:r>
            <w:r>
              <w:rPr>
                <w:rFonts w:ascii="宋体" w:hAnsi="宋体" w:cs="微软雅黑"/>
                <w:color w:val="000000"/>
                <w:szCs w:val="21"/>
                <w:lang w:bidi="ar"/>
              </w:rPr>
              <w:t>”</w:t>
            </w:r>
            <w:r>
              <w:rPr>
                <w:rFonts w:ascii="宋体" w:hAnsi="宋体" w:cs="微软雅黑" w:hint="eastAsia"/>
                <w:color w:val="000000"/>
                <w:szCs w:val="21"/>
                <w:lang w:bidi="ar"/>
              </w:rPr>
              <w:t>大字段</w:t>
            </w:r>
            <w:r>
              <w:rPr>
                <w:rFonts w:ascii="宋体" w:hAnsi="宋体" w:cs="微软雅黑"/>
                <w:color w:val="000000"/>
                <w:szCs w:val="21"/>
                <w:lang w:bidi="ar"/>
              </w:rPr>
              <w:t>数据类型</w:t>
            </w:r>
            <w:r>
              <w:rPr>
                <w:rFonts w:ascii="宋体" w:hAnsi="宋体" w:cs="微软雅黑" w:hint="eastAsia"/>
                <w:color w:val="000000"/>
                <w:szCs w:val="21"/>
                <w:lang w:bidi="ar"/>
              </w:rPr>
              <w:t>的实时同步</w:t>
            </w:r>
          </w:p>
          <w:p w14:paraId="0E6FA772" w14:textId="77777777" w:rsidR="00780C9D" w:rsidRDefault="00780C9D" w:rsidP="007A50AB">
            <w:pPr>
              <w:pStyle w:val="afffff1"/>
              <w:ind w:firstLineChars="0" w:firstLine="0"/>
              <w:jc w:val="left"/>
              <w:textAlignment w:val="center"/>
              <w:rPr>
                <w:rFonts w:ascii="宋体" w:hAnsi="宋体" w:cs="微软雅黑"/>
                <w:color w:val="000000"/>
                <w:szCs w:val="21"/>
                <w:lang w:bidi="ar"/>
              </w:rPr>
            </w:pPr>
            <w:r>
              <w:rPr>
                <w:rFonts w:ascii="宋体" w:hAnsi="宋体" w:cs="微软雅黑" w:hint="eastAsia"/>
                <w:color w:val="000000"/>
                <w:szCs w:val="21"/>
                <w:lang w:bidi="ar"/>
              </w:rPr>
              <w:t>支持目标端自定义指定主键列</w:t>
            </w:r>
          </w:p>
          <w:p w14:paraId="6C777FF3"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支持过滤一些自增约束</w:t>
            </w:r>
          </w:p>
        </w:tc>
      </w:tr>
      <w:tr w:rsidR="00780C9D" w14:paraId="2568844A"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7592775C"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lastRenderedPageBreak/>
              <w:t>数据传输安全要求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9EF93" w14:textId="77777777" w:rsidR="00780C9D" w:rsidRDefault="00780C9D" w:rsidP="007A50AB">
            <w:pPr>
              <w:autoSpaceDE w:val="0"/>
              <w:autoSpaceDN w:val="0"/>
              <w:adjustRightInd w:val="0"/>
              <w:snapToGrid w:val="0"/>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数据传输过程中采用严格加密方式防止数据泄漏，支持XML/Json/XF1等文件格式的数据输出，分析及装载。（提供此项功能性截图证明文件并加盖公章）</w:t>
            </w:r>
          </w:p>
        </w:tc>
      </w:tr>
      <w:tr w:rsidR="00780C9D" w14:paraId="2FF9FB29"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35A7D2F7"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异构数据库同步支持</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51D88"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软件支持源端SQL server到Oracle异构数据库环境下的数据实时复制（两端延时在5秒以内），且目标端Oracle数据库可实时查询，当生产端插入（Insert/ Update/delete）一千条数据后，目标端Oracle数据库无需启动，始终处于实时打开验证状态，并通过数据库select语句在5秒以内，查询到该一千条数据变化。</w:t>
            </w:r>
          </w:p>
          <w:p w14:paraId="165AAF0B"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提供此项功能截图并加盖供应商公章的证明文件，截图内容为真实环境或者自己搭建模拟环境，源端、目标端IP地址、数据变化轨迹以及软件运行日志需在一个截图展现；</w:t>
            </w:r>
          </w:p>
        </w:tc>
      </w:tr>
      <w:tr w:rsidR="00780C9D" w14:paraId="5F66C623"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24252D49"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文件复制要求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717BF" w14:textId="77777777" w:rsidR="00780C9D" w:rsidRDefault="00780C9D" w:rsidP="007A50AB">
            <w:pPr>
              <w:jc w:val="left"/>
              <w:textAlignment w:val="center"/>
              <w:rPr>
                <w:rFonts w:ascii="宋体" w:hAnsi="宋体" w:cs="微软雅黑"/>
                <w:color w:val="FF0000"/>
                <w:kern w:val="0"/>
                <w:szCs w:val="21"/>
                <w:lang w:bidi="ar"/>
              </w:rPr>
            </w:pPr>
            <w:r>
              <w:rPr>
                <w:rFonts w:ascii="宋体" w:hAnsi="宋体" w:cs="微软雅黑" w:hint="eastAsia"/>
                <w:color w:val="FF0000"/>
                <w:kern w:val="0"/>
                <w:szCs w:val="21"/>
                <w:lang w:bidi="ar"/>
              </w:rPr>
              <w:t>▲支持异构操作系统文件复制（支持AIX系统数据复制到Linux系统、支持Linux系统数据复制到AIX系统），文件复制后，目标端与源端文件属性可保持完全一致，如权限、时间、链接等（提供原厂商此项功能性截图证明文件并加盖公章）</w:t>
            </w:r>
          </w:p>
        </w:tc>
      </w:tr>
      <w:tr w:rsidR="00780C9D" w14:paraId="40BFCA9D"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C1F0F"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文件传输加密保护</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03CF8" w14:textId="77777777" w:rsidR="00780C9D" w:rsidRDefault="00780C9D" w:rsidP="007A50AB">
            <w:pPr>
              <w:jc w:val="left"/>
              <w:textAlignment w:val="center"/>
              <w:rPr>
                <w:rFonts w:ascii="宋体" w:hAnsi="宋体" w:cs="微软雅黑"/>
                <w:color w:val="FF0000"/>
                <w:kern w:val="0"/>
                <w:szCs w:val="21"/>
                <w:lang w:bidi="ar"/>
              </w:rPr>
            </w:pPr>
            <w:r>
              <w:rPr>
                <w:rFonts w:ascii="宋体" w:hAnsi="宋体" w:cs="微软雅黑" w:hint="eastAsia"/>
                <w:color w:val="FF0000"/>
                <w:kern w:val="0"/>
                <w:szCs w:val="21"/>
                <w:lang w:bidi="ar"/>
              </w:rPr>
              <w:t>▲支持将数据流文件压缩、加密后传输能力. 支持国密算法加解密，密钥长度不小于</w:t>
            </w:r>
            <w:r>
              <w:rPr>
                <w:rFonts w:ascii="宋体" w:hAnsi="宋体" w:cs="微软雅黑"/>
                <w:color w:val="FF0000"/>
                <w:kern w:val="0"/>
                <w:szCs w:val="21"/>
                <w:lang w:bidi="ar"/>
              </w:rPr>
              <w:t>256</w:t>
            </w:r>
            <w:r>
              <w:rPr>
                <w:rFonts w:ascii="宋体" w:hAnsi="宋体" w:cs="微软雅黑" w:hint="eastAsia"/>
                <w:color w:val="FF0000"/>
                <w:kern w:val="0"/>
                <w:szCs w:val="21"/>
                <w:lang w:bidi="ar"/>
              </w:rPr>
              <w:t>位（提供截图证明文件并加盖公章）；</w:t>
            </w:r>
          </w:p>
        </w:tc>
      </w:tr>
      <w:tr w:rsidR="00780C9D" w14:paraId="305A7EA0" w14:textId="77777777" w:rsidTr="00E50938">
        <w:trPr>
          <w:trHeight w:val="1872"/>
        </w:trPr>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CBEAE"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文件安全性要求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BE44B" w14:textId="77777777" w:rsidR="00780C9D" w:rsidRDefault="00780C9D" w:rsidP="007A50AB">
            <w:pPr>
              <w:rPr>
                <w:rFonts w:ascii="宋体" w:hAnsi="宋体" w:cs="微软雅黑"/>
                <w:color w:val="000000"/>
                <w:kern w:val="0"/>
                <w:szCs w:val="21"/>
                <w:lang w:bidi="ar"/>
              </w:rPr>
            </w:pPr>
            <w:r>
              <w:rPr>
                <w:rFonts w:ascii="宋体" w:hAnsi="宋体" w:cs="微软雅黑" w:hint="eastAsia"/>
                <w:color w:val="000000"/>
                <w:kern w:val="0"/>
                <w:szCs w:val="21"/>
                <w:lang w:bidi="ar"/>
              </w:rPr>
              <w:t>▲文件同步提供误删除文件保护功能，对于生产主机误操作删除的文件，提供保护找回原文件功能（提供原厂商此项功能性截图证明文件并加盖公章）；</w:t>
            </w:r>
          </w:p>
          <w:p w14:paraId="2031C4E0"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文件同步实时防病毒保护功能，当生产主机遭遇勒索病毒攻击，文件被加密时，同步程序能够感知到文件被攻击，并立即停止文件同步的实时复制，避免将加密后的文件同步到灾备主机，保障灾备端文件不被勒索病毒加密。（提供原厂商此项功能性截图证明文件并加盖公章）；</w:t>
            </w:r>
          </w:p>
        </w:tc>
      </w:tr>
      <w:tr w:rsidR="00780C9D" w14:paraId="066F03E9"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1AB881EA"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对象存储同步要求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CB3EB"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支持阿里OSS、华为OBS、新华三、星辰天合、日立、青云、腾讯COS对象存储同步功能。（提供此项功能性截图证明文件并加盖公章）</w:t>
            </w:r>
          </w:p>
        </w:tc>
      </w:tr>
      <w:tr w:rsidR="00780C9D" w14:paraId="3FFBFDDB"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6BF5A455"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文件数据一致性验证要求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E54E7"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支持对目标系统文件的准确性验证，确保文件复制的完整性和准确性；支持多种文件完整性验证和一致性验证比对方式，支持“文件大小 + 时间戳”、“文件大小 + CRC32”、“文件大小 + 时间戳 + CRC32”多种比对策略设置</w:t>
            </w:r>
          </w:p>
        </w:tc>
      </w:tr>
      <w:tr w:rsidR="00780C9D" w14:paraId="7191D0FC"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41468F87"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关键表保护功能</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D0722"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★软件需支持关键表保护功能：</w:t>
            </w:r>
          </w:p>
          <w:p w14:paraId="68077C11"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源端对某张关键表执行drop 操作；（2）查询目标端，这张表已经同步进行drop操作，查询无此表或者无此数据；（3）查询目标端被删除的表，能够备份成另一张表，表的内容和误删的表一致。</w:t>
            </w:r>
          </w:p>
          <w:p w14:paraId="022F746B"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提供此项功能截图并加盖供应商公章的证明文件，截图内容为真实环境或者自己搭建模拟环境。</w:t>
            </w:r>
          </w:p>
        </w:tc>
      </w:tr>
      <w:tr w:rsidR="00780C9D" w14:paraId="08F4E325"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020B4286"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故障处理要求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3B32C"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在遇到系统错误引起的复制中断时，例如硬件故障、数据库故障、网络中断或延迟，分级存储机制能完好的保存已经合成的交易信息，避免数据丢失，直到系统故障解决，恢复从队列传输的中断点开始；</w:t>
            </w:r>
          </w:p>
          <w:p w14:paraId="79FD6411"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生产灾备切换后，支持快速的增量回切、全量回切功能；</w:t>
            </w:r>
          </w:p>
        </w:tc>
      </w:tr>
      <w:tr w:rsidR="00780C9D" w14:paraId="58452BF4" w14:textId="77777777" w:rsidTr="00E50938">
        <w:trPr>
          <w:trHeight w:val="1881"/>
        </w:trPr>
        <w:tc>
          <w:tcPr>
            <w:tcW w:w="1442" w:type="dxa"/>
            <w:tcBorders>
              <w:top w:val="single" w:sz="4" w:space="0" w:color="000000"/>
              <w:left w:val="single" w:sz="4" w:space="0" w:color="000000"/>
              <w:right w:val="single" w:sz="4" w:space="0" w:color="000000"/>
            </w:tcBorders>
            <w:shd w:val="clear" w:color="auto" w:fill="auto"/>
            <w:vAlign w:val="center"/>
          </w:tcPr>
          <w:p w14:paraId="35BABA44" w14:textId="77777777" w:rsidR="00780C9D" w:rsidRDefault="00780C9D" w:rsidP="007A50AB">
            <w:pPr>
              <w:widowControl/>
              <w:jc w:val="left"/>
              <w:textAlignment w:val="center"/>
              <w:rPr>
                <w:rFonts w:ascii="宋体" w:hAnsi="宋体" w:cs="微软雅黑"/>
                <w:color w:val="000000"/>
                <w:kern w:val="0"/>
                <w:sz w:val="18"/>
                <w:szCs w:val="18"/>
                <w:lang w:bidi="ar"/>
              </w:rPr>
            </w:pPr>
            <w:r>
              <w:rPr>
                <w:rFonts w:ascii="宋体" w:hAnsi="宋体" w:cs="微软雅黑" w:hint="eastAsia"/>
                <w:color w:val="000000"/>
                <w:kern w:val="0"/>
                <w:szCs w:val="21"/>
                <w:lang w:bidi="ar"/>
              </w:rPr>
              <w:t>容灾监控</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8828A"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容灾监控无需部署agent，通过网络IP端口的TCP/IP方式采集监控。</w:t>
            </w:r>
          </w:p>
          <w:p w14:paraId="2B04DF0C"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▲支持故障报警功能：如数据复制任务异常，源端主机或目标环境发生改变等影响灾备任务执行的警告，可通过邮件、短信、微信等平台告警，缺一不可；（提供截图证明文件并加盖公章）</w:t>
            </w:r>
          </w:p>
          <w:p w14:paraId="74ED8CF3" w14:textId="77777777" w:rsidR="00780C9D" w:rsidRDefault="00780C9D" w:rsidP="007A50AB">
            <w:pPr>
              <w:jc w:val="left"/>
              <w:textAlignment w:val="center"/>
              <w:rPr>
                <w:rFonts w:ascii="宋体" w:hAnsi="宋体" w:cs="微软雅黑"/>
                <w:color w:val="000000"/>
                <w:kern w:val="0"/>
                <w:sz w:val="18"/>
                <w:szCs w:val="18"/>
                <w:lang w:bidi="ar"/>
              </w:rPr>
            </w:pPr>
            <w:r>
              <w:rPr>
                <w:rFonts w:ascii="宋体" w:hAnsi="宋体" w:cs="微软雅黑" w:hint="eastAsia"/>
                <w:color w:val="000000"/>
                <w:kern w:val="0"/>
                <w:szCs w:val="21"/>
                <w:lang w:bidi="ar"/>
              </w:rPr>
              <w:t>▲需支持数据库状态监控，会话、连接数、表空间使用率、生产容灾延迟等（提供原厂商此项功能性截图证明文件并加盖公章）。</w:t>
            </w:r>
          </w:p>
        </w:tc>
      </w:tr>
      <w:tr w:rsidR="00780C9D" w14:paraId="68B8361D"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70B41C36"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数据比对要求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B2506"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数据一致性比对：软件自身自带数据比对平台，支持对数据条数、内容进行对比并展示；如果发现不一致情况后能够提供便利的单表以及单用户的数据修复工作，支持抽取非分区表部分全量数据进行修复，如：某段时间，某个主键范围；要求操作简单，修复速度快，且修复过程中不影响业务正常运行。</w:t>
            </w:r>
          </w:p>
        </w:tc>
      </w:tr>
      <w:tr w:rsidR="00780C9D" w14:paraId="4B76668F" w14:textId="77777777" w:rsidTr="00E50938">
        <w:trPr>
          <w:trHeight w:val="119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7E00D5B1" w14:textId="77777777" w:rsidR="00780C9D" w:rsidRDefault="00780C9D" w:rsidP="007A50AB">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lastRenderedPageBreak/>
              <w:t>数据回溯功能要求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2DB5E"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软件能够将核心生产库数据实时同步到目标数据库，同时记录数据内容/操作类型（插入/删除/更新之前/更新之后）/操作时间，记录某些行数据的操作时间/操作类型/操作之前内容，做到生产库数据被人为恶意篡改的数据回溯、数据保护（提供原厂商此项功能性证明文件并加盖公章）</w:t>
            </w:r>
          </w:p>
        </w:tc>
      </w:tr>
      <w:tr w:rsidR="00780C9D" w14:paraId="37C408A7" w14:textId="77777777" w:rsidTr="00E50938">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18496BBF"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其他要求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73DA0" w14:textId="77777777" w:rsidR="00780C9D" w:rsidRDefault="00780C9D" w:rsidP="007A50AB">
            <w:pPr>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★候选中标供应商在中标结果公示后3日内自带软件在用户现场进行上述功能测试，若测试结果不能满足招标方要求，招标方有权视为虚假应标，预中标资格顺延。</w:t>
            </w:r>
          </w:p>
        </w:tc>
      </w:tr>
    </w:tbl>
    <w:p w14:paraId="6940D02A" w14:textId="77777777" w:rsidR="00780C9D" w:rsidRDefault="00780C9D" w:rsidP="00780C9D">
      <w:pPr>
        <w:pStyle w:val="aff7"/>
        <w:rPr>
          <w:rFonts w:ascii="宋体" w:eastAsia="宋体" w:hAnsi="宋体" w:cs="宋体"/>
          <w:b/>
          <w:bCs/>
          <w:shd w:val="clear" w:color="auto" w:fill="FFFFFF"/>
        </w:rPr>
      </w:pPr>
    </w:p>
    <w:tbl>
      <w:tblPr>
        <w:tblStyle w:val="affffa"/>
        <w:tblW w:w="9923" w:type="dxa"/>
        <w:tblInd w:w="-289" w:type="dxa"/>
        <w:tblLook w:val="04A0" w:firstRow="1" w:lastRow="0" w:firstColumn="1" w:lastColumn="0" w:noHBand="0" w:noVBand="1"/>
      </w:tblPr>
      <w:tblGrid>
        <w:gridCol w:w="1418"/>
        <w:gridCol w:w="8505"/>
      </w:tblGrid>
      <w:tr w:rsidR="00E50938" w14:paraId="531A60F2" w14:textId="77777777" w:rsidTr="001314DC">
        <w:tc>
          <w:tcPr>
            <w:tcW w:w="9923" w:type="dxa"/>
            <w:gridSpan w:val="2"/>
            <w:vAlign w:val="center"/>
          </w:tcPr>
          <w:p w14:paraId="7AB6D51B" w14:textId="0FDDA6AF" w:rsidR="00E50938" w:rsidRPr="00E50938" w:rsidRDefault="00E50938" w:rsidP="00E50938">
            <w:pPr>
              <w:widowControl/>
              <w:spacing w:line="360" w:lineRule="auto"/>
              <w:rPr>
                <w:rFonts w:ascii="宋体" w:hAnsi="宋体" w:cs="宋体"/>
                <w:color w:val="000000"/>
                <w:szCs w:val="21"/>
              </w:rPr>
            </w:pPr>
            <w:r w:rsidRPr="00E50938">
              <w:rPr>
                <w:rFonts w:ascii="宋体" w:hAnsi="宋体" w:cs="宋体" w:hint="eastAsia"/>
                <w:color w:val="000000"/>
                <w:szCs w:val="21"/>
              </w:rPr>
              <w:t>2</w:t>
            </w:r>
            <w:r w:rsidRPr="00E50938">
              <w:rPr>
                <w:rFonts w:ascii="宋体" w:hAnsi="宋体" w:cs="宋体" w:hint="eastAsia"/>
                <w:color w:val="000000"/>
                <w:szCs w:val="21"/>
              </w:rPr>
              <w:t>、专线边界防火墙</w:t>
            </w:r>
          </w:p>
        </w:tc>
      </w:tr>
      <w:tr w:rsidR="00E50938" w14:paraId="6724F737" w14:textId="77777777" w:rsidTr="00E50938">
        <w:tc>
          <w:tcPr>
            <w:tcW w:w="1418" w:type="dxa"/>
            <w:vAlign w:val="center"/>
          </w:tcPr>
          <w:p w14:paraId="30B441D4" w14:textId="77777777" w:rsidR="00E50938" w:rsidRDefault="00E50938" w:rsidP="007A50AB">
            <w:pPr>
              <w:widowControl/>
              <w:spacing w:line="360" w:lineRule="auto"/>
              <w:jc w:val="center"/>
              <w:rPr>
                <w:rFonts w:ascii="宋体" w:eastAsia="宋体" w:hAnsi="宋体" w:cs="宋体"/>
                <w:b/>
                <w:bCs/>
                <w:color w:val="000000"/>
                <w:szCs w:val="21"/>
              </w:rPr>
            </w:pPr>
            <w:r>
              <w:rPr>
                <w:rFonts w:ascii="宋体" w:eastAsia="宋体" w:hAnsi="宋体" w:cs="宋体" w:hint="eastAsia"/>
                <w:b/>
                <w:bCs/>
                <w:color w:val="000000"/>
                <w:szCs w:val="21"/>
              </w:rPr>
              <w:t>技术指标</w:t>
            </w:r>
          </w:p>
        </w:tc>
        <w:tc>
          <w:tcPr>
            <w:tcW w:w="8505" w:type="dxa"/>
            <w:vAlign w:val="center"/>
          </w:tcPr>
          <w:p w14:paraId="0E4E266E" w14:textId="77777777" w:rsidR="00E50938" w:rsidRDefault="00E50938" w:rsidP="007A50AB">
            <w:pPr>
              <w:widowControl/>
              <w:spacing w:line="360" w:lineRule="auto"/>
              <w:jc w:val="center"/>
              <w:rPr>
                <w:rFonts w:ascii="宋体" w:eastAsia="宋体" w:hAnsi="宋体" w:cs="宋体"/>
                <w:b/>
                <w:bCs/>
                <w:color w:val="000000"/>
                <w:szCs w:val="21"/>
              </w:rPr>
            </w:pPr>
            <w:r>
              <w:rPr>
                <w:rFonts w:ascii="宋体" w:eastAsia="宋体" w:hAnsi="宋体" w:cs="宋体" w:hint="eastAsia"/>
                <w:b/>
                <w:bCs/>
                <w:color w:val="000000"/>
                <w:szCs w:val="21"/>
              </w:rPr>
              <w:t>指标要求</w:t>
            </w:r>
          </w:p>
        </w:tc>
      </w:tr>
      <w:tr w:rsidR="00E50938" w14:paraId="5177ADF5" w14:textId="77777777" w:rsidTr="00E50938">
        <w:tc>
          <w:tcPr>
            <w:tcW w:w="1418" w:type="dxa"/>
            <w:vAlign w:val="center"/>
          </w:tcPr>
          <w:p w14:paraId="102CEE19"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硬件要求</w:t>
            </w:r>
          </w:p>
        </w:tc>
        <w:tc>
          <w:tcPr>
            <w:tcW w:w="8505" w:type="dxa"/>
            <w:vAlign w:val="center"/>
          </w:tcPr>
          <w:p w14:paraId="26B6E4E3"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★双电源，千兆电口≥8个，千兆光口≥2个，满足以上接口要求下，扩展槽≥2个</w:t>
            </w:r>
          </w:p>
        </w:tc>
      </w:tr>
      <w:tr w:rsidR="00E50938" w14:paraId="4FD07B70" w14:textId="77777777" w:rsidTr="00E50938">
        <w:tc>
          <w:tcPr>
            <w:tcW w:w="1418" w:type="dxa"/>
            <w:vAlign w:val="center"/>
          </w:tcPr>
          <w:p w14:paraId="77597381"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性能要求</w:t>
            </w:r>
          </w:p>
        </w:tc>
        <w:tc>
          <w:tcPr>
            <w:tcW w:w="8505" w:type="dxa"/>
            <w:vAlign w:val="center"/>
          </w:tcPr>
          <w:p w14:paraId="3DB12475"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吞吐量≥8</w:t>
            </w:r>
            <w:r>
              <w:rPr>
                <w:rFonts w:ascii="宋体" w:eastAsia="宋体" w:hAnsi="宋体" w:cs="宋体"/>
                <w:color w:val="000000"/>
                <w:szCs w:val="21"/>
              </w:rPr>
              <w:t>Gbps，</w:t>
            </w:r>
            <w:r>
              <w:rPr>
                <w:rFonts w:ascii="宋体" w:eastAsia="宋体" w:hAnsi="宋体" w:cs="宋体" w:hint="eastAsia"/>
                <w:color w:val="000000"/>
                <w:szCs w:val="21"/>
              </w:rPr>
              <w:t>每秒新建连接数≥5万，最大并发连接数≥80万；</w:t>
            </w:r>
          </w:p>
        </w:tc>
      </w:tr>
      <w:tr w:rsidR="00E50938" w14:paraId="4C81991B" w14:textId="77777777" w:rsidTr="00E50938">
        <w:tc>
          <w:tcPr>
            <w:tcW w:w="1418" w:type="dxa"/>
            <w:vAlign w:val="center"/>
          </w:tcPr>
          <w:p w14:paraId="0C1C56DA"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一键重启</w:t>
            </w:r>
          </w:p>
        </w:tc>
        <w:tc>
          <w:tcPr>
            <w:tcW w:w="8505" w:type="dxa"/>
            <w:vAlign w:val="center"/>
          </w:tcPr>
          <w:p w14:paraId="363C9089"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▲为便于运维，硬件面板应支持专门的一键重启按键，必要时可在不登录设备的情况下一键重启设备。</w:t>
            </w:r>
          </w:p>
        </w:tc>
      </w:tr>
      <w:tr w:rsidR="00E50938" w14:paraId="24912158" w14:textId="77777777" w:rsidTr="00E50938">
        <w:tc>
          <w:tcPr>
            <w:tcW w:w="1418" w:type="dxa"/>
            <w:vAlign w:val="center"/>
          </w:tcPr>
          <w:p w14:paraId="22DB89A3"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安全策略</w:t>
            </w:r>
          </w:p>
        </w:tc>
        <w:tc>
          <w:tcPr>
            <w:tcW w:w="8505" w:type="dxa"/>
            <w:vAlign w:val="center"/>
          </w:tcPr>
          <w:p w14:paraId="5B3BEA1C"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▲支持自动生成安全策略，管理平台可通过对流量日志的统计整理，自动生成安全策略，并下发给防火墙设备，提高运维人员工作效率（提供具备C</w:t>
            </w:r>
            <w:r>
              <w:rPr>
                <w:rFonts w:ascii="宋体" w:eastAsia="宋体" w:hAnsi="宋体" w:cs="宋体"/>
                <w:color w:val="000000"/>
                <w:szCs w:val="21"/>
              </w:rPr>
              <w:t>NAS标识的</w:t>
            </w:r>
            <w:r>
              <w:rPr>
                <w:rFonts w:ascii="宋体" w:eastAsia="宋体" w:hAnsi="宋体" w:cs="宋体" w:hint="eastAsia"/>
                <w:color w:val="000000"/>
                <w:szCs w:val="21"/>
              </w:rPr>
              <w:t>第三方检测报告）；</w:t>
            </w:r>
          </w:p>
        </w:tc>
      </w:tr>
      <w:tr w:rsidR="00E50938" w14:paraId="6356AE0C" w14:textId="77777777" w:rsidTr="00E50938">
        <w:tc>
          <w:tcPr>
            <w:tcW w:w="1418" w:type="dxa"/>
            <w:vAlign w:val="center"/>
          </w:tcPr>
          <w:p w14:paraId="6EB8F965"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访问控制</w:t>
            </w:r>
          </w:p>
        </w:tc>
        <w:tc>
          <w:tcPr>
            <w:tcW w:w="8505" w:type="dxa"/>
            <w:vAlign w:val="center"/>
          </w:tcPr>
          <w:p w14:paraId="49447C05"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访问控制策略支持基于源/目的IP，源/目的端口，源/目的区域，用户（组），应用/服务类型的细化控制方式；</w:t>
            </w:r>
          </w:p>
        </w:tc>
      </w:tr>
      <w:tr w:rsidR="00E50938" w14:paraId="5324CE97" w14:textId="77777777" w:rsidTr="00E50938">
        <w:tc>
          <w:tcPr>
            <w:tcW w:w="1418" w:type="dxa"/>
            <w:vAlign w:val="center"/>
          </w:tcPr>
          <w:p w14:paraId="0F5FE139"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故障排查</w:t>
            </w:r>
          </w:p>
        </w:tc>
        <w:tc>
          <w:tcPr>
            <w:tcW w:w="8505" w:type="dxa"/>
            <w:vAlign w:val="center"/>
          </w:tcPr>
          <w:p w14:paraId="6C4FF988"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▲支持通过命令行的方式对设备内部数据流进行分析，可快速定位造成故障的防火墙内部功能模块，便于进行故障排查（提供产品功能截图并提供具备C</w:t>
            </w:r>
            <w:r>
              <w:rPr>
                <w:rFonts w:ascii="宋体" w:eastAsia="宋体" w:hAnsi="宋体" w:cs="宋体"/>
                <w:color w:val="000000"/>
                <w:szCs w:val="21"/>
              </w:rPr>
              <w:t>NAS标识的</w:t>
            </w:r>
            <w:r>
              <w:rPr>
                <w:rFonts w:ascii="宋体" w:eastAsia="宋体" w:hAnsi="宋体" w:cs="宋体" w:hint="eastAsia"/>
                <w:color w:val="000000"/>
                <w:szCs w:val="21"/>
              </w:rPr>
              <w:t>第三方检测报告）；</w:t>
            </w:r>
          </w:p>
        </w:tc>
      </w:tr>
      <w:tr w:rsidR="00E50938" w14:paraId="0F3DC6F4" w14:textId="77777777" w:rsidTr="00E50938">
        <w:tc>
          <w:tcPr>
            <w:tcW w:w="1418" w:type="dxa"/>
            <w:vAlign w:val="center"/>
          </w:tcPr>
          <w:p w14:paraId="46165E2E"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老化时间</w:t>
            </w:r>
          </w:p>
        </w:tc>
        <w:tc>
          <w:tcPr>
            <w:tcW w:w="8505" w:type="dxa"/>
            <w:vAlign w:val="center"/>
          </w:tcPr>
          <w:p w14:paraId="6327F70E"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▲支持基于不同安全策略设定会话长连接老化时间（提供具备C</w:t>
            </w:r>
            <w:r>
              <w:rPr>
                <w:rFonts w:ascii="宋体" w:eastAsia="宋体" w:hAnsi="宋体" w:cs="宋体"/>
                <w:color w:val="000000"/>
                <w:szCs w:val="21"/>
              </w:rPr>
              <w:t>NAS标识的</w:t>
            </w:r>
            <w:r>
              <w:rPr>
                <w:rFonts w:ascii="宋体" w:eastAsia="宋体" w:hAnsi="宋体" w:cs="宋体" w:hint="eastAsia"/>
                <w:color w:val="000000"/>
                <w:szCs w:val="21"/>
              </w:rPr>
              <w:t>第三方检测报告）；</w:t>
            </w:r>
          </w:p>
        </w:tc>
      </w:tr>
      <w:tr w:rsidR="00E50938" w14:paraId="162A6CF5" w14:textId="77777777" w:rsidTr="00E50938">
        <w:tc>
          <w:tcPr>
            <w:tcW w:w="1418" w:type="dxa"/>
            <w:vAlign w:val="center"/>
          </w:tcPr>
          <w:p w14:paraId="50064393"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路由协议</w:t>
            </w:r>
          </w:p>
        </w:tc>
        <w:tc>
          <w:tcPr>
            <w:tcW w:w="8505" w:type="dxa"/>
            <w:vAlign w:val="center"/>
          </w:tcPr>
          <w:p w14:paraId="1B5B3C71"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支持静态路由、等价路由，支持RIP、RIPng；OSPFv2/v3动态路由协议；</w:t>
            </w:r>
          </w:p>
        </w:tc>
      </w:tr>
      <w:tr w:rsidR="00E50938" w14:paraId="135D47FB" w14:textId="77777777" w:rsidTr="00E50938">
        <w:tc>
          <w:tcPr>
            <w:tcW w:w="1418" w:type="dxa"/>
            <w:vMerge w:val="restart"/>
            <w:vAlign w:val="center"/>
          </w:tcPr>
          <w:p w14:paraId="74A2A56E"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虚拟化</w:t>
            </w:r>
          </w:p>
        </w:tc>
        <w:tc>
          <w:tcPr>
            <w:tcW w:w="8505" w:type="dxa"/>
            <w:vAlign w:val="center"/>
          </w:tcPr>
          <w:p w14:paraId="1EB1502B"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▲支持多虚一部署，可将两台物理设备虚拟化成一台逻辑上的设备（提供具备C</w:t>
            </w:r>
            <w:r>
              <w:rPr>
                <w:rFonts w:ascii="宋体" w:eastAsia="宋体" w:hAnsi="宋体" w:cs="宋体"/>
                <w:color w:val="000000"/>
                <w:szCs w:val="21"/>
              </w:rPr>
              <w:t>NAS标识的</w:t>
            </w:r>
            <w:r>
              <w:rPr>
                <w:rFonts w:ascii="宋体" w:eastAsia="宋体" w:hAnsi="宋体" w:cs="宋体" w:hint="eastAsia"/>
                <w:color w:val="000000"/>
                <w:szCs w:val="21"/>
              </w:rPr>
              <w:t>第三方检测报告）；</w:t>
            </w:r>
          </w:p>
        </w:tc>
      </w:tr>
      <w:tr w:rsidR="00E50938" w14:paraId="3734C043" w14:textId="77777777" w:rsidTr="00E50938">
        <w:tc>
          <w:tcPr>
            <w:tcW w:w="1418" w:type="dxa"/>
            <w:vMerge/>
            <w:vAlign w:val="center"/>
          </w:tcPr>
          <w:p w14:paraId="7C9F3129" w14:textId="77777777" w:rsidR="00E50938" w:rsidRDefault="00E50938" w:rsidP="007A50AB">
            <w:pPr>
              <w:widowControl/>
              <w:snapToGrid w:val="0"/>
              <w:jc w:val="left"/>
              <w:rPr>
                <w:rFonts w:ascii="宋体" w:eastAsia="宋体" w:hAnsi="宋体" w:cs="宋体"/>
                <w:color w:val="000000"/>
                <w:szCs w:val="21"/>
              </w:rPr>
            </w:pPr>
          </w:p>
        </w:tc>
        <w:tc>
          <w:tcPr>
            <w:tcW w:w="8505" w:type="dxa"/>
            <w:vAlign w:val="center"/>
          </w:tcPr>
          <w:p w14:paraId="022DEEF4"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支持将一台逻辑上的设备虚拟化成多个虚拟防火墙，并可查看各虚拟防火墙的C</w:t>
            </w:r>
            <w:r>
              <w:rPr>
                <w:rFonts w:ascii="宋体" w:eastAsia="宋体" w:hAnsi="宋体" w:cs="宋体"/>
                <w:color w:val="000000"/>
                <w:szCs w:val="21"/>
              </w:rPr>
              <w:t>PU和内存利用率、新建、并发</w:t>
            </w:r>
            <w:r>
              <w:rPr>
                <w:rFonts w:ascii="宋体" w:eastAsia="宋体" w:hAnsi="宋体" w:cs="宋体" w:hint="eastAsia"/>
                <w:color w:val="000000"/>
                <w:szCs w:val="21"/>
              </w:rPr>
              <w:t>和吞吐信息，并可单独重启特定虚拟防火墙（提供产品功能截图并提供具备C</w:t>
            </w:r>
            <w:r>
              <w:rPr>
                <w:rFonts w:ascii="宋体" w:eastAsia="宋体" w:hAnsi="宋体" w:cs="宋体"/>
                <w:color w:val="000000"/>
                <w:szCs w:val="21"/>
              </w:rPr>
              <w:t>NAS标识的</w:t>
            </w:r>
            <w:r>
              <w:rPr>
                <w:rFonts w:ascii="宋体" w:eastAsia="宋体" w:hAnsi="宋体" w:cs="宋体" w:hint="eastAsia"/>
                <w:color w:val="000000"/>
                <w:szCs w:val="21"/>
              </w:rPr>
              <w:t>第三方检测报告）</w:t>
            </w:r>
          </w:p>
        </w:tc>
      </w:tr>
      <w:tr w:rsidR="00E50938" w14:paraId="7C3A7742" w14:textId="77777777" w:rsidTr="00E50938">
        <w:tc>
          <w:tcPr>
            <w:tcW w:w="1418" w:type="dxa"/>
            <w:vAlign w:val="center"/>
          </w:tcPr>
          <w:p w14:paraId="7DC097F7"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MPLS</w:t>
            </w:r>
          </w:p>
        </w:tc>
        <w:tc>
          <w:tcPr>
            <w:tcW w:w="8505" w:type="dxa"/>
            <w:vAlign w:val="center"/>
          </w:tcPr>
          <w:p w14:paraId="6092D677"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color w:val="000000"/>
                <w:szCs w:val="21"/>
              </w:rPr>
              <w:t>支持</w:t>
            </w:r>
            <w:r>
              <w:rPr>
                <w:rFonts w:ascii="宋体" w:eastAsia="宋体" w:hAnsi="宋体" w:cs="宋体" w:hint="eastAsia"/>
                <w:color w:val="000000"/>
                <w:szCs w:val="21"/>
              </w:rPr>
              <w:t>M</w:t>
            </w:r>
            <w:r>
              <w:rPr>
                <w:rFonts w:ascii="宋体" w:eastAsia="宋体" w:hAnsi="宋体" w:cs="宋体"/>
                <w:color w:val="000000"/>
                <w:szCs w:val="21"/>
              </w:rPr>
              <w:t>PLS</w:t>
            </w:r>
            <w:r>
              <w:rPr>
                <w:rFonts w:ascii="宋体" w:eastAsia="宋体" w:hAnsi="宋体" w:cs="宋体" w:hint="eastAsia"/>
                <w:color w:val="000000"/>
                <w:szCs w:val="21"/>
              </w:rPr>
              <w:t>（提供产品功能截图并提供具备C</w:t>
            </w:r>
            <w:r>
              <w:rPr>
                <w:rFonts w:ascii="宋体" w:eastAsia="宋体" w:hAnsi="宋体" w:cs="宋体"/>
                <w:color w:val="000000"/>
                <w:szCs w:val="21"/>
              </w:rPr>
              <w:t>NAS标识的</w:t>
            </w:r>
            <w:r>
              <w:rPr>
                <w:rFonts w:ascii="宋体" w:eastAsia="宋体" w:hAnsi="宋体" w:cs="宋体" w:hint="eastAsia"/>
                <w:color w:val="000000"/>
                <w:szCs w:val="21"/>
              </w:rPr>
              <w:t>第三方检测报告）</w:t>
            </w:r>
          </w:p>
        </w:tc>
      </w:tr>
      <w:tr w:rsidR="00E50938" w14:paraId="66EDC844" w14:textId="77777777" w:rsidTr="00E50938">
        <w:tc>
          <w:tcPr>
            <w:tcW w:w="1418" w:type="dxa"/>
            <w:vMerge w:val="restart"/>
            <w:vAlign w:val="center"/>
          </w:tcPr>
          <w:p w14:paraId="69FE0B9F"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可靠性要求</w:t>
            </w:r>
          </w:p>
        </w:tc>
        <w:tc>
          <w:tcPr>
            <w:tcW w:w="8505" w:type="dxa"/>
            <w:vAlign w:val="center"/>
          </w:tcPr>
          <w:p w14:paraId="5210BB49"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color w:val="000000"/>
                <w:szCs w:val="21"/>
              </w:rPr>
              <w:t>为保证业务连通性，设备支持</w:t>
            </w:r>
            <w:r>
              <w:rPr>
                <w:rFonts w:ascii="宋体" w:eastAsia="宋体" w:hAnsi="宋体" w:cs="宋体" w:hint="eastAsia"/>
                <w:color w:val="000000"/>
                <w:szCs w:val="21"/>
              </w:rPr>
              <w:t>C</w:t>
            </w:r>
            <w:r>
              <w:rPr>
                <w:rFonts w:ascii="宋体" w:eastAsia="宋体" w:hAnsi="宋体" w:cs="宋体"/>
                <w:color w:val="000000"/>
                <w:szCs w:val="21"/>
              </w:rPr>
              <w:t>PU利用率过高时，自动停用部分应用层攻击防护功能</w:t>
            </w:r>
            <w:r>
              <w:rPr>
                <w:rFonts w:ascii="宋体" w:eastAsia="宋体" w:hAnsi="宋体" w:cs="宋体" w:hint="eastAsia"/>
                <w:color w:val="000000"/>
                <w:szCs w:val="21"/>
              </w:rPr>
              <w:t>（提供具备C</w:t>
            </w:r>
            <w:r>
              <w:rPr>
                <w:rFonts w:ascii="宋体" w:eastAsia="宋体" w:hAnsi="宋体" w:cs="宋体"/>
                <w:color w:val="000000"/>
                <w:szCs w:val="21"/>
              </w:rPr>
              <w:t>NAS标识</w:t>
            </w:r>
            <w:r>
              <w:rPr>
                <w:rFonts w:ascii="宋体" w:eastAsia="宋体" w:hAnsi="宋体" w:cs="宋体" w:hint="eastAsia"/>
                <w:color w:val="000000"/>
                <w:szCs w:val="21"/>
              </w:rPr>
              <w:t>第三方检测报告）</w:t>
            </w:r>
          </w:p>
        </w:tc>
      </w:tr>
      <w:tr w:rsidR="00E50938" w14:paraId="38C812C0" w14:textId="77777777" w:rsidTr="00E50938">
        <w:tc>
          <w:tcPr>
            <w:tcW w:w="1418" w:type="dxa"/>
            <w:vMerge/>
            <w:vAlign w:val="center"/>
          </w:tcPr>
          <w:p w14:paraId="4B28D65C" w14:textId="77777777" w:rsidR="00E50938" w:rsidRDefault="00E50938" w:rsidP="007A50AB">
            <w:pPr>
              <w:widowControl/>
              <w:snapToGrid w:val="0"/>
              <w:jc w:val="left"/>
              <w:rPr>
                <w:rFonts w:ascii="宋体" w:eastAsia="宋体" w:hAnsi="宋体" w:cs="宋体"/>
                <w:color w:val="000000"/>
                <w:szCs w:val="21"/>
              </w:rPr>
            </w:pPr>
          </w:p>
        </w:tc>
        <w:tc>
          <w:tcPr>
            <w:tcW w:w="8505" w:type="dxa"/>
            <w:vAlign w:val="center"/>
          </w:tcPr>
          <w:p w14:paraId="78B45259"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color w:val="000000"/>
                <w:szCs w:val="21"/>
              </w:rPr>
              <w:t>支持配置回滚，并可对比回滚</w:t>
            </w:r>
            <w:r>
              <w:rPr>
                <w:rFonts w:ascii="宋体" w:eastAsia="宋体" w:hAnsi="宋体" w:cs="宋体" w:hint="eastAsia"/>
                <w:color w:val="000000"/>
                <w:szCs w:val="21"/>
              </w:rPr>
              <w:t>前后配置文件中的不同（提供具备C</w:t>
            </w:r>
            <w:r>
              <w:rPr>
                <w:rFonts w:ascii="宋体" w:eastAsia="宋体" w:hAnsi="宋体" w:cs="宋体"/>
                <w:color w:val="000000"/>
                <w:szCs w:val="21"/>
              </w:rPr>
              <w:t>NAS标识</w:t>
            </w:r>
            <w:r>
              <w:rPr>
                <w:rFonts w:ascii="宋体" w:eastAsia="宋体" w:hAnsi="宋体" w:cs="宋体" w:hint="eastAsia"/>
                <w:color w:val="000000"/>
                <w:szCs w:val="21"/>
              </w:rPr>
              <w:t>第三方检测报告）</w:t>
            </w:r>
          </w:p>
        </w:tc>
      </w:tr>
      <w:tr w:rsidR="00E50938" w14:paraId="17D8AB03" w14:textId="77777777" w:rsidTr="00E50938">
        <w:tc>
          <w:tcPr>
            <w:tcW w:w="1418" w:type="dxa"/>
            <w:vMerge/>
            <w:vAlign w:val="center"/>
          </w:tcPr>
          <w:p w14:paraId="6E84114F" w14:textId="77777777" w:rsidR="00E50938" w:rsidRDefault="00E50938" w:rsidP="007A50AB">
            <w:pPr>
              <w:widowControl/>
              <w:snapToGrid w:val="0"/>
              <w:jc w:val="left"/>
              <w:rPr>
                <w:rFonts w:ascii="宋体" w:eastAsia="宋体" w:hAnsi="宋体" w:cs="宋体"/>
                <w:color w:val="000000"/>
                <w:szCs w:val="21"/>
              </w:rPr>
            </w:pPr>
          </w:p>
        </w:tc>
        <w:tc>
          <w:tcPr>
            <w:tcW w:w="8505" w:type="dxa"/>
            <w:vAlign w:val="center"/>
          </w:tcPr>
          <w:p w14:paraId="5B99016D"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▲为保证可靠性，设备支持双机热备，且主备切换时丢包不超过3个（提供具备C</w:t>
            </w:r>
            <w:r>
              <w:rPr>
                <w:rFonts w:ascii="宋体" w:eastAsia="宋体" w:hAnsi="宋体" w:cs="宋体"/>
                <w:color w:val="000000"/>
                <w:szCs w:val="21"/>
              </w:rPr>
              <w:t>NAS标识</w:t>
            </w:r>
            <w:r>
              <w:rPr>
                <w:rFonts w:ascii="宋体" w:eastAsia="宋体" w:hAnsi="宋体" w:cs="宋体" w:hint="eastAsia"/>
                <w:color w:val="000000"/>
                <w:szCs w:val="21"/>
              </w:rPr>
              <w:t>第三方检测报告）</w:t>
            </w:r>
          </w:p>
        </w:tc>
      </w:tr>
      <w:tr w:rsidR="00E50938" w14:paraId="3D0F4C97" w14:textId="77777777" w:rsidTr="00E50938">
        <w:tc>
          <w:tcPr>
            <w:tcW w:w="1418" w:type="dxa"/>
            <w:vMerge/>
            <w:vAlign w:val="center"/>
          </w:tcPr>
          <w:p w14:paraId="6E254198" w14:textId="77777777" w:rsidR="00E50938" w:rsidRDefault="00E50938" w:rsidP="007A50AB">
            <w:pPr>
              <w:widowControl/>
              <w:snapToGrid w:val="0"/>
              <w:jc w:val="left"/>
              <w:rPr>
                <w:rFonts w:ascii="宋体" w:eastAsia="宋体" w:hAnsi="宋体" w:cs="宋体"/>
                <w:color w:val="000000"/>
                <w:szCs w:val="21"/>
              </w:rPr>
            </w:pPr>
          </w:p>
        </w:tc>
        <w:tc>
          <w:tcPr>
            <w:tcW w:w="8505" w:type="dxa"/>
            <w:vAlign w:val="center"/>
          </w:tcPr>
          <w:p w14:paraId="26524434"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color w:val="000000"/>
                <w:szCs w:val="21"/>
              </w:rPr>
              <w:t>为保证业务连通性，设备在特征库升级时不影响系统转发</w:t>
            </w:r>
            <w:r>
              <w:rPr>
                <w:rFonts w:ascii="宋体" w:eastAsia="宋体" w:hAnsi="宋体" w:cs="宋体" w:hint="eastAsia"/>
                <w:color w:val="000000"/>
                <w:szCs w:val="21"/>
              </w:rPr>
              <w:t>（提供具备C</w:t>
            </w:r>
            <w:r>
              <w:rPr>
                <w:rFonts w:ascii="宋体" w:eastAsia="宋体" w:hAnsi="宋体" w:cs="宋体"/>
                <w:color w:val="000000"/>
                <w:szCs w:val="21"/>
              </w:rPr>
              <w:t>NAS标识</w:t>
            </w:r>
            <w:r>
              <w:rPr>
                <w:rFonts w:ascii="宋体" w:eastAsia="宋体" w:hAnsi="宋体" w:cs="宋体" w:hint="eastAsia"/>
                <w:color w:val="000000"/>
                <w:szCs w:val="21"/>
              </w:rPr>
              <w:t>第三方检测报告）</w:t>
            </w:r>
          </w:p>
        </w:tc>
      </w:tr>
      <w:tr w:rsidR="00E50938" w14:paraId="54A24E67" w14:textId="77777777" w:rsidTr="00E50938">
        <w:tc>
          <w:tcPr>
            <w:tcW w:w="1418" w:type="dxa"/>
            <w:vAlign w:val="center"/>
          </w:tcPr>
          <w:p w14:paraId="0EFA248F"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冗余策略分析</w:t>
            </w:r>
          </w:p>
        </w:tc>
        <w:tc>
          <w:tcPr>
            <w:tcW w:w="8505" w:type="dxa"/>
            <w:vAlign w:val="center"/>
          </w:tcPr>
          <w:p w14:paraId="2D594469"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▲支持对安全策略进行冗余分析，</w:t>
            </w:r>
            <w:r>
              <w:rPr>
                <w:rFonts w:ascii="宋体" w:eastAsia="宋体" w:hAnsi="宋体" w:cs="宋体"/>
                <w:color w:val="000000"/>
                <w:szCs w:val="21"/>
              </w:rPr>
              <w:t>并支持</w:t>
            </w:r>
            <w:r>
              <w:rPr>
                <w:rFonts w:ascii="宋体" w:eastAsia="宋体" w:hAnsi="宋体" w:cs="宋体" w:hint="eastAsia"/>
                <w:color w:val="000000"/>
                <w:szCs w:val="21"/>
              </w:rPr>
              <w:t>按不同时间段筛选未匹配的策略功能，且可以对其进行禁/启用或者删除操作。（提供具备C</w:t>
            </w:r>
            <w:r>
              <w:rPr>
                <w:rFonts w:ascii="宋体" w:eastAsia="宋体" w:hAnsi="宋体" w:cs="宋体"/>
                <w:color w:val="000000"/>
                <w:szCs w:val="21"/>
              </w:rPr>
              <w:t>NAS标识</w:t>
            </w:r>
            <w:r>
              <w:rPr>
                <w:rFonts w:ascii="宋体" w:eastAsia="宋体" w:hAnsi="宋体" w:cs="宋体" w:hint="eastAsia"/>
                <w:color w:val="000000"/>
                <w:szCs w:val="21"/>
              </w:rPr>
              <w:t>第三方检测报告）</w:t>
            </w:r>
          </w:p>
        </w:tc>
      </w:tr>
      <w:tr w:rsidR="00E50938" w14:paraId="5470097C" w14:textId="77777777" w:rsidTr="00E50938">
        <w:tc>
          <w:tcPr>
            <w:tcW w:w="1418" w:type="dxa"/>
            <w:vAlign w:val="center"/>
          </w:tcPr>
          <w:p w14:paraId="71A6B296"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信誉黑名单</w:t>
            </w:r>
          </w:p>
        </w:tc>
        <w:tc>
          <w:tcPr>
            <w:tcW w:w="8505" w:type="dxa"/>
            <w:vAlign w:val="center"/>
          </w:tcPr>
          <w:p w14:paraId="231E1749"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color w:val="000000"/>
                <w:szCs w:val="21"/>
              </w:rPr>
              <w:t>支持</w:t>
            </w:r>
            <w:r>
              <w:rPr>
                <w:rFonts w:ascii="宋体" w:eastAsia="宋体" w:hAnsi="宋体" w:cs="宋体" w:hint="eastAsia"/>
                <w:color w:val="000000"/>
                <w:szCs w:val="21"/>
              </w:rPr>
              <w:t>I</w:t>
            </w:r>
            <w:r>
              <w:rPr>
                <w:rFonts w:ascii="宋体" w:eastAsia="宋体" w:hAnsi="宋体" w:cs="宋体"/>
                <w:color w:val="000000"/>
                <w:szCs w:val="21"/>
              </w:rPr>
              <w:t>P信誉黑名单</w:t>
            </w:r>
            <w:r>
              <w:rPr>
                <w:rFonts w:ascii="宋体" w:eastAsia="宋体" w:hAnsi="宋体" w:cs="宋体" w:hint="eastAsia"/>
                <w:color w:val="000000"/>
                <w:szCs w:val="21"/>
              </w:rPr>
              <w:t>（提供产品功能截图并提供具备C</w:t>
            </w:r>
            <w:r>
              <w:rPr>
                <w:rFonts w:ascii="宋体" w:eastAsia="宋体" w:hAnsi="宋体" w:cs="宋体"/>
                <w:color w:val="000000"/>
                <w:szCs w:val="21"/>
              </w:rPr>
              <w:t>NAS标识</w:t>
            </w:r>
            <w:r>
              <w:rPr>
                <w:rFonts w:ascii="宋体" w:eastAsia="宋体" w:hAnsi="宋体" w:cs="宋体" w:hint="eastAsia"/>
                <w:color w:val="000000"/>
                <w:szCs w:val="21"/>
              </w:rPr>
              <w:t>第三方检测报告）</w:t>
            </w:r>
          </w:p>
        </w:tc>
      </w:tr>
      <w:tr w:rsidR="00E50938" w14:paraId="697D4AF7" w14:textId="77777777" w:rsidTr="00E50938">
        <w:tc>
          <w:tcPr>
            <w:tcW w:w="1418" w:type="dxa"/>
            <w:vAlign w:val="center"/>
          </w:tcPr>
          <w:p w14:paraId="6928BC33"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IPv6与IPv4互访</w:t>
            </w:r>
          </w:p>
        </w:tc>
        <w:tc>
          <w:tcPr>
            <w:tcW w:w="8505" w:type="dxa"/>
            <w:vAlign w:val="center"/>
          </w:tcPr>
          <w:p w14:paraId="5AC8EEC8"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color w:val="000000"/>
                <w:szCs w:val="21"/>
              </w:rPr>
              <w:t>支持</w:t>
            </w:r>
            <w:r>
              <w:rPr>
                <w:rFonts w:ascii="宋体" w:eastAsia="宋体" w:hAnsi="宋体" w:cs="宋体" w:hint="eastAsia"/>
                <w:color w:val="000000"/>
                <w:szCs w:val="21"/>
              </w:rPr>
              <w:t>I</w:t>
            </w:r>
            <w:r>
              <w:rPr>
                <w:rFonts w:ascii="宋体" w:eastAsia="宋体" w:hAnsi="宋体" w:cs="宋体"/>
                <w:color w:val="000000"/>
                <w:szCs w:val="21"/>
              </w:rPr>
              <w:t>Pv6与</w:t>
            </w:r>
            <w:r>
              <w:rPr>
                <w:rFonts w:ascii="宋体" w:eastAsia="宋体" w:hAnsi="宋体" w:cs="宋体" w:hint="eastAsia"/>
                <w:color w:val="000000"/>
                <w:szCs w:val="21"/>
              </w:rPr>
              <w:t>I</w:t>
            </w:r>
            <w:r>
              <w:rPr>
                <w:rFonts w:ascii="宋体" w:eastAsia="宋体" w:hAnsi="宋体" w:cs="宋体"/>
                <w:color w:val="000000"/>
                <w:szCs w:val="21"/>
              </w:rPr>
              <w:t>Pv4互访</w:t>
            </w:r>
            <w:r>
              <w:rPr>
                <w:rFonts w:ascii="宋体" w:eastAsia="宋体" w:hAnsi="宋体" w:cs="宋体" w:hint="eastAsia"/>
                <w:color w:val="000000"/>
                <w:szCs w:val="21"/>
              </w:rPr>
              <w:t>（提供具备C</w:t>
            </w:r>
            <w:r>
              <w:rPr>
                <w:rFonts w:ascii="宋体" w:eastAsia="宋体" w:hAnsi="宋体" w:cs="宋体"/>
                <w:color w:val="000000"/>
                <w:szCs w:val="21"/>
              </w:rPr>
              <w:t>NAS标识</w:t>
            </w:r>
            <w:r>
              <w:rPr>
                <w:rFonts w:ascii="宋体" w:eastAsia="宋体" w:hAnsi="宋体" w:cs="宋体" w:hint="eastAsia"/>
                <w:color w:val="000000"/>
                <w:szCs w:val="21"/>
              </w:rPr>
              <w:t>第三方检测报告）</w:t>
            </w:r>
          </w:p>
        </w:tc>
      </w:tr>
      <w:tr w:rsidR="00E50938" w14:paraId="67C634C5" w14:textId="77777777" w:rsidTr="00E50938">
        <w:tc>
          <w:tcPr>
            <w:tcW w:w="1418" w:type="dxa"/>
            <w:vAlign w:val="center"/>
          </w:tcPr>
          <w:p w14:paraId="06B1DD8B"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链路聚合</w:t>
            </w:r>
          </w:p>
        </w:tc>
        <w:tc>
          <w:tcPr>
            <w:tcW w:w="8505" w:type="dxa"/>
            <w:vAlign w:val="center"/>
          </w:tcPr>
          <w:p w14:paraId="708CE1FA"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支持链路聚合功能、接口状态同步功能；</w:t>
            </w:r>
          </w:p>
        </w:tc>
      </w:tr>
      <w:tr w:rsidR="00E50938" w14:paraId="6DE47BA2" w14:textId="77777777" w:rsidTr="00E50938">
        <w:tc>
          <w:tcPr>
            <w:tcW w:w="1418" w:type="dxa"/>
            <w:vAlign w:val="center"/>
          </w:tcPr>
          <w:p w14:paraId="39E35AA2"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NAT</w:t>
            </w:r>
          </w:p>
        </w:tc>
        <w:tc>
          <w:tcPr>
            <w:tcW w:w="8505" w:type="dxa"/>
            <w:vAlign w:val="center"/>
          </w:tcPr>
          <w:p w14:paraId="6218D65C"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支持IPv4／v6 NAT地址转换，支持源目的地址转换，目的地址转换和双向地址转换，支持针对源IP或者目的IP进行连接数控制；</w:t>
            </w:r>
          </w:p>
        </w:tc>
      </w:tr>
      <w:tr w:rsidR="00E50938" w14:paraId="3ECC8119" w14:textId="77777777" w:rsidTr="00E50938">
        <w:tc>
          <w:tcPr>
            <w:tcW w:w="1418" w:type="dxa"/>
            <w:vMerge w:val="restart"/>
            <w:vAlign w:val="center"/>
          </w:tcPr>
          <w:p w14:paraId="7167EB7C"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攻击防护</w:t>
            </w:r>
          </w:p>
        </w:tc>
        <w:tc>
          <w:tcPr>
            <w:tcW w:w="8505" w:type="dxa"/>
            <w:vAlign w:val="center"/>
          </w:tcPr>
          <w:p w14:paraId="3AC1FB25"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支持Land、Smurf、Fraggle、WinNuke、Ping of Death、Tear Drop、IP Spoofing攻击防护；</w:t>
            </w:r>
          </w:p>
        </w:tc>
      </w:tr>
      <w:tr w:rsidR="00E50938" w14:paraId="2F0C2D19" w14:textId="77777777" w:rsidTr="00E50938">
        <w:tc>
          <w:tcPr>
            <w:tcW w:w="1418" w:type="dxa"/>
            <w:vMerge/>
            <w:vAlign w:val="center"/>
          </w:tcPr>
          <w:p w14:paraId="468180EF" w14:textId="77777777" w:rsidR="00E50938" w:rsidRDefault="00E50938" w:rsidP="007A50AB">
            <w:pPr>
              <w:widowControl/>
              <w:snapToGrid w:val="0"/>
              <w:jc w:val="left"/>
              <w:rPr>
                <w:rFonts w:ascii="宋体" w:eastAsia="宋体" w:hAnsi="宋体" w:cs="宋体"/>
                <w:color w:val="000000"/>
                <w:szCs w:val="21"/>
              </w:rPr>
            </w:pPr>
          </w:p>
        </w:tc>
        <w:tc>
          <w:tcPr>
            <w:tcW w:w="8505" w:type="dxa"/>
            <w:vAlign w:val="center"/>
          </w:tcPr>
          <w:p w14:paraId="713C3D65"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支持SYN Flood、ICMP Flood、UDP Flood、ARP Flood攻击防护，支持IP地址扫描，端口扫描防护，支持ARP欺骗防护功能、支持IP协议异常报文检测和TCP协议异常报文检测；</w:t>
            </w:r>
          </w:p>
        </w:tc>
      </w:tr>
      <w:tr w:rsidR="00E50938" w14:paraId="5AEFDBBC" w14:textId="77777777" w:rsidTr="00E50938">
        <w:tc>
          <w:tcPr>
            <w:tcW w:w="1418" w:type="dxa"/>
            <w:vAlign w:val="center"/>
          </w:tcPr>
          <w:p w14:paraId="012AF705"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三权分立</w:t>
            </w:r>
          </w:p>
        </w:tc>
        <w:tc>
          <w:tcPr>
            <w:tcW w:w="8505" w:type="dxa"/>
            <w:vAlign w:val="center"/>
          </w:tcPr>
          <w:p w14:paraId="6853339C"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支持管理员权限分级，支持安全管理员、审计员、系统管理员三种权限；</w:t>
            </w:r>
          </w:p>
        </w:tc>
      </w:tr>
      <w:tr w:rsidR="00E50938" w14:paraId="796E4B65" w14:textId="77777777" w:rsidTr="00E50938">
        <w:tc>
          <w:tcPr>
            <w:tcW w:w="1418" w:type="dxa"/>
            <w:vMerge w:val="restart"/>
            <w:vAlign w:val="center"/>
          </w:tcPr>
          <w:p w14:paraId="3ECDAE76"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资质要求</w:t>
            </w:r>
          </w:p>
        </w:tc>
        <w:tc>
          <w:tcPr>
            <w:tcW w:w="8505" w:type="dxa"/>
            <w:vAlign w:val="center"/>
          </w:tcPr>
          <w:p w14:paraId="73AAC5AC"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具备公安部颁发的《计算机信息系统安全专用产品销售许可证-增强级》；</w:t>
            </w:r>
          </w:p>
        </w:tc>
      </w:tr>
      <w:tr w:rsidR="00E50938" w14:paraId="414C5A8C" w14:textId="77777777" w:rsidTr="00E50938">
        <w:tc>
          <w:tcPr>
            <w:tcW w:w="1418" w:type="dxa"/>
            <w:vMerge/>
            <w:vAlign w:val="center"/>
          </w:tcPr>
          <w:p w14:paraId="174F61E6" w14:textId="77777777" w:rsidR="00E50938" w:rsidRDefault="00E50938" w:rsidP="007A50AB">
            <w:pPr>
              <w:widowControl/>
              <w:snapToGrid w:val="0"/>
              <w:jc w:val="left"/>
              <w:rPr>
                <w:rFonts w:ascii="宋体" w:eastAsia="宋体" w:hAnsi="宋体" w:cs="宋体"/>
                <w:color w:val="000000"/>
                <w:szCs w:val="21"/>
              </w:rPr>
            </w:pPr>
          </w:p>
        </w:tc>
        <w:tc>
          <w:tcPr>
            <w:tcW w:w="8505" w:type="dxa"/>
            <w:vAlign w:val="center"/>
          </w:tcPr>
          <w:p w14:paraId="5B6B5FF0"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color w:val="000000"/>
                <w:szCs w:val="21"/>
              </w:rPr>
              <w:t>防火墙产品厂商连续</w:t>
            </w:r>
            <w:r>
              <w:rPr>
                <w:rFonts w:ascii="宋体" w:eastAsia="宋体" w:hAnsi="宋体" w:cs="宋体" w:hint="eastAsia"/>
                <w:color w:val="000000"/>
                <w:szCs w:val="21"/>
              </w:rPr>
              <w:t>3年（2</w:t>
            </w:r>
            <w:r>
              <w:rPr>
                <w:rFonts w:ascii="宋体" w:eastAsia="宋体" w:hAnsi="宋体" w:cs="宋体"/>
                <w:color w:val="000000"/>
                <w:szCs w:val="21"/>
              </w:rPr>
              <w:t>020</w:t>
            </w:r>
            <w:r>
              <w:rPr>
                <w:rFonts w:ascii="宋体" w:eastAsia="宋体" w:hAnsi="宋体" w:cs="宋体" w:hint="eastAsia"/>
                <w:color w:val="000000"/>
                <w:szCs w:val="21"/>
              </w:rPr>
              <w:t>年、2</w:t>
            </w:r>
            <w:r>
              <w:rPr>
                <w:rFonts w:ascii="宋体" w:eastAsia="宋体" w:hAnsi="宋体" w:cs="宋体"/>
                <w:color w:val="000000"/>
                <w:szCs w:val="21"/>
              </w:rPr>
              <w:t>021</w:t>
            </w:r>
            <w:r>
              <w:rPr>
                <w:rFonts w:ascii="宋体" w:eastAsia="宋体" w:hAnsi="宋体" w:cs="宋体" w:hint="eastAsia"/>
                <w:color w:val="000000"/>
                <w:szCs w:val="21"/>
              </w:rPr>
              <w:t>年、2</w:t>
            </w:r>
            <w:r>
              <w:rPr>
                <w:rFonts w:ascii="宋体" w:eastAsia="宋体" w:hAnsi="宋体" w:cs="宋体"/>
                <w:color w:val="000000"/>
                <w:szCs w:val="21"/>
              </w:rPr>
              <w:t>022</w:t>
            </w:r>
            <w:r>
              <w:rPr>
                <w:rFonts w:ascii="宋体" w:eastAsia="宋体" w:hAnsi="宋体" w:cs="宋体" w:hint="eastAsia"/>
                <w:color w:val="000000"/>
                <w:szCs w:val="21"/>
              </w:rPr>
              <w:t>年）在中国国内U</w:t>
            </w:r>
            <w:r>
              <w:rPr>
                <w:rFonts w:ascii="宋体" w:eastAsia="宋体" w:hAnsi="宋体" w:cs="宋体"/>
                <w:color w:val="000000"/>
                <w:szCs w:val="21"/>
              </w:rPr>
              <w:t>TM Firewall市场排名前四，提供</w:t>
            </w:r>
            <w:r>
              <w:rPr>
                <w:rFonts w:ascii="宋体" w:eastAsia="宋体" w:hAnsi="宋体" w:cs="宋体" w:hint="eastAsia"/>
                <w:color w:val="000000"/>
                <w:szCs w:val="21"/>
              </w:rPr>
              <w:t>I</w:t>
            </w:r>
            <w:r>
              <w:rPr>
                <w:rFonts w:ascii="宋体" w:eastAsia="宋体" w:hAnsi="宋体" w:cs="宋体"/>
                <w:color w:val="000000"/>
                <w:szCs w:val="21"/>
              </w:rPr>
              <w:t>DC报告证明</w:t>
            </w:r>
          </w:p>
        </w:tc>
      </w:tr>
      <w:tr w:rsidR="00E50938" w14:paraId="73049960" w14:textId="77777777" w:rsidTr="00E50938">
        <w:tc>
          <w:tcPr>
            <w:tcW w:w="1418" w:type="dxa"/>
            <w:vAlign w:val="center"/>
          </w:tcPr>
          <w:p w14:paraId="293A76F7"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服务要求</w:t>
            </w:r>
          </w:p>
        </w:tc>
        <w:tc>
          <w:tcPr>
            <w:tcW w:w="8505" w:type="dxa"/>
            <w:vAlign w:val="center"/>
          </w:tcPr>
          <w:p w14:paraId="42F2ADDC" w14:textId="77777777" w:rsidR="00E50938" w:rsidRDefault="00E50938" w:rsidP="007A50AB">
            <w:pPr>
              <w:widowControl/>
              <w:snapToGrid w:val="0"/>
              <w:jc w:val="left"/>
              <w:rPr>
                <w:rFonts w:ascii="宋体" w:eastAsia="宋体" w:hAnsi="宋体" w:cs="宋体"/>
                <w:color w:val="000000"/>
                <w:szCs w:val="21"/>
              </w:rPr>
            </w:pPr>
            <w:r>
              <w:rPr>
                <w:rFonts w:ascii="宋体" w:eastAsia="宋体" w:hAnsi="宋体" w:cs="宋体" w:hint="eastAsia"/>
                <w:color w:val="000000"/>
                <w:szCs w:val="21"/>
              </w:rPr>
              <w:t>提供3年质保服务，提供3年攻击库升级服务，3年病毒库升级服务</w:t>
            </w:r>
          </w:p>
        </w:tc>
      </w:tr>
    </w:tbl>
    <w:p w14:paraId="511BBD60" w14:textId="2FDC928E" w:rsidR="00E50938" w:rsidRDefault="00E50938" w:rsidP="00E50938">
      <w:pPr>
        <w:rPr>
          <w:rFonts w:ascii="宋体" w:hAnsi="宋体"/>
        </w:rPr>
      </w:pPr>
    </w:p>
    <w:p w14:paraId="61BDC221" w14:textId="77777777" w:rsidR="00E50938" w:rsidRDefault="00E50938" w:rsidP="00E50938">
      <w:pPr>
        <w:rPr>
          <w:rFonts w:ascii="宋体" w:hAnsi="宋体"/>
        </w:rPr>
      </w:pPr>
    </w:p>
    <w:tbl>
      <w:tblPr>
        <w:tblStyle w:val="affffa"/>
        <w:tblW w:w="9890" w:type="dxa"/>
        <w:tblInd w:w="-289" w:type="dxa"/>
        <w:tblLook w:val="04A0" w:firstRow="1" w:lastRow="0" w:firstColumn="1" w:lastColumn="0" w:noHBand="0" w:noVBand="1"/>
      </w:tblPr>
      <w:tblGrid>
        <w:gridCol w:w="1727"/>
        <w:gridCol w:w="8163"/>
      </w:tblGrid>
      <w:tr w:rsidR="00E50938" w14:paraId="2A33D05C" w14:textId="77777777" w:rsidTr="00E50938">
        <w:trPr>
          <w:trHeight w:val="361"/>
        </w:trPr>
        <w:tc>
          <w:tcPr>
            <w:tcW w:w="9890" w:type="dxa"/>
            <w:gridSpan w:val="2"/>
          </w:tcPr>
          <w:p w14:paraId="2B31A280" w14:textId="2F6752C8" w:rsidR="00E50938" w:rsidRDefault="00E50938" w:rsidP="007A50AB">
            <w:pPr>
              <w:rPr>
                <w:rFonts w:ascii="宋体" w:hAnsi="宋体"/>
              </w:rPr>
            </w:pPr>
            <w:r>
              <w:rPr>
                <w:rFonts w:ascii="宋体" w:hAnsi="宋体" w:hint="eastAsia"/>
              </w:rPr>
              <w:t>3</w:t>
            </w:r>
            <w:r>
              <w:rPr>
                <w:rFonts w:ascii="宋体" w:hAnsi="宋体" w:hint="eastAsia"/>
              </w:rPr>
              <w:t>、</w:t>
            </w:r>
            <w:r>
              <w:rPr>
                <w:rFonts w:ascii="宋体" w:eastAsia="宋体" w:hAnsi="宋体" w:hint="eastAsia"/>
              </w:rPr>
              <w:t>配套安装调试服务</w:t>
            </w:r>
          </w:p>
        </w:tc>
      </w:tr>
      <w:tr w:rsidR="00E50938" w14:paraId="40B0BA02" w14:textId="77777777" w:rsidTr="00E50938">
        <w:trPr>
          <w:trHeight w:val="409"/>
        </w:trPr>
        <w:tc>
          <w:tcPr>
            <w:tcW w:w="1727" w:type="dxa"/>
          </w:tcPr>
          <w:p w14:paraId="303CFD65" w14:textId="77777777" w:rsidR="00E50938" w:rsidRDefault="00E50938" w:rsidP="007A50AB">
            <w:pPr>
              <w:rPr>
                <w:rFonts w:ascii="宋体" w:eastAsia="宋体" w:hAnsi="宋体"/>
              </w:rPr>
            </w:pPr>
            <w:r>
              <w:rPr>
                <w:rFonts w:ascii="宋体" w:eastAsia="宋体" w:hAnsi="宋体" w:hint="eastAsia"/>
              </w:rPr>
              <w:t>指标项</w:t>
            </w:r>
          </w:p>
        </w:tc>
        <w:tc>
          <w:tcPr>
            <w:tcW w:w="8163" w:type="dxa"/>
          </w:tcPr>
          <w:p w14:paraId="2ED1C649" w14:textId="5F9E4B8E" w:rsidR="00E50938" w:rsidRDefault="00E50938" w:rsidP="007A50AB">
            <w:pPr>
              <w:rPr>
                <w:rFonts w:ascii="宋体" w:eastAsia="宋体" w:hAnsi="宋体"/>
              </w:rPr>
            </w:pPr>
            <w:r>
              <w:rPr>
                <w:rFonts w:ascii="宋体" w:eastAsia="宋体" w:hAnsi="宋体" w:hint="eastAsia"/>
              </w:rPr>
              <w:t>交付要求</w:t>
            </w:r>
          </w:p>
        </w:tc>
      </w:tr>
      <w:tr w:rsidR="00E50938" w14:paraId="360B99DC" w14:textId="77777777" w:rsidTr="00E50938">
        <w:trPr>
          <w:trHeight w:val="501"/>
        </w:trPr>
        <w:tc>
          <w:tcPr>
            <w:tcW w:w="1727" w:type="dxa"/>
          </w:tcPr>
          <w:p w14:paraId="56DCB03F" w14:textId="77777777" w:rsidR="00E50938" w:rsidRDefault="00E50938" w:rsidP="007A50AB">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bCs/>
                <w:szCs w:val="21"/>
              </w:rPr>
              <w:t>产品验证要求</w:t>
            </w:r>
          </w:p>
        </w:tc>
        <w:tc>
          <w:tcPr>
            <w:tcW w:w="8163" w:type="dxa"/>
          </w:tcPr>
          <w:p w14:paraId="6B6252B3" w14:textId="14AC0C05" w:rsidR="00E50938" w:rsidRDefault="00E50938" w:rsidP="007A50AB">
            <w:pPr>
              <w:rPr>
                <w:rFonts w:ascii="宋体" w:eastAsia="宋体" w:hAnsi="宋体"/>
              </w:rPr>
            </w:pPr>
            <w:r>
              <w:rPr>
                <w:rFonts w:ascii="宋体" w:eastAsia="宋体" w:hAnsi="宋体" w:cs="宋体" w:hint="eastAsia"/>
                <w:bCs/>
                <w:szCs w:val="21"/>
              </w:rPr>
              <w:t>投标方需承诺：所投产品为符合招标要求的产品，如招标方需要可以进行功能测试（所发生的费用由中标人承担），对招标参数的每项指标均进行功能有效性验证，以确保产品实际质量及交付功能满足需求。</w:t>
            </w:r>
          </w:p>
        </w:tc>
      </w:tr>
      <w:tr w:rsidR="00E50938" w14:paraId="79621C2A" w14:textId="77777777" w:rsidTr="00E50938">
        <w:trPr>
          <w:trHeight w:val="501"/>
        </w:trPr>
        <w:tc>
          <w:tcPr>
            <w:tcW w:w="1727" w:type="dxa"/>
          </w:tcPr>
          <w:p w14:paraId="761A5812" w14:textId="77777777" w:rsidR="00E50938" w:rsidRDefault="00E50938" w:rsidP="007A50AB">
            <w:pPr>
              <w:rPr>
                <w:rFonts w:ascii="宋体" w:eastAsia="宋体" w:hAnsi="宋体"/>
              </w:rPr>
            </w:pPr>
            <w:r>
              <w:rPr>
                <w:rFonts w:ascii="宋体" w:eastAsia="宋体" w:hAnsi="宋体" w:cs="宋体" w:hint="eastAsia"/>
                <w:szCs w:val="21"/>
              </w:rPr>
              <w:t>★交付以及安装</w:t>
            </w:r>
            <w:r>
              <w:rPr>
                <w:rFonts w:ascii="宋体" w:eastAsia="宋体" w:hAnsi="宋体" w:hint="eastAsia"/>
              </w:rPr>
              <w:t>调试服务</w:t>
            </w:r>
          </w:p>
        </w:tc>
        <w:tc>
          <w:tcPr>
            <w:tcW w:w="8163" w:type="dxa"/>
          </w:tcPr>
          <w:p w14:paraId="6BB1B1DB" w14:textId="77777777" w:rsidR="00E50938" w:rsidRDefault="00E50938" w:rsidP="00E50938">
            <w:pPr>
              <w:pStyle w:val="afffff0"/>
              <w:numPr>
                <w:ilvl w:val="0"/>
                <w:numId w:val="34"/>
              </w:numPr>
              <w:ind w:firstLineChars="0"/>
              <w:rPr>
                <w:rFonts w:ascii="宋体" w:eastAsia="宋体" w:hAnsi="宋体"/>
              </w:rPr>
            </w:pPr>
            <w:r>
              <w:rPr>
                <w:rFonts w:ascii="宋体" w:eastAsia="宋体" w:hAnsi="宋体" w:hint="eastAsia"/>
              </w:rPr>
              <w:t>投标单位提供用户现有数据库架构的详细说明以及优化建议。</w:t>
            </w:r>
          </w:p>
          <w:p w14:paraId="1B012090" w14:textId="77777777" w:rsidR="00E50938" w:rsidRDefault="00E50938" w:rsidP="00E50938">
            <w:pPr>
              <w:pStyle w:val="afffff0"/>
              <w:numPr>
                <w:ilvl w:val="0"/>
                <w:numId w:val="34"/>
              </w:numPr>
              <w:ind w:firstLineChars="0"/>
              <w:rPr>
                <w:rFonts w:ascii="宋体" w:eastAsia="宋体" w:hAnsi="宋体"/>
              </w:rPr>
            </w:pPr>
            <w:r>
              <w:rPr>
                <w:rFonts w:ascii="宋体" w:eastAsia="宋体" w:hAnsi="宋体" w:hint="eastAsia"/>
              </w:rPr>
              <w:t>中标单位提供灾备系统的部署，策略配置，测试、演练、培训等工作。</w:t>
            </w:r>
          </w:p>
          <w:p w14:paraId="154AED7C" w14:textId="77777777" w:rsidR="00E50938" w:rsidRDefault="00E50938" w:rsidP="00E50938">
            <w:pPr>
              <w:pStyle w:val="afffff0"/>
              <w:numPr>
                <w:ilvl w:val="0"/>
                <w:numId w:val="34"/>
              </w:numPr>
              <w:ind w:firstLineChars="0"/>
              <w:rPr>
                <w:rFonts w:ascii="宋体" w:eastAsia="宋体" w:hAnsi="宋体"/>
              </w:rPr>
            </w:pPr>
            <w:r>
              <w:rPr>
                <w:rFonts w:ascii="宋体" w:eastAsia="宋体" w:hAnsi="宋体" w:hint="eastAsia"/>
              </w:rPr>
              <w:t>中标单位负责安全网关设备规划、设计、实施、割接、优化安全配置等工作。</w:t>
            </w:r>
          </w:p>
          <w:p w14:paraId="76857839" w14:textId="77777777" w:rsidR="00E50938" w:rsidRDefault="00E50938" w:rsidP="00E50938">
            <w:pPr>
              <w:pStyle w:val="afffff0"/>
              <w:numPr>
                <w:ilvl w:val="0"/>
                <w:numId w:val="34"/>
              </w:numPr>
              <w:ind w:firstLineChars="0"/>
              <w:rPr>
                <w:rFonts w:ascii="宋体" w:eastAsia="宋体" w:hAnsi="宋体"/>
              </w:rPr>
            </w:pPr>
            <w:r>
              <w:rPr>
                <w:rFonts w:ascii="宋体" w:eastAsia="宋体" w:hAnsi="宋体" w:hint="eastAsia"/>
              </w:rPr>
              <w:t>中标单位提供测试整体项目交付确保业务正常，上线交付稳定运行3</w:t>
            </w:r>
            <w:r>
              <w:rPr>
                <w:rFonts w:ascii="宋体" w:eastAsia="宋体" w:hAnsi="宋体"/>
              </w:rPr>
              <w:t>0</w:t>
            </w:r>
            <w:r>
              <w:rPr>
                <w:rFonts w:ascii="宋体" w:eastAsia="宋体" w:hAnsi="宋体" w:hint="eastAsia"/>
              </w:rPr>
              <w:t>天的现场专业工程师驻点保障服务。</w:t>
            </w:r>
          </w:p>
        </w:tc>
      </w:tr>
    </w:tbl>
    <w:p w14:paraId="5DB703DA" w14:textId="77777777" w:rsidR="00E50938" w:rsidRPr="00E50938" w:rsidRDefault="00E50938" w:rsidP="00780C9D">
      <w:pPr>
        <w:pStyle w:val="aff7"/>
        <w:rPr>
          <w:rFonts w:ascii="宋体" w:eastAsia="宋体" w:hAnsi="宋体" w:cs="宋体"/>
          <w:b/>
          <w:bCs/>
          <w:shd w:val="clear" w:color="auto" w:fill="FFFFFF"/>
        </w:rPr>
      </w:pPr>
    </w:p>
    <w:p w14:paraId="75B96359" w14:textId="77777777" w:rsidR="00780C9D" w:rsidRDefault="00780C9D" w:rsidP="00780C9D">
      <w:pPr>
        <w:pStyle w:val="aff7"/>
        <w:rPr>
          <w:rFonts w:ascii="宋体" w:eastAsia="宋体" w:hAnsi="宋体" w:cs="宋体"/>
          <w:b/>
          <w:bCs/>
          <w:shd w:val="clear" w:color="auto" w:fill="FFFFFF"/>
        </w:rPr>
      </w:pPr>
    </w:p>
    <w:p w14:paraId="045BE6B2" w14:textId="77777777" w:rsidR="00780C9D" w:rsidRDefault="00780C9D" w:rsidP="00780C9D">
      <w:pPr>
        <w:pStyle w:val="aff7"/>
        <w:rPr>
          <w:rFonts w:ascii="宋体" w:eastAsia="宋体" w:hAnsi="宋体" w:cs="宋体"/>
          <w:b/>
          <w:bCs/>
          <w:shd w:val="clear" w:color="auto" w:fill="FFFFFF"/>
        </w:rPr>
      </w:pPr>
    </w:p>
    <w:p w14:paraId="2F2B5189" w14:textId="77777777" w:rsidR="00780C9D" w:rsidRDefault="00780C9D" w:rsidP="00780C9D">
      <w:pPr>
        <w:pStyle w:val="aff7"/>
        <w:rPr>
          <w:rFonts w:ascii="宋体" w:eastAsia="宋体" w:hAnsi="宋体" w:cs="宋体"/>
          <w:b/>
          <w:bCs/>
          <w:shd w:val="clear" w:color="auto" w:fill="FFFFFF"/>
        </w:rPr>
      </w:pPr>
    </w:p>
    <w:p w14:paraId="5D436ACD" w14:textId="77777777" w:rsidR="00780C9D" w:rsidRPr="0042486C" w:rsidRDefault="00780C9D" w:rsidP="00780C9D">
      <w:pPr>
        <w:pStyle w:val="aff7"/>
        <w:rPr>
          <w:rFonts w:ascii="宋体" w:hAnsi="宋体"/>
          <w:b/>
          <w:bCs/>
          <w:shd w:val="clear" w:color="auto" w:fill="FFFFFF"/>
        </w:rPr>
      </w:pPr>
    </w:p>
    <w:p w14:paraId="6F53B749" w14:textId="77777777" w:rsidR="00EB036C" w:rsidRPr="00EB036C" w:rsidRDefault="00EB036C" w:rsidP="00EB036C">
      <w:pPr>
        <w:widowControl/>
        <w:ind w:right="567"/>
        <w:jc w:val="left"/>
        <w:rPr>
          <w:rFonts w:ascii="宋体" w:hAnsi="宋体"/>
          <w:kern w:val="0"/>
          <w:szCs w:val="21"/>
        </w:rPr>
      </w:pPr>
    </w:p>
    <w:p w14:paraId="5D3538F0" w14:textId="76456946" w:rsidR="00EB036C" w:rsidRDefault="00EB036C" w:rsidP="00DC7746">
      <w:pPr>
        <w:pStyle w:val="aff7"/>
        <w:spacing w:before="0" w:beforeAutospacing="0" w:after="0" w:afterAutospacing="0" w:line="312" w:lineRule="auto"/>
        <w:rPr>
          <w:rFonts w:ascii="宋体" w:eastAsia="宋体" w:hAnsi="宋体" w:cs="宋体"/>
          <w:sz w:val="21"/>
          <w:szCs w:val="21"/>
          <w:shd w:val="clear" w:color="auto" w:fill="FFFFFF"/>
        </w:rPr>
      </w:pPr>
    </w:p>
    <w:p w14:paraId="5FE4961E" w14:textId="2238F80B" w:rsidR="00EE2BC1" w:rsidRDefault="00EE2BC1" w:rsidP="00DC7746">
      <w:pPr>
        <w:pStyle w:val="aff7"/>
        <w:spacing w:before="0" w:beforeAutospacing="0" w:after="0" w:afterAutospacing="0" w:line="312" w:lineRule="auto"/>
        <w:rPr>
          <w:rFonts w:ascii="宋体" w:eastAsia="宋体" w:hAnsi="宋体" w:cs="宋体"/>
          <w:sz w:val="21"/>
          <w:szCs w:val="21"/>
          <w:shd w:val="clear" w:color="auto" w:fill="FFFFFF"/>
        </w:rPr>
      </w:pPr>
    </w:p>
    <w:p w14:paraId="7E908540" w14:textId="77777777" w:rsidR="00EE2BC1" w:rsidRDefault="00EE2BC1" w:rsidP="00DC7746">
      <w:pPr>
        <w:pStyle w:val="aff7"/>
        <w:spacing w:before="0" w:beforeAutospacing="0" w:after="0" w:afterAutospacing="0" w:line="312" w:lineRule="auto"/>
        <w:rPr>
          <w:rFonts w:ascii="宋体" w:eastAsia="宋体" w:hAnsi="宋体" w:cs="宋体"/>
          <w:sz w:val="21"/>
          <w:szCs w:val="21"/>
          <w:shd w:val="clear" w:color="auto" w:fill="FFFFFF"/>
        </w:rPr>
      </w:pPr>
    </w:p>
    <w:p w14:paraId="72244CD0" w14:textId="77777777" w:rsidR="00E50938" w:rsidRDefault="00E50938" w:rsidP="00DC7746">
      <w:pPr>
        <w:pStyle w:val="aff7"/>
        <w:spacing w:before="0" w:beforeAutospacing="0" w:after="0" w:afterAutospacing="0" w:line="312" w:lineRule="auto"/>
        <w:rPr>
          <w:rFonts w:ascii="宋体" w:eastAsia="宋体" w:hAnsi="宋体" w:cs="宋体"/>
          <w:sz w:val="21"/>
          <w:szCs w:val="21"/>
          <w:shd w:val="clear" w:color="auto" w:fill="FFFFFF"/>
        </w:rPr>
      </w:pPr>
    </w:p>
    <w:p w14:paraId="23F1E175" w14:textId="77777777" w:rsidR="00E50938" w:rsidRDefault="00E50938" w:rsidP="00DC7746">
      <w:pPr>
        <w:pStyle w:val="aff7"/>
        <w:spacing w:before="0" w:beforeAutospacing="0" w:after="0" w:afterAutospacing="0" w:line="312" w:lineRule="auto"/>
        <w:rPr>
          <w:rFonts w:ascii="宋体" w:eastAsia="宋体" w:hAnsi="宋体" w:cs="宋体"/>
          <w:sz w:val="21"/>
          <w:szCs w:val="21"/>
          <w:shd w:val="clear" w:color="auto" w:fill="FFFFFF"/>
        </w:rPr>
      </w:pPr>
    </w:p>
    <w:p w14:paraId="1ED3B164" w14:textId="77777777" w:rsidR="00E50938" w:rsidRDefault="00E50938" w:rsidP="00DC7746">
      <w:pPr>
        <w:pStyle w:val="aff7"/>
        <w:spacing w:before="0" w:beforeAutospacing="0" w:after="0" w:afterAutospacing="0" w:line="312" w:lineRule="auto"/>
        <w:rPr>
          <w:rFonts w:ascii="宋体" w:eastAsia="宋体" w:hAnsi="宋体" w:cs="宋体"/>
          <w:sz w:val="21"/>
          <w:szCs w:val="21"/>
          <w:shd w:val="clear" w:color="auto" w:fill="FFFFFF"/>
        </w:rPr>
      </w:pPr>
    </w:p>
    <w:p w14:paraId="1DFD322A" w14:textId="77777777" w:rsidR="00E50938" w:rsidRDefault="00E50938" w:rsidP="00DC7746">
      <w:pPr>
        <w:pStyle w:val="aff7"/>
        <w:spacing w:before="0" w:beforeAutospacing="0" w:after="0" w:afterAutospacing="0" w:line="312" w:lineRule="auto"/>
        <w:rPr>
          <w:rFonts w:ascii="宋体" w:eastAsia="宋体" w:hAnsi="宋体" w:cs="宋体"/>
          <w:sz w:val="21"/>
          <w:szCs w:val="21"/>
          <w:shd w:val="clear" w:color="auto" w:fill="FFFFFF"/>
        </w:rPr>
      </w:pPr>
    </w:p>
    <w:p w14:paraId="0CBE2BD9" w14:textId="77777777" w:rsidR="00E50938" w:rsidRDefault="00E50938" w:rsidP="00DC7746">
      <w:pPr>
        <w:pStyle w:val="aff7"/>
        <w:spacing w:before="0" w:beforeAutospacing="0" w:after="0" w:afterAutospacing="0" w:line="312" w:lineRule="auto"/>
        <w:rPr>
          <w:rFonts w:ascii="宋体" w:eastAsia="宋体" w:hAnsi="宋体" w:cs="宋体"/>
          <w:sz w:val="21"/>
          <w:szCs w:val="21"/>
          <w:shd w:val="clear" w:color="auto" w:fill="FFFFFF"/>
        </w:rPr>
      </w:pPr>
    </w:p>
    <w:p w14:paraId="2E8E303B" w14:textId="77777777" w:rsidR="00E50938" w:rsidRDefault="00E50938" w:rsidP="00DC7746">
      <w:pPr>
        <w:pStyle w:val="aff7"/>
        <w:spacing w:before="0" w:beforeAutospacing="0" w:after="0" w:afterAutospacing="0" w:line="312" w:lineRule="auto"/>
        <w:rPr>
          <w:rFonts w:ascii="宋体" w:eastAsia="宋体" w:hAnsi="宋体" w:cs="宋体"/>
          <w:sz w:val="21"/>
          <w:szCs w:val="21"/>
          <w:shd w:val="clear" w:color="auto" w:fill="FFFFFF"/>
        </w:rPr>
      </w:pPr>
    </w:p>
    <w:p w14:paraId="01DC45E6" w14:textId="77777777" w:rsidR="00E50938" w:rsidRPr="00FC1537" w:rsidRDefault="00E50938" w:rsidP="00DC7746">
      <w:pPr>
        <w:pStyle w:val="aff7"/>
        <w:spacing w:before="0" w:beforeAutospacing="0" w:after="0" w:afterAutospacing="0" w:line="312" w:lineRule="auto"/>
        <w:rPr>
          <w:rFonts w:ascii="宋体" w:eastAsia="宋体" w:hAnsi="宋体" w:cs="宋体"/>
          <w:sz w:val="21"/>
          <w:szCs w:val="21"/>
          <w:shd w:val="clear" w:color="auto" w:fill="FFFFFF"/>
        </w:rPr>
      </w:pPr>
    </w:p>
    <w:p w14:paraId="38E5ADB0" w14:textId="77777777" w:rsidR="00F16F0A" w:rsidRDefault="00F16F0A" w:rsidP="002F3FDB">
      <w:pPr>
        <w:pStyle w:val="aff7"/>
        <w:rPr>
          <w:sz w:val="32"/>
          <w:szCs w:val="32"/>
        </w:rPr>
      </w:pPr>
      <w:r w:rsidRPr="00FD34D4">
        <w:rPr>
          <w:rFonts w:ascii="微软雅黑" w:eastAsia="微软雅黑" w:hAnsi="微软雅黑" w:cs="微软雅黑" w:hint="eastAsia"/>
          <w:sz w:val="32"/>
          <w:szCs w:val="32"/>
        </w:rPr>
        <w:lastRenderedPageBreak/>
        <w:t>商务需求</w:t>
      </w:r>
    </w:p>
    <w:p w14:paraId="5E450FC7" w14:textId="77777777" w:rsidR="00F16F0A" w:rsidRPr="00063926" w:rsidRDefault="00F16F0A" w:rsidP="00F16F0A">
      <w:pPr>
        <w:pStyle w:val="1"/>
        <w:keepNext w:val="0"/>
        <w:keepLines w:val="0"/>
        <w:spacing w:before="0" w:after="0" w:line="240" w:lineRule="auto"/>
        <w:jc w:val="both"/>
        <w:rPr>
          <w:sz w:val="32"/>
          <w:szCs w:val="32"/>
        </w:rPr>
      </w:pPr>
      <w:r w:rsidRPr="00063926">
        <w:rPr>
          <w:rFonts w:hint="eastAsia"/>
          <w:sz w:val="32"/>
          <w:szCs w:val="32"/>
        </w:rPr>
        <w:t>供应商自拟项目</w:t>
      </w:r>
      <w:r w:rsidRPr="00063926">
        <w:rPr>
          <w:rFonts w:hint="eastAsia"/>
          <w:sz w:val="32"/>
          <w:szCs w:val="32"/>
        </w:rPr>
        <w:t xml:space="preserve"> </w:t>
      </w:r>
      <w:r w:rsidRPr="00063926">
        <w:rPr>
          <w:rFonts w:hint="eastAsia"/>
          <w:sz w:val="32"/>
          <w:szCs w:val="32"/>
        </w:rPr>
        <w:t>报价</w:t>
      </w:r>
    </w:p>
    <w:p w14:paraId="1A7B3324" w14:textId="77777777" w:rsidR="00F16F0A" w:rsidRDefault="00F16F0A" w:rsidP="00F16F0A">
      <w:pPr>
        <w:pStyle w:val="1"/>
        <w:pageBreakBefore/>
        <w:numPr>
          <w:ilvl w:val="0"/>
          <w:numId w:val="20"/>
        </w:numPr>
        <w:rPr>
          <w:sz w:val="36"/>
          <w:szCs w:val="36"/>
        </w:rPr>
      </w:pPr>
      <w:r>
        <w:rPr>
          <w:rFonts w:hint="eastAsia"/>
          <w:sz w:val="36"/>
          <w:szCs w:val="36"/>
        </w:rPr>
        <w:lastRenderedPageBreak/>
        <w:t>调研</w:t>
      </w:r>
      <w:r w:rsidRPr="00FD386F">
        <w:rPr>
          <w:rFonts w:hint="eastAsia"/>
          <w:sz w:val="36"/>
          <w:szCs w:val="36"/>
        </w:rPr>
        <w:t>响应文件格式</w:t>
      </w:r>
    </w:p>
    <w:p w14:paraId="0365AA7F" w14:textId="77777777" w:rsidR="00F16F0A" w:rsidRPr="009A51DA" w:rsidRDefault="00F16F0A" w:rsidP="00F16F0A"/>
    <w:p w14:paraId="6E4A8960" w14:textId="77777777" w:rsidR="00F16F0A" w:rsidRDefault="00F16F0A" w:rsidP="00F16F0A">
      <w:pPr>
        <w:rPr>
          <w:rFonts w:ascii="宋体" w:hAnsi="宋体"/>
          <w:b/>
          <w:color w:val="000000"/>
          <w:sz w:val="32"/>
          <w:szCs w:val="32"/>
        </w:rPr>
      </w:pPr>
      <w:r>
        <w:rPr>
          <w:rFonts w:ascii="宋体" w:hAnsi="宋体" w:hint="eastAsia"/>
          <w:b/>
          <w:color w:val="000000"/>
          <w:sz w:val="32"/>
          <w:szCs w:val="32"/>
        </w:rPr>
        <w:t>第一部分：调研响应</w:t>
      </w:r>
      <w:r w:rsidRPr="002E28EE">
        <w:rPr>
          <w:rFonts w:ascii="宋体" w:hAnsi="宋体" w:hint="eastAsia"/>
          <w:b/>
          <w:color w:val="000000"/>
          <w:sz w:val="32"/>
          <w:szCs w:val="32"/>
        </w:rPr>
        <w:t>格式</w:t>
      </w:r>
    </w:p>
    <w:p w14:paraId="3C850D67" w14:textId="77777777" w:rsidR="00F16F0A" w:rsidRDefault="00F16F0A" w:rsidP="00F16F0A">
      <w:pPr>
        <w:rPr>
          <w:rFonts w:ascii="宋体" w:hAnsi="宋体"/>
          <w:b/>
          <w:color w:val="000000"/>
          <w:sz w:val="32"/>
          <w:szCs w:val="32"/>
        </w:rPr>
      </w:pPr>
    </w:p>
    <w:p w14:paraId="5760070D" w14:textId="77777777" w:rsidR="00F16F0A" w:rsidRDefault="00F16F0A" w:rsidP="00F16F0A">
      <w:pPr>
        <w:rPr>
          <w:rFonts w:ascii="宋体" w:hAnsi="宋体"/>
          <w:b/>
          <w:color w:val="000000"/>
          <w:sz w:val="32"/>
          <w:szCs w:val="32"/>
        </w:rPr>
      </w:pPr>
    </w:p>
    <w:p w14:paraId="19FB6760" w14:textId="77777777" w:rsidR="00F16F0A" w:rsidRPr="002E28EE" w:rsidRDefault="00F16F0A" w:rsidP="00F16F0A">
      <w:pPr>
        <w:rPr>
          <w:rFonts w:ascii="宋体" w:hAnsi="宋体"/>
          <w:b/>
          <w:color w:val="000000"/>
          <w:sz w:val="32"/>
          <w:szCs w:val="32"/>
        </w:rPr>
      </w:pPr>
    </w:p>
    <w:p w14:paraId="5CB985B2" w14:textId="77777777" w:rsidR="00F16F0A" w:rsidRPr="002E28EE" w:rsidRDefault="00F16F0A" w:rsidP="00F16F0A">
      <w:pPr>
        <w:spacing w:line="500" w:lineRule="exact"/>
        <w:rPr>
          <w:rFonts w:ascii="宋体" w:hAnsi="宋体"/>
          <w:b/>
          <w:color w:val="000000"/>
          <w:sz w:val="32"/>
          <w:szCs w:val="32"/>
        </w:rPr>
      </w:pPr>
      <w:r w:rsidRPr="002E28EE">
        <w:rPr>
          <w:rFonts w:ascii="宋体" w:hAnsi="宋体" w:hint="eastAsia"/>
          <w:b/>
          <w:color w:val="000000"/>
          <w:sz w:val="32"/>
          <w:szCs w:val="32"/>
        </w:rPr>
        <w:t>第二部分：</w:t>
      </w:r>
      <w:r w:rsidRPr="002E28EE">
        <w:rPr>
          <w:rFonts w:ascii="宋体" w:hAnsi="宋体"/>
          <w:b/>
          <w:color w:val="000000"/>
          <w:sz w:val="32"/>
          <w:szCs w:val="32"/>
        </w:rPr>
        <w:t>资格证明文件</w:t>
      </w:r>
    </w:p>
    <w:p w14:paraId="544AE3DE" w14:textId="77777777" w:rsidR="00F16F0A" w:rsidRPr="00BA0FC7" w:rsidRDefault="00F16F0A" w:rsidP="00F16F0A">
      <w:pPr>
        <w:spacing w:line="500" w:lineRule="exact"/>
        <w:rPr>
          <w:rFonts w:eastAsia="黑体"/>
          <w:b/>
          <w:color w:val="000000"/>
          <w:sz w:val="32"/>
        </w:rPr>
      </w:pPr>
    </w:p>
    <w:p w14:paraId="58148C32" w14:textId="77777777" w:rsidR="00F16F0A" w:rsidRPr="00054FA0" w:rsidRDefault="00F16F0A" w:rsidP="00F16F0A">
      <w:pPr>
        <w:spacing w:line="500" w:lineRule="exact"/>
        <w:jc w:val="left"/>
        <w:rPr>
          <w:color w:val="000000"/>
          <w:sz w:val="24"/>
        </w:rPr>
      </w:pPr>
      <w:r w:rsidRPr="00054FA0">
        <w:rPr>
          <w:rFonts w:ascii="宋体"/>
          <w:color w:val="000000"/>
          <w:sz w:val="24"/>
        </w:rPr>
        <w:br w:type="page"/>
      </w:r>
      <w:r w:rsidRPr="00054FA0">
        <w:rPr>
          <w:rFonts w:ascii="宋体" w:hint="eastAsia"/>
          <w:color w:val="000000"/>
          <w:sz w:val="24"/>
        </w:rPr>
        <w:lastRenderedPageBreak/>
        <w:t xml:space="preserve">格式一 </w:t>
      </w:r>
      <w:r w:rsidRPr="00054FA0">
        <w:rPr>
          <w:rFonts w:hint="eastAsia"/>
          <w:b/>
          <w:color w:val="000000"/>
          <w:sz w:val="24"/>
        </w:rPr>
        <w:t xml:space="preserve">               </w:t>
      </w:r>
      <w:r>
        <w:rPr>
          <w:rFonts w:hint="eastAsia"/>
          <w:b/>
          <w:color w:val="000000"/>
          <w:sz w:val="24"/>
        </w:rPr>
        <w:t xml:space="preserve">      </w:t>
      </w:r>
      <w:r>
        <w:rPr>
          <w:rFonts w:hint="eastAsia"/>
          <w:b/>
          <w:color w:val="000000"/>
          <w:sz w:val="32"/>
          <w:szCs w:val="32"/>
        </w:rPr>
        <w:t>调研响应</w:t>
      </w:r>
      <w:r w:rsidRPr="001F26CF">
        <w:rPr>
          <w:rFonts w:hint="eastAsia"/>
          <w:b/>
          <w:color w:val="000000"/>
          <w:sz w:val="32"/>
          <w:szCs w:val="32"/>
        </w:rPr>
        <w:t>报价汇总表</w:t>
      </w:r>
    </w:p>
    <w:p w14:paraId="27533E1F" w14:textId="77777777" w:rsidR="00F16F0A" w:rsidRPr="00054FA0" w:rsidRDefault="00F16F0A" w:rsidP="00F16F0A">
      <w:pPr>
        <w:spacing w:line="400" w:lineRule="exact"/>
        <w:rPr>
          <w:b/>
          <w:color w:val="000000"/>
          <w:sz w:val="24"/>
        </w:rPr>
      </w:pPr>
      <w:r w:rsidRPr="00054FA0">
        <w:rPr>
          <w:rFonts w:hint="eastAsia"/>
          <w:color w:val="000000"/>
          <w:sz w:val="24"/>
        </w:rPr>
        <w:t>项目名称：</w:t>
      </w:r>
      <w:r w:rsidRPr="00054FA0">
        <w:rPr>
          <w:rFonts w:hint="eastAsia"/>
          <w:b/>
          <w:color w:val="000000"/>
          <w:sz w:val="24"/>
        </w:rPr>
        <w:t xml:space="preserve"> </w:t>
      </w:r>
    </w:p>
    <w:p w14:paraId="3F82EA94" w14:textId="77777777" w:rsidR="00F16F0A" w:rsidRDefault="00F16F0A" w:rsidP="00F16F0A">
      <w:pPr>
        <w:spacing w:line="400" w:lineRule="exact"/>
        <w:rPr>
          <w:rFonts w:ascii="宋体" w:hAnsi="宋体"/>
          <w:bCs/>
          <w:color w:val="000000"/>
          <w:sz w:val="24"/>
        </w:rPr>
      </w:pPr>
      <w:r>
        <w:rPr>
          <w:rFonts w:ascii="宋体" w:hAnsi="宋体" w:hint="eastAsia"/>
          <w:color w:val="000000"/>
          <w:sz w:val="24"/>
        </w:rPr>
        <w:t>项目</w:t>
      </w:r>
      <w:r w:rsidRPr="00054FA0">
        <w:rPr>
          <w:rFonts w:ascii="宋体" w:hAnsi="宋体" w:hint="eastAsia"/>
          <w:color w:val="000000"/>
          <w:sz w:val="24"/>
        </w:rPr>
        <w:t xml:space="preserve">编号：              </w:t>
      </w:r>
      <w:r>
        <w:rPr>
          <w:rFonts w:ascii="宋体" w:hAnsi="宋体"/>
          <w:color w:val="000000"/>
          <w:sz w:val="24"/>
        </w:rPr>
        <w:t xml:space="preserve">            </w:t>
      </w:r>
      <w:r w:rsidRPr="00054FA0">
        <w:rPr>
          <w:rFonts w:ascii="宋体" w:hAnsi="宋体" w:hint="eastAsia"/>
          <w:color w:val="000000"/>
          <w:sz w:val="24"/>
        </w:rPr>
        <w:t xml:space="preserve">      </w:t>
      </w:r>
      <w:r w:rsidRPr="00054FA0">
        <w:rPr>
          <w:rFonts w:ascii="宋体" w:hAnsi="宋体" w:hint="eastAsia"/>
          <w:bCs/>
          <w:color w:val="000000"/>
          <w:sz w:val="24"/>
        </w:rPr>
        <w:t>金额单位：人民币万元</w:t>
      </w:r>
    </w:p>
    <w:p w14:paraId="1C6DF5E7" w14:textId="77777777" w:rsidR="00F16F0A" w:rsidRPr="00054FA0" w:rsidRDefault="00F16F0A" w:rsidP="00F16F0A">
      <w:pPr>
        <w:spacing w:line="400" w:lineRule="exact"/>
        <w:rPr>
          <w:rFonts w:ascii="宋体" w:hAnsi="宋体"/>
          <w:color w:val="000000"/>
          <w:sz w:val="24"/>
        </w:rPr>
      </w:pPr>
    </w:p>
    <w:tbl>
      <w:tblPr>
        <w:tblW w:w="8293" w:type="dxa"/>
        <w:jc w:val="center"/>
        <w:tblLayout w:type="fixed"/>
        <w:tblCellMar>
          <w:left w:w="30" w:type="dxa"/>
          <w:right w:w="30" w:type="dxa"/>
        </w:tblCellMar>
        <w:tblLook w:val="0000" w:firstRow="0" w:lastRow="0" w:firstColumn="0" w:lastColumn="0" w:noHBand="0" w:noVBand="0"/>
      </w:tblPr>
      <w:tblGrid>
        <w:gridCol w:w="1107"/>
        <w:gridCol w:w="2622"/>
        <w:gridCol w:w="2592"/>
        <w:gridCol w:w="1972"/>
      </w:tblGrid>
      <w:tr w:rsidR="00F16F0A" w:rsidRPr="00054FA0" w14:paraId="7F93F11A" w14:textId="77777777" w:rsidTr="00BF40B7">
        <w:trPr>
          <w:trHeight w:val="981"/>
          <w:jc w:val="center"/>
        </w:trPr>
        <w:tc>
          <w:tcPr>
            <w:tcW w:w="1107" w:type="dxa"/>
            <w:tcBorders>
              <w:top w:val="single" w:sz="6" w:space="0" w:color="auto"/>
              <w:left w:val="single" w:sz="6" w:space="0" w:color="auto"/>
              <w:bottom w:val="single" w:sz="6" w:space="0" w:color="auto"/>
              <w:right w:val="single" w:sz="6" w:space="0" w:color="auto"/>
            </w:tcBorders>
            <w:vAlign w:val="center"/>
          </w:tcPr>
          <w:p w14:paraId="417F52FE" w14:textId="77777777" w:rsidR="00F16F0A" w:rsidRPr="00054FA0" w:rsidRDefault="00F16F0A" w:rsidP="00BF40B7">
            <w:pPr>
              <w:autoSpaceDE w:val="0"/>
              <w:autoSpaceDN w:val="0"/>
              <w:adjustRightInd w:val="0"/>
              <w:jc w:val="center"/>
              <w:rPr>
                <w:rFonts w:ascii="宋体" w:hAnsi="宋体"/>
                <w:color w:val="000000"/>
                <w:sz w:val="24"/>
              </w:rPr>
            </w:pPr>
            <w:r w:rsidRPr="00054FA0">
              <w:rPr>
                <w:rFonts w:ascii="宋体" w:hAnsi="宋体" w:hint="eastAsia"/>
                <w:color w:val="000000"/>
                <w:sz w:val="24"/>
              </w:rPr>
              <w:t>序号</w:t>
            </w:r>
          </w:p>
        </w:tc>
        <w:tc>
          <w:tcPr>
            <w:tcW w:w="2622" w:type="dxa"/>
            <w:tcBorders>
              <w:top w:val="single" w:sz="6" w:space="0" w:color="auto"/>
              <w:left w:val="single" w:sz="6" w:space="0" w:color="auto"/>
              <w:bottom w:val="single" w:sz="6" w:space="0" w:color="auto"/>
              <w:right w:val="single" w:sz="6" w:space="0" w:color="auto"/>
            </w:tcBorders>
            <w:vAlign w:val="center"/>
          </w:tcPr>
          <w:p w14:paraId="4C9FBD54" w14:textId="77777777" w:rsidR="00F16F0A" w:rsidRPr="00054FA0" w:rsidRDefault="00F16F0A" w:rsidP="00BF40B7">
            <w:pPr>
              <w:autoSpaceDE w:val="0"/>
              <w:autoSpaceDN w:val="0"/>
              <w:adjustRightInd w:val="0"/>
              <w:jc w:val="center"/>
              <w:rPr>
                <w:rFonts w:ascii="宋体" w:hAnsi="宋体"/>
                <w:color w:val="000000"/>
                <w:sz w:val="24"/>
              </w:rPr>
            </w:pPr>
            <w:r w:rsidRPr="00054FA0">
              <w:rPr>
                <w:rFonts w:ascii="宋体" w:hAnsi="宋体" w:hint="eastAsia"/>
                <w:color w:val="000000"/>
                <w:sz w:val="24"/>
              </w:rPr>
              <w:t>内容</w:t>
            </w:r>
          </w:p>
        </w:tc>
        <w:tc>
          <w:tcPr>
            <w:tcW w:w="2592" w:type="dxa"/>
            <w:tcBorders>
              <w:top w:val="single" w:sz="6" w:space="0" w:color="auto"/>
              <w:left w:val="single" w:sz="6" w:space="0" w:color="auto"/>
              <w:bottom w:val="single" w:sz="6" w:space="0" w:color="auto"/>
              <w:right w:val="single" w:sz="6" w:space="0" w:color="auto"/>
            </w:tcBorders>
            <w:vAlign w:val="center"/>
          </w:tcPr>
          <w:p w14:paraId="272F1E4D" w14:textId="77777777" w:rsidR="00F16F0A" w:rsidRPr="00054FA0" w:rsidRDefault="00F16F0A" w:rsidP="00BF40B7">
            <w:pPr>
              <w:autoSpaceDE w:val="0"/>
              <w:autoSpaceDN w:val="0"/>
              <w:adjustRightInd w:val="0"/>
              <w:jc w:val="center"/>
              <w:rPr>
                <w:rFonts w:ascii="宋体" w:hAnsi="宋体"/>
                <w:color w:val="000000"/>
                <w:sz w:val="24"/>
              </w:rPr>
            </w:pPr>
            <w:r w:rsidRPr="00054FA0">
              <w:rPr>
                <w:rFonts w:ascii="宋体" w:hAnsi="宋体" w:hint="eastAsia"/>
                <w:color w:val="000000"/>
                <w:sz w:val="24"/>
              </w:rPr>
              <w:t>价格</w:t>
            </w:r>
          </w:p>
        </w:tc>
        <w:tc>
          <w:tcPr>
            <w:tcW w:w="1970" w:type="dxa"/>
            <w:tcBorders>
              <w:top w:val="single" w:sz="6" w:space="0" w:color="auto"/>
              <w:left w:val="single" w:sz="6" w:space="0" w:color="auto"/>
              <w:bottom w:val="single" w:sz="6" w:space="0" w:color="auto"/>
              <w:right w:val="single" w:sz="6" w:space="0" w:color="auto"/>
            </w:tcBorders>
            <w:vAlign w:val="center"/>
          </w:tcPr>
          <w:p w14:paraId="55AA4132" w14:textId="77777777" w:rsidR="00F16F0A" w:rsidRPr="00054FA0" w:rsidRDefault="00F16F0A" w:rsidP="00BF40B7">
            <w:pPr>
              <w:autoSpaceDE w:val="0"/>
              <w:autoSpaceDN w:val="0"/>
              <w:adjustRightInd w:val="0"/>
              <w:jc w:val="center"/>
              <w:rPr>
                <w:rFonts w:ascii="宋体" w:hAnsi="宋体"/>
                <w:color w:val="000000"/>
                <w:sz w:val="24"/>
              </w:rPr>
            </w:pPr>
            <w:r w:rsidRPr="00054FA0">
              <w:rPr>
                <w:rFonts w:ascii="宋体" w:hAnsi="宋体" w:hint="eastAsia"/>
                <w:color w:val="000000"/>
                <w:sz w:val="24"/>
              </w:rPr>
              <w:t>备注</w:t>
            </w:r>
          </w:p>
        </w:tc>
      </w:tr>
      <w:tr w:rsidR="00F16F0A" w:rsidRPr="00054FA0" w14:paraId="342AEBCC" w14:textId="77777777" w:rsidTr="00BF40B7">
        <w:trPr>
          <w:trHeight w:val="2623"/>
          <w:jc w:val="center"/>
        </w:trPr>
        <w:tc>
          <w:tcPr>
            <w:tcW w:w="1107" w:type="dxa"/>
            <w:tcBorders>
              <w:top w:val="single" w:sz="6" w:space="0" w:color="auto"/>
              <w:left w:val="single" w:sz="6" w:space="0" w:color="auto"/>
              <w:bottom w:val="single" w:sz="6" w:space="0" w:color="auto"/>
              <w:right w:val="single" w:sz="6" w:space="0" w:color="auto"/>
            </w:tcBorders>
            <w:vAlign w:val="center"/>
          </w:tcPr>
          <w:p w14:paraId="69957FC2" w14:textId="77777777" w:rsidR="00F16F0A" w:rsidRPr="00054FA0" w:rsidRDefault="00F16F0A" w:rsidP="00BF40B7">
            <w:pPr>
              <w:autoSpaceDE w:val="0"/>
              <w:autoSpaceDN w:val="0"/>
              <w:adjustRightInd w:val="0"/>
              <w:ind w:firstLineChars="100" w:firstLine="240"/>
              <w:rPr>
                <w:rFonts w:ascii="宋体" w:hAnsi="宋体"/>
                <w:color w:val="000000"/>
                <w:sz w:val="24"/>
              </w:rPr>
            </w:pPr>
          </w:p>
        </w:tc>
        <w:tc>
          <w:tcPr>
            <w:tcW w:w="2622" w:type="dxa"/>
            <w:tcBorders>
              <w:top w:val="single" w:sz="6" w:space="0" w:color="auto"/>
              <w:left w:val="single" w:sz="6" w:space="0" w:color="auto"/>
              <w:bottom w:val="single" w:sz="6" w:space="0" w:color="auto"/>
              <w:right w:val="single" w:sz="6" w:space="0" w:color="auto"/>
            </w:tcBorders>
            <w:vAlign w:val="center"/>
          </w:tcPr>
          <w:p w14:paraId="27532559" w14:textId="77777777" w:rsidR="00F16F0A" w:rsidRPr="00054FA0" w:rsidRDefault="00F16F0A" w:rsidP="00BF40B7">
            <w:pPr>
              <w:autoSpaceDE w:val="0"/>
              <w:autoSpaceDN w:val="0"/>
              <w:adjustRightInd w:val="0"/>
              <w:jc w:val="center"/>
              <w:rPr>
                <w:rFonts w:ascii="宋体" w:hAnsi="宋体"/>
                <w:color w:val="000000"/>
                <w:sz w:val="24"/>
              </w:rPr>
            </w:pPr>
            <w:r w:rsidRPr="00054FA0">
              <w:rPr>
                <w:rFonts w:ascii="宋体" w:hAnsi="宋体" w:hint="eastAsia"/>
                <w:color w:val="000000"/>
                <w:sz w:val="24"/>
              </w:rPr>
              <w:t>总计</w:t>
            </w:r>
          </w:p>
        </w:tc>
        <w:tc>
          <w:tcPr>
            <w:tcW w:w="2592" w:type="dxa"/>
            <w:tcBorders>
              <w:top w:val="single" w:sz="6" w:space="0" w:color="auto"/>
              <w:left w:val="single" w:sz="6" w:space="0" w:color="auto"/>
              <w:bottom w:val="single" w:sz="6" w:space="0" w:color="auto"/>
              <w:right w:val="single" w:sz="6" w:space="0" w:color="auto"/>
            </w:tcBorders>
            <w:vAlign w:val="center"/>
          </w:tcPr>
          <w:p w14:paraId="3BCC8214" w14:textId="77777777" w:rsidR="00F16F0A" w:rsidRPr="00054FA0" w:rsidRDefault="00F16F0A" w:rsidP="00BF40B7">
            <w:pPr>
              <w:autoSpaceDE w:val="0"/>
              <w:autoSpaceDN w:val="0"/>
              <w:adjustRightInd w:val="0"/>
              <w:jc w:val="center"/>
              <w:rPr>
                <w:rFonts w:ascii="宋体" w:hAnsi="宋体"/>
                <w:color w:val="000000"/>
                <w:sz w:val="24"/>
              </w:rPr>
            </w:pPr>
          </w:p>
        </w:tc>
        <w:tc>
          <w:tcPr>
            <w:tcW w:w="1970" w:type="dxa"/>
            <w:tcBorders>
              <w:top w:val="single" w:sz="6" w:space="0" w:color="auto"/>
              <w:left w:val="single" w:sz="6" w:space="0" w:color="auto"/>
              <w:bottom w:val="single" w:sz="6" w:space="0" w:color="auto"/>
              <w:right w:val="single" w:sz="6" w:space="0" w:color="auto"/>
            </w:tcBorders>
            <w:vAlign w:val="center"/>
          </w:tcPr>
          <w:p w14:paraId="2FA6FC54" w14:textId="77777777" w:rsidR="00F16F0A" w:rsidRPr="00054FA0" w:rsidRDefault="00F16F0A" w:rsidP="00BF40B7">
            <w:pPr>
              <w:autoSpaceDE w:val="0"/>
              <w:autoSpaceDN w:val="0"/>
              <w:adjustRightInd w:val="0"/>
              <w:jc w:val="right"/>
              <w:rPr>
                <w:rFonts w:ascii="宋体" w:hAnsi="宋体"/>
                <w:color w:val="000000"/>
                <w:sz w:val="24"/>
              </w:rPr>
            </w:pPr>
          </w:p>
        </w:tc>
      </w:tr>
      <w:tr w:rsidR="00F16F0A" w:rsidRPr="00054FA0" w14:paraId="63FF757C" w14:textId="77777777" w:rsidTr="00BF40B7">
        <w:trPr>
          <w:trHeight w:val="1172"/>
          <w:jc w:val="center"/>
        </w:trPr>
        <w:tc>
          <w:tcPr>
            <w:tcW w:w="8293" w:type="dxa"/>
            <w:gridSpan w:val="4"/>
            <w:tcBorders>
              <w:top w:val="single" w:sz="6" w:space="0" w:color="auto"/>
              <w:left w:val="single" w:sz="6" w:space="0" w:color="auto"/>
              <w:bottom w:val="single" w:sz="4" w:space="0" w:color="auto"/>
              <w:right w:val="single" w:sz="6" w:space="0" w:color="auto"/>
            </w:tcBorders>
            <w:vAlign w:val="center"/>
          </w:tcPr>
          <w:p w14:paraId="6DA4BD4F" w14:textId="77777777" w:rsidR="00F16F0A" w:rsidRPr="00054FA0" w:rsidRDefault="00F16F0A" w:rsidP="00BF40B7">
            <w:pPr>
              <w:autoSpaceDE w:val="0"/>
              <w:autoSpaceDN w:val="0"/>
              <w:adjustRightInd w:val="0"/>
              <w:rPr>
                <w:rFonts w:ascii="宋体" w:hAnsi="宋体"/>
                <w:color w:val="000000"/>
                <w:sz w:val="24"/>
              </w:rPr>
            </w:pPr>
            <w:r w:rsidRPr="00054FA0">
              <w:rPr>
                <w:rFonts w:ascii="宋体" w:hAnsi="宋体" w:hint="eastAsia"/>
                <w:color w:val="000000"/>
                <w:sz w:val="24"/>
              </w:rPr>
              <w:t>总价（人民币大写）：</w:t>
            </w:r>
          </w:p>
        </w:tc>
      </w:tr>
      <w:tr w:rsidR="00F16F0A" w:rsidRPr="00054FA0" w14:paraId="0AFB0572" w14:textId="77777777" w:rsidTr="00BF40B7">
        <w:trPr>
          <w:trHeight w:val="644"/>
          <w:jc w:val="center"/>
        </w:trPr>
        <w:tc>
          <w:tcPr>
            <w:tcW w:w="8293" w:type="dxa"/>
            <w:gridSpan w:val="4"/>
            <w:tcBorders>
              <w:top w:val="single" w:sz="4" w:space="0" w:color="auto"/>
              <w:left w:val="single" w:sz="6" w:space="0" w:color="auto"/>
              <w:right w:val="single" w:sz="6" w:space="0" w:color="auto"/>
            </w:tcBorders>
            <w:vAlign w:val="center"/>
          </w:tcPr>
          <w:p w14:paraId="5A4B0491" w14:textId="77777777" w:rsidR="00F16F0A" w:rsidRPr="00054FA0" w:rsidRDefault="00F16F0A" w:rsidP="00BF40B7">
            <w:pPr>
              <w:autoSpaceDE w:val="0"/>
              <w:autoSpaceDN w:val="0"/>
              <w:adjustRightInd w:val="0"/>
              <w:rPr>
                <w:rFonts w:ascii="宋体" w:hAnsi="宋体"/>
                <w:color w:val="000000"/>
                <w:sz w:val="24"/>
              </w:rPr>
            </w:pPr>
            <w:r>
              <w:rPr>
                <w:rFonts w:ascii="宋体" w:hAnsi="宋体" w:hint="eastAsia"/>
                <w:color w:val="000000"/>
                <w:sz w:val="24"/>
              </w:rPr>
              <w:t>项目完成期：</w:t>
            </w:r>
          </w:p>
        </w:tc>
      </w:tr>
      <w:tr w:rsidR="00F16F0A" w:rsidRPr="00054FA0" w14:paraId="18A5EA64" w14:textId="77777777" w:rsidTr="00BF40B7">
        <w:trPr>
          <w:trHeight w:hRule="exact" w:val="593"/>
          <w:jc w:val="center"/>
        </w:trPr>
        <w:tc>
          <w:tcPr>
            <w:tcW w:w="8293" w:type="dxa"/>
            <w:gridSpan w:val="4"/>
            <w:tcBorders>
              <w:top w:val="single" w:sz="4" w:space="0" w:color="auto"/>
              <w:left w:val="single" w:sz="6" w:space="0" w:color="auto"/>
              <w:bottom w:val="single" w:sz="4" w:space="0" w:color="auto"/>
              <w:right w:val="single" w:sz="6" w:space="0" w:color="auto"/>
            </w:tcBorders>
            <w:vAlign w:val="center"/>
          </w:tcPr>
          <w:p w14:paraId="5B0CA6ED" w14:textId="77777777" w:rsidR="00F16F0A" w:rsidRDefault="00F16F0A" w:rsidP="00BF40B7">
            <w:pPr>
              <w:autoSpaceDE w:val="0"/>
              <w:autoSpaceDN w:val="0"/>
              <w:adjustRightInd w:val="0"/>
              <w:rPr>
                <w:rFonts w:ascii="宋体" w:hAnsi="宋体"/>
                <w:color w:val="000000"/>
                <w:sz w:val="24"/>
              </w:rPr>
            </w:pPr>
            <w:r w:rsidRPr="00054FA0">
              <w:rPr>
                <w:rFonts w:ascii="宋体" w:hAnsi="宋体" w:hint="eastAsia"/>
                <w:color w:val="000000"/>
                <w:sz w:val="24"/>
              </w:rPr>
              <w:t>优惠条件：（如果有）</w:t>
            </w:r>
          </w:p>
          <w:p w14:paraId="0F6CBB00" w14:textId="77777777" w:rsidR="00F16F0A" w:rsidRDefault="00F16F0A" w:rsidP="00BF40B7">
            <w:pPr>
              <w:autoSpaceDE w:val="0"/>
              <w:autoSpaceDN w:val="0"/>
              <w:adjustRightInd w:val="0"/>
              <w:rPr>
                <w:rFonts w:ascii="宋体" w:hAnsi="宋体"/>
                <w:color w:val="000000"/>
                <w:sz w:val="24"/>
              </w:rPr>
            </w:pPr>
          </w:p>
          <w:p w14:paraId="594EADDD" w14:textId="77777777" w:rsidR="00F16F0A" w:rsidRDefault="00F16F0A" w:rsidP="00BF40B7">
            <w:pPr>
              <w:autoSpaceDE w:val="0"/>
              <w:autoSpaceDN w:val="0"/>
              <w:adjustRightInd w:val="0"/>
              <w:rPr>
                <w:rFonts w:ascii="宋体" w:hAnsi="宋体"/>
                <w:color w:val="000000"/>
                <w:sz w:val="24"/>
              </w:rPr>
            </w:pPr>
          </w:p>
          <w:p w14:paraId="3A70E056" w14:textId="77777777" w:rsidR="00F16F0A" w:rsidRDefault="00F16F0A" w:rsidP="00BF40B7">
            <w:pPr>
              <w:autoSpaceDE w:val="0"/>
              <w:autoSpaceDN w:val="0"/>
              <w:adjustRightInd w:val="0"/>
              <w:rPr>
                <w:rFonts w:ascii="宋体" w:hAnsi="宋体"/>
                <w:color w:val="000000"/>
                <w:sz w:val="24"/>
              </w:rPr>
            </w:pPr>
          </w:p>
          <w:p w14:paraId="175B100C" w14:textId="77777777" w:rsidR="00F16F0A" w:rsidRDefault="00F16F0A" w:rsidP="00BF40B7">
            <w:pPr>
              <w:autoSpaceDE w:val="0"/>
              <w:autoSpaceDN w:val="0"/>
              <w:adjustRightInd w:val="0"/>
              <w:rPr>
                <w:rFonts w:ascii="宋体" w:hAnsi="宋体"/>
                <w:color w:val="000000"/>
                <w:sz w:val="24"/>
              </w:rPr>
            </w:pPr>
          </w:p>
          <w:p w14:paraId="1B8356CE" w14:textId="77777777" w:rsidR="00F16F0A" w:rsidRPr="00054FA0" w:rsidRDefault="00F16F0A" w:rsidP="00BF40B7">
            <w:pPr>
              <w:autoSpaceDE w:val="0"/>
              <w:autoSpaceDN w:val="0"/>
              <w:adjustRightInd w:val="0"/>
              <w:rPr>
                <w:rFonts w:ascii="宋体" w:hAnsi="宋体"/>
                <w:color w:val="000000"/>
                <w:sz w:val="24"/>
              </w:rPr>
            </w:pPr>
          </w:p>
        </w:tc>
      </w:tr>
    </w:tbl>
    <w:p w14:paraId="301DB1BB" w14:textId="77777777" w:rsidR="00F16F0A" w:rsidRDefault="00F16F0A" w:rsidP="00F16F0A">
      <w:pPr>
        <w:autoSpaceDE w:val="0"/>
        <w:autoSpaceDN w:val="0"/>
        <w:spacing w:line="500" w:lineRule="exact"/>
        <w:ind w:leftChars="248" w:left="521" w:right="-5" w:firstLineChars="1700" w:firstLine="4080"/>
        <w:textAlignment w:val="bottom"/>
        <w:rPr>
          <w:rFonts w:ascii="宋体"/>
          <w:color w:val="000000"/>
          <w:sz w:val="24"/>
        </w:rPr>
      </w:pPr>
    </w:p>
    <w:p w14:paraId="7E381DA2" w14:textId="77777777" w:rsidR="00F16F0A" w:rsidRDefault="00F16F0A" w:rsidP="00F16F0A">
      <w:pPr>
        <w:autoSpaceDE w:val="0"/>
        <w:autoSpaceDN w:val="0"/>
        <w:spacing w:line="500" w:lineRule="exact"/>
        <w:ind w:leftChars="248" w:left="521" w:right="-5" w:firstLineChars="1700" w:firstLine="4080"/>
        <w:textAlignment w:val="bottom"/>
        <w:rPr>
          <w:rFonts w:ascii="宋体"/>
          <w:color w:val="000000"/>
          <w:sz w:val="24"/>
        </w:rPr>
      </w:pPr>
    </w:p>
    <w:p w14:paraId="49D5D3BA" w14:textId="77777777" w:rsidR="00F16F0A" w:rsidRPr="00054FA0" w:rsidRDefault="00F16F0A" w:rsidP="00F16F0A">
      <w:pPr>
        <w:autoSpaceDE w:val="0"/>
        <w:autoSpaceDN w:val="0"/>
        <w:spacing w:line="500" w:lineRule="exact"/>
        <w:ind w:leftChars="248" w:left="521" w:right="-5" w:firstLineChars="1700" w:firstLine="4080"/>
        <w:textAlignment w:val="bottom"/>
        <w:rPr>
          <w:rFonts w:ascii="宋体"/>
          <w:color w:val="000000"/>
          <w:sz w:val="24"/>
        </w:rPr>
      </w:pPr>
    </w:p>
    <w:p w14:paraId="2B28546C" w14:textId="77777777" w:rsidR="00F16F0A" w:rsidRPr="00054FA0" w:rsidRDefault="00F16F0A" w:rsidP="00F16F0A">
      <w:pPr>
        <w:autoSpaceDE w:val="0"/>
        <w:autoSpaceDN w:val="0"/>
        <w:spacing w:line="500" w:lineRule="exact"/>
        <w:ind w:leftChars="248" w:left="521" w:right="-5" w:firstLineChars="1700" w:firstLine="4080"/>
        <w:textAlignment w:val="bottom"/>
        <w:rPr>
          <w:rFonts w:ascii="宋体"/>
          <w:color w:val="000000"/>
          <w:sz w:val="24"/>
        </w:rPr>
      </w:pPr>
      <w:r>
        <w:rPr>
          <w:rFonts w:ascii="宋体" w:hint="eastAsia"/>
          <w:color w:val="000000"/>
          <w:sz w:val="24"/>
        </w:rPr>
        <w:t>参加调研供应商</w:t>
      </w:r>
      <w:r w:rsidRPr="00054FA0">
        <w:rPr>
          <w:rFonts w:ascii="宋体" w:hint="eastAsia"/>
          <w:color w:val="000000"/>
          <w:sz w:val="24"/>
        </w:rPr>
        <w:t>（盖章）：</w:t>
      </w:r>
      <w:r w:rsidRPr="00054FA0">
        <w:rPr>
          <w:rFonts w:eastAsia="黑体" w:hint="eastAsia"/>
          <w:b/>
          <w:color w:val="000000"/>
          <w:u w:val="single"/>
        </w:rPr>
        <w:t xml:space="preserve">                 </w:t>
      </w:r>
    </w:p>
    <w:p w14:paraId="453B8282" w14:textId="77777777" w:rsidR="00F16F0A" w:rsidRPr="00054FA0" w:rsidRDefault="00F16F0A" w:rsidP="00F16F0A">
      <w:pPr>
        <w:spacing w:line="500" w:lineRule="exact"/>
        <w:ind w:firstLineChars="1800" w:firstLine="4320"/>
        <w:rPr>
          <w:rFonts w:ascii="宋体"/>
          <w:color w:val="000000"/>
          <w:sz w:val="24"/>
          <w:u w:val="single"/>
        </w:rPr>
      </w:pPr>
      <w:r>
        <w:rPr>
          <w:rFonts w:ascii="宋体" w:hint="eastAsia"/>
          <w:color w:val="000000"/>
          <w:sz w:val="24"/>
        </w:rPr>
        <w:t>参加调研供应商</w:t>
      </w:r>
      <w:r w:rsidRPr="00054FA0">
        <w:rPr>
          <w:rFonts w:ascii="宋体" w:hint="eastAsia"/>
          <w:color w:val="000000"/>
          <w:sz w:val="24"/>
        </w:rPr>
        <w:t>代表（签字）：</w:t>
      </w:r>
      <w:r w:rsidRPr="00054FA0">
        <w:rPr>
          <w:rFonts w:ascii="宋体" w:hint="eastAsia"/>
          <w:color w:val="000000"/>
          <w:sz w:val="24"/>
          <w:u w:val="single"/>
        </w:rPr>
        <w:t xml:space="preserve">             </w:t>
      </w:r>
    </w:p>
    <w:p w14:paraId="170A95D0" w14:textId="77777777" w:rsidR="00F16F0A" w:rsidRPr="00054FA0" w:rsidRDefault="00F16F0A" w:rsidP="00F16F0A">
      <w:pPr>
        <w:spacing w:line="500" w:lineRule="exact"/>
        <w:rPr>
          <w:rFonts w:ascii="宋体"/>
          <w:color w:val="000000"/>
          <w:sz w:val="24"/>
        </w:rPr>
      </w:pPr>
      <w:r w:rsidRPr="00054FA0">
        <w:rPr>
          <w:rFonts w:ascii="宋体" w:hint="eastAsia"/>
          <w:color w:val="000000"/>
          <w:sz w:val="24"/>
        </w:rPr>
        <w:t xml:space="preserve">                                               </w:t>
      </w:r>
      <w:r w:rsidRPr="00054FA0">
        <w:rPr>
          <w:rFonts w:ascii="宋体" w:hint="eastAsia"/>
          <w:color w:val="000000"/>
          <w:sz w:val="24"/>
        </w:rPr>
        <w:tab/>
        <w:t xml:space="preserve">日期：     </w:t>
      </w:r>
    </w:p>
    <w:p w14:paraId="0C220536" w14:textId="77777777" w:rsidR="00F16F0A" w:rsidRDefault="00F16F0A" w:rsidP="00F16F0A">
      <w:pPr>
        <w:tabs>
          <w:tab w:val="left" w:pos="840"/>
        </w:tabs>
        <w:spacing w:after="120" w:line="300" w:lineRule="auto"/>
        <w:ind w:left="840" w:hanging="840"/>
        <w:jc w:val="left"/>
        <w:rPr>
          <w:rFonts w:ascii="宋体"/>
          <w:color w:val="000000"/>
          <w:sz w:val="24"/>
        </w:rPr>
      </w:pPr>
    </w:p>
    <w:p w14:paraId="102EA862" w14:textId="77777777" w:rsidR="00F16F0A" w:rsidRPr="00054FA0" w:rsidRDefault="00F16F0A" w:rsidP="00F16F0A">
      <w:pPr>
        <w:tabs>
          <w:tab w:val="left" w:pos="840"/>
        </w:tabs>
        <w:spacing w:after="120" w:line="300" w:lineRule="auto"/>
        <w:ind w:left="840" w:hanging="840"/>
        <w:jc w:val="left"/>
        <w:rPr>
          <w:rFonts w:ascii="宋体"/>
          <w:color w:val="000000"/>
          <w:sz w:val="24"/>
        </w:rPr>
      </w:pPr>
    </w:p>
    <w:p w14:paraId="68FE812E" w14:textId="77777777" w:rsidR="00F16F0A" w:rsidRPr="00054FA0" w:rsidRDefault="00F16F0A" w:rsidP="00F16F0A">
      <w:pPr>
        <w:tabs>
          <w:tab w:val="left" w:pos="840"/>
        </w:tabs>
        <w:spacing w:after="120" w:line="300" w:lineRule="auto"/>
        <w:ind w:left="840" w:hanging="840"/>
        <w:jc w:val="left"/>
        <w:rPr>
          <w:rFonts w:ascii="宋体"/>
          <w:color w:val="000000"/>
          <w:sz w:val="24"/>
        </w:rPr>
      </w:pPr>
      <w:r w:rsidRPr="00054FA0">
        <w:rPr>
          <w:rFonts w:ascii="宋体" w:hint="eastAsia"/>
          <w:color w:val="000000"/>
          <w:sz w:val="24"/>
        </w:rPr>
        <w:t>注：</w:t>
      </w:r>
      <w:r>
        <w:rPr>
          <w:rFonts w:ascii="宋体" w:hAnsi="宋体" w:hint="eastAsia"/>
          <w:sz w:val="24"/>
        </w:rPr>
        <w:t>此项调研报价</w:t>
      </w:r>
      <w:r w:rsidRPr="008F6E77">
        <w:rPr>
          <w:rFonts w:ascii="宋体" w:hAnsi="宋体" w:hint="eastAsia"/>
          <w:sz w:val="24"/>
        </w:rPr>
        <w:t>包括了设计、税、售后服务等在内的一切费用</w:t>
      </w:r>
      <w:r>
        <w:rPr>
          <w:rFonts w:ascii="宋体" w:hAnsi="宋体" w:hint="eastAsia"/>
          <w:sz w:val="24"/>
        </w:rPr>
        <w:t>。</w:t>
      </w:r>
    </w:p>
    <w:p w14:paraId="06AEA9CA" w14:textId="77777777" w:rsidR="00F16F0A" w:rsidRPr="001F26CF" w:rsidRDefault="00F16F0A" w:rsidP="00F16F0A">
      <w:pPr>
        <w:spacing w:line="400" w:lineRule="exact"/>
        <w:rPr>
          <w:rFonts w:ascii="宋体"/>
          <w:color w:val="000000"/>
          <w:sz w:val="32"/>
          <w:szCs w:val="32"/>
        </w:rPr>
      </w:pPr>
      <w:r w:rsidRPr="00054FA0">
        <w:rPr>
          <w:rFonts w:ascii="宋体"/>
          <w:color w:val="000000"/>
          <w:sz w:val="24"/>
        </w:rPr>
        <w:br w:type="page"/>
      </w:r>
      <w:r>
        <w:rPr>
          <w:rFonts w:ascii="宋体" w:hint="eastAsia"/>
          <w:color w:val="000000"/>
          <w:sz w:val="24"/>
        </w:rPr>
        <w:lastRenderedPageBreak/>
        <w:t>格式二</w:t>
      </w:r>
      <w:r w:rsidRPr="00054FA0">
        <w:rPr>
          <w:rFonts w:ascii="宋体" w:hint="eastAsia"/>
          <w:color w:val="000000"/>
          <w:sz w:val="24"/>
        </w:rPr>
        <w:t xml:space="preserve">：                </w:t>
      </w:r>
      <w:r>
        <w:rPr>
          <w:rFonts w:ascii="宋体" w:hint="eastAsia"/>
          <w:color w:val="000000"/>
          <w:sz w:val="24"/>
        </w:rPr>
        <w:t xml:space="preserve">   </w:t>
      </w:r>
      <w:r w:rsidRPr="00DD3F15">
        <w:rPr>
          <w:rFonts w:ascii="宋体" w:hint="eastAsia"/>
          <w:b/>
          <w:color w:val="000000"/>
          <w:sz w:val="24"/>
        </w:rPr>
        <w:t xml:space="preserve"> </w:t>
      </w:r>
      <w:r>
        <w:rPr>
          <w:rFonts w:ascii="宋体" w:hint="eastAsia"/>
          <w:b/>
          <w:color w:val="000000"/>
          <w:sz w:val="32"/>
          <w:szCs w:val="32"/>
        </w:rPr>
        <w:t>调研响应</w:t>
      </w:r>
      <w:r w:rsidRPr="001F26CF">
        <w:rPr>
          <w:rFonts w:ascii="宋体" w:hint="eastAsia"/>
          <w:b/>
          <w:color w:val="000000"/>
          <w:sz w:val="32"/>
          <w:szCs w:val="32"/>
        </w:rPr>
        <w:t>报价明细表(</w:t>
      </w:r>
      <w:r>
        <w:rPr>
          <w:rFonts w:ascii="宋体" w:hint="eastAsia"/>
          <w:b/>
          <w:color w:val="000000"/>
          <w:sz w:val="32"/>
          <w:szCs w:val="32"/>
        </w:rPr>
        <w:t>服务</w:t>
      </w:r>
      <w:r w:rsidRPr="001F26CF">
        <w:rPr>
          <w:rFonts w:ascii="宋体" w:hint="eastAsia"/>
          <w:b/>
          <w:color w:val="000000"/>
          <w:sz w:val="32"/>
          <w:szCs w:val="32"/>
        </w:rPr>
        <w:t>类</w:t>
      </w:r>
      <w:r>
        <w:rPr>
          <w:rFonts w:ascii="宋体" w:hint="eastAsia"/>
          <w:b/>
          <w:color w:val="000000"/>
          <w:sz w:val="32"/>
          <w:szCs w:val="32"/>
        </w:rPr>
        <w:t>，如果有</w:t>
      </w:r>
      <w:r w:rsidRPr="001F26CF">
        <w:rPr>
          <w:rFonts w:ascii="宋体" w:hint="eastAsia"/>
          <w:b/>
          <w:color w:val="000000"/>
          <w:sz w:val="32"/>
          <w:szCs w:val="32"/>
        </w:rPr>
        <w:t>)</w:t>
      </w:r>
    </w:p>
    <w:p w14:paraId="75B46952" w14:textId="77777777" w:rsidR="00F16F0A" w:rsidRPr="00054FA0" w:rsidRDefault="00F16F0A" w:rsidP="00F16F0A">
      <w:pPr>
        <w:spacing w:line="400" w:lineRule="exact"/>
        <w:rPr>
          <w:b/>
          <w:color w:val="000000"/>
          <w:sz w:val="24"/>
        </w:rPr>
      </w:pPr>
      <w:r w:rsidRPr="00054FA0">
        <w:rPr>
          <w:rFonts w:hint="eastAsia"/>
          <w:color w:val="000000"/>
          <w:sz w:val="24"/>
        </w:rPr>
        <w:t>项目名称：</w:t>
      </w:r>
      <w:r w:rsidRPr="00054FA0">
        <w:rPr>
          <w:rFonts w:hint="eastAsia"/>
          <w:b/>
          <w:color w:val="000000"/>
          <w:sz w:val="24"/>
        </w:rPr>
        <w:t xml:space="preserve"> </w:t>
      </w:r>
    </w:p>
    <w:p w14:paraId="25395ECF" w14:textId="77777777" w:rsidR="00F16F0A" w:rsidRDefault="00F16F0A" w:rsidP="00F16F0A">
      <w:pPr>
        <w:spacing w:line="400" w:lineRule="exact"/>
        <w:rPr>
          <w:rFonts w:ascii="宋体" w:hAnsi="宋体"/>
          <w:bCs/>
          <w:color w:val="000000"/>
          <w:sz w:val="24"/>
        </w:rPr>
      </w:pPr>
      <w:r>
        <w:rPr>
          <w:rFonts w:ascii="宋体" w:hAnsi="宋体" w:hint="eastAsia"/>
          <w:color w:val="000000"/>
          <w:sz w:val="24"/>
        </w:rPr>
        <w:t>项目</w:t>
      </w:r>
      <w:r w:rsidRPr="00DD3F15">
        <w:rPr>
          <w:rFonts w:ascii="宋体" w:hAnsi="宋体" w:hint="eastAsia"/>
          <w:color w:val="000000"/>
          <w:sz w:val="24"/>
        </w:rPr>
        <w:t xml:space="preserve">编号：                  包号：            </w:t>
      </w:r>
      <w:r w:rsidRPr="00DD3F15">
        <w:rPr>
          <w:rFonts w:ascii="宋体" w:hAnsi="宋体" w:hint="eastAsia"/>
          <w:bCs/>
          <w:color w:val="000000"/>
          <w:sz w:val="24"/>
        </w:rPr>
        <w:t>金额单位：人民币万元</w:t>
      </w:r>
    </w:p>
    <w:p w14:paraId="24F6F3F5" w14:textId="77777777" w:rsidR="00F16F0A" w:rsidRPr="00DD3F15" w:rsidRDefault="00F16F0A" w:rsidP="00F16F0A">
      <w:pPr>
        <w:spacing w:line="400" w:lineRule="exact"/>
        <w:rPr>
          <w:rFonts w:ascii="宋体" w:hAnsi="宋体"/>
          <w:color w:val="000000"/>
          <w:sz w:val="24"/>
        </w:rPr>
      </w:pPr>
    </w:p>
    <w:tbl>
      <w:tblPr>
        <w:tblW w:w="8428" w:type="dxa"/>
        <w:jc w:val="center"/>
        <w:tblLayout w:type="fixed"/>
        <w:tblLook w:val="0000" w:firstRow="0" w:lastRow="0" w:firstColumn="0" w:lastColumn="0" w:noHBand="0" w:noVBand="0"/>
      </w:tblPr>
      <w:tblGrid>
        <w:gridCol w:w="1288"/>
        <w:gridCol w:w="1316"/>
        <w:gridCol w:w="1283"/>
        <w:gridCol w:w="891"/>
        <w:gridCol w:w="905"/>
        <w:gridCol w:w="1270"/>
        <w:gridCol w:w="1475"/>
      </w:tblGrid>
      <w:tr w:rsidR="00F16F0A" w:rsidRPr="00DD3F15" w14:paraId="5D6595C1"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30F9BFCB" w14:textId="77777777" w:rsidR="00F16F0A" w:rsidRPr="00DD3F15" w:rsidRDefault="00F16F0A" w:rsidP="00BF40B7">
            <w:pPr>
              <w:autoSpaceDE w:val="0"/>
              <w:autoSpaceDN w:val="0"/>
              <w:spacing w:line="500" w:lineRule="exact"/>
              <w:ind w:right="-5"/>
              <w:jc w:val="left"/>
              <w:textAlignment w:val="bottom"/>
              <w:rPr>
                <w:rFonts w:ascii="宋体"/>
                <w:color w:val="000000"/>
                <w:sz w:val="24"/>
              </w:rPr>
            </w:pPr>
            <w:r w:rsidRPr="00DD3F15">
              <w:rPr>
                <w:rFonts w:ascii="宋体" w:hint="eastAsia"/>
                <w:color w:val="000000"/>
                <w:sz w:val="24"/>
              </w:rPr>
              <w:t>序号</w:t>
            </w:r>
          </w:p>
        </w:tc>
        <w:tc>
          <w:tcPr>
            <w:tcW w:w="1316" w:type="dxa"/>
            <w:tcBorders>
              <w:top w:val="single" w:sz="4" w:space="0" w:color="auto"/>
              <w:left w:val="single" w:sz="6" w:space="0" w:color="auto"/>
              <w:bottom w:val="single" w:sz="4" w:space="0" w:color="auto"/>
              <w:right w:val="single" w:sz="4" w:space="0" w:color="auto"/>
            </w:tcBorders>
          </w:tcPr>
          <w:p w14:paraId="783F94A7" w14:textId="77777777" w:rsidR="00F16F0A" w:rsidRPr="00DD3F15" w:rsidRDefault="00F16F0A" w:rsidP="00BF40B7">
            <w:pPr>
              <w:autoSpaceDE w:val="0"/>
              <w:autoSpaceDN w:val="0"/>
              <w:spacing w:line="500" w:lineRule="exact"/>
              <w:ind w:right="-5"/>
              <w:jc w:val="center"/>
              <w:textAlignment w:val="bottom"/>
              <w:rPr>
                <w:rFonts w:ascii="宋体"/>
                <w:color w:val="000000"/>
                <w:sz w:val="24"/>
              </w:rPr>
            </w:pPr>
            <w:r>
              <w:rPr>
                <w:rFonts w:hint="eastAsia"/>
                <w:color w:val="000000"/>
                <w:sz w:val="24"/>
              </w:rPr>
              <w:t>项目</w:t>
            </w:r>
            <w:r w:rsidRPr="00DD3F15">
              <w:rPr>
                <w:rFonts w:hint="eastAsia"/>
                <w:color w:val="000000"/>
                <w:sz w:val="24"/>
              </w:rPr>
              <w:t>名称</w:t>
            </w:r>
          </w:p>
        </w:tc>
        <w:tc>
          <w:tcPr>
            <w:tcW w:w="1283" w:type="dxa"/>
            <w:tcBorders>
              <w:top w:val="single" w:sz="4" w:space="0" w:color="auto"/>
              <w:left w:val="single" w:sz="6" w:space="0" w:color="auto"/>
              <w:bottom w:val="single" w:sz="4" w:space="0" w:color="auto"/>
              <w:right w:val="single" w:sz="6" w:space="0" w:color="auto"/>
            </w:tcBorders>
          </w:tcPr>
          <w:p w14:paraId="3A36B691" w14:textId="77777777" w:rsidR="00F16F0A" w:rsidRPr="00DD3F15" w:rsidRDefault="00F16F0A" w:rsidP="00BF40B7">
            <w:pPr>
              <w:autoSpaceDE w:val="0"/>
              <w:autoSpaceDN w:val="0"/>
              <w:spacing w:line="500" w:lineRule="exact"/>
              <w:ind w:right="-5"/>
              <w:jc w:val="center"/>
              <w:textAlignment w:val="bottom"/>
              <w:rPr>
                <w:rFonts w:ascii="宋体"/>
                <w:color w:val="000000"/>
                <w:sz w:val="24"/>
              </w:rPr>
            </w:pPr>
            <w:r w:rsidRPr="00DD3F15">
              <w:rPr>
                <w:rFonts w:ascii="宋体" w:hint="eastAsia"/>
                <w:color w:val="000000"/>
                <w:sz w:val="24"/>
              </w:rPr>
              <w:t>单位</w:t>
            </w:r>
          </w:p>
        </w:tc>
        <w:tc>
          <w:tcPr>
            <w:tcW w:w="891" w:type="dxa"/>
            <w:tcBorders>
              <w:top w:val="single" w:sz="4" w:space="0" w:color="auto"/>
              <w:left w:val="single" w:sz="6" w:space="0" w:color="auto"/>
              <w:bottom w:val="single" w:sz="4" w:space="0" w:color="auto"/>
              <w:right w:val="single" w:sz="6" w:space="0" w:color="auto"/>
            </w:tcBorders>
          </w:tcPr>
          <w:p w14:paraId="6006A1BB" w14:textId="77777777" w:rsidR="00F16F0A" w:rsidRPr="00DD3F15" w:rsidRDefault="00F16F0A" w:rsidP="00BF40B7">
            <w:pPr>
              <w:autoSpaceDE w:val="0"/>
              <w:autoSpaceDN w:val="0"/>
              <w:spacing w:line="500" w:lineRule="exact"/>
              <w:ind w:right="-5"/>
              <w:jc w:val="center"/>
              <w:textAlignment w:val="bottom"/>
              <w:rPr>
                <w:rFonts w:ascii="宋体"/>
                <w:color w:val="000000"/>
                <w:sz w:val="24"/>
              </w:rPr>
            </w:pPr>
            <w:r w:rsidRPr="00DD3F15">
              <w:rPr>
                <w:rFonts w:ascii="宋体" w:hint="eastAsia"/>
                <w:color w:val="000000"/>
                <w:sz w:val="24"/>
              </w:rPr>
              <w:t>数量</w:t>
            </w:r>
          </w:p>
        </w:tc>
        <w:tc>
          <w:tcPr>
            <w:tcW w:w="905" w:type="dxa"/>
            <w:tcBorders>
              <w:top w:val="single" w:sz="4" w:space="0" w:color="auto"/>
              <w:left w:val="single" w:sz="6" w:space="0" w:color="auto"/>
              <w:bottom w:val="single" w:sz="4" w:space="0" w:color="auto"/>
              <w:right w:val="single" w:sz="6" w:space="0" w:color="auto"/>
            </w:tcBorders>
          </w:tcPr>
          <w:p w14:paraId="79776097" w14:textId="77777777" w:rsidR="00F16F0A" w:rsidRPr="00DD3F15" w:rsidRDefault="00F16F0A" w:rsidP="00BF40B7">
            <w:pPr>
              <w:autoSpaceDE w:val="0"/>
              <w:autoSpaceDN w:val="0"/>
              <w:spacing w:line="500" w:lineRule="exact"/>
              <w:ind w:right="-5"/>
              <w:jc w:val="center"/>
              <w:textAlignment w:val="bottom"/>
              <w:rPr>
                <w:rFonts w:ascii="宋体"/>
                <w:color w:val="000000"/>
                <w:sz w:val="24"/>
              </w:rPr>
            </w:pPr>
            <w:r w:rsidRPr="00DD3F15">
              <w:rPr>
                <w:rFonts w:ascii="宋体" w:hint="eastAsia"/>
                <w:color w:val="000000"/>
                <w:sz w:val="24"/>
              </w:rPr>
              <w:t>单价</w:t>
            </w:r>
          </w:p>
        </w:tc>
        <w:tc>
          <w:tcPr>
            <w:tcW w:w="1270" w:type="dxa"/>
            <w:tcBorders>
              <w:top w:val="single" w:sz="4" w:space="0" w:color="auto"/>
              <w:left w:val="single" w:sz="6" w:space="0" w:color="auto"/>
              <w:bottom w:val="single" w:sz="4" w:space="0" w:color="auto"/>
              <w:right w:val="single" w:sz="6" w:space="0" w:color="auto"/>
            </w:tcBorders>
          </w:tcPr>
          <w:p w14:paraId="73C18301" w14:textId="77777777" w:rsidR="00F16F0A" w:rsidRPr="00DD3F15" w:rsidRDefault="00F16F0A" w:rsidP="00BF40B7">
            <w:pPr>
              <w:autoSpaceDE w:val="0"/>
              <w:autoSpaceDN w:val="0"/>
              <w:spacing w:line="500" w:lineRule="exact"/>
              <w:ind w:right="-5"/>
              <w:jc w:val="center"/>
              <w:textAlignment w:val="bottom"/>
              <w:rPr>
                <w:rFonts w:ascii="宋体"/>
                <w:color w:val="000000"/>
                <w:sz w:val="24"/>
              </w:rPr>
            </w:pPr>
            <w:r w:rsidRPr="00DD3F15">
              <w:rPr>
                <w:rFonts w:ascii="宋体" w:hint="eastAsia"/>
                <w:color w:val="000000"/>
                <w:sz w:val="24"/>
              </w:rPr>
              <w:t>总价</w:t>
            </w:r>
          </w:p>
        </w:tc>
        <w:tc>
          <w:tcPr>
            <w:tcW w:w="1475" w:type="dxa"/>
            <w:tcBorders>
              <w:top w:val="single" w:sz="4" w:space="0" w:color="auto"/>
              <w:left w:val="single" w:sz="6" w:space="0" w:color="auto"/>
              <w:bottom w:val="single" w:sz="4" w:space="0" w:color="auto"/>
              <w:right w:val="single" w:sz="4" w:space="0" w:color="auto"/>
            </w:tcBorders>
          </w:tcPr>
          <w:p w14:paraId="61CBAAD5" w14:textId="77777777" w:rsidR="00F16F0A" w:rsidRPr="00DD3F15" w:rsidRDefault="00F16F0A" w:rsidP="00BF40B7">
            <w:pPr>
              <w:autoSpaceDE w:val="0"/>
              <w:autoSpaceDN w:val="0"/>
              <w:spacing w:line="500" w:lineRule="exact"/>
              <w:ind w:right="-5"/>
              <w:jc w:val="center"/>
              <w:textAlignment w:val="bottom"/>
              <w:rPr>
                <w:rFonts w:ascii="宋体"/>
                <w:color w:val="000000"/>
                <w:sz w:val="24"/>
              </w:rPr>
            </w:pPr>
            <w:r>
              <w:rPr>
                <w:rFonts w:ascii="宋体" w:hint="eastAsia"/>
                <w:color w:val="000000"/>
                <w:sz w:val="24"/>
              </w:rPr>
              <w:t>备注</w:t>
            </w:r>
          </w:p>
        </w:tc>
      </w:tr>
      <w:tr w:rsidR="00F16F0A" w:rsidRPr="00B926DA" w14:paraId="194CABCC"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1D2EE7EE"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2B844EA2"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0DC96709"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02827101"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6135F7B2"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6E6C5AAE"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DDFAF16"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B926DA" w14:paraId="11278990"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2D676B8E"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7395F422"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5AC3BC7A"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22228564"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2164047A"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50C8A2C"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1D1D8943"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B926DA" w14:paraId="68962BAB"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34D511F6"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D1ECA21"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513D43EE"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3663E98A"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2031213"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3AD92C8F"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388F32A1"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B926DA" w14:paraId="03E27572"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64162F83"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4229A01D"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51F0451C"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09983571"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2F46E39A"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4D966396"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1D7746C3"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B926DA" w14:paraId="041FDC2F"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21C03849"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63BFFE4"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6D4B096"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48872D67"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04E5AA21"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79BC6211"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B0B1B37"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B926DA" w14:paraId="1A56A735"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554EAA53"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45E91548"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19E250E9"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1A46C7C0"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2869C0B5"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7C129CD1"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7116FF8D"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B926DA" w14:paraId="4D0D46A3"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09594DC9"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4209CDF8"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0D2F748B"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7096BCFA"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61DCC3C5"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6D4F4DA1"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16621D5D"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B926DA" w14:paraId="00B31B67"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115BAA7E"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04A85DFF"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4A2AB848"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63EC8848"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0435221A"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56A0129"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EBB40D5"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B926DA" w14:paraId="7407FD7C"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722EE0BB"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0B706D7C"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7324DD2D"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6845EADA"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5D4F8F6D"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503E2775"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7B7C8BB1"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B926DA" w14:paraId="493B093F"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7194655F"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501D9EE" w14:textId="77777777" w:rsidR="00F16F0A" w:rsidRPr="00B926DA" w:rsidRDefault="00F16F0A" w:rsidP="00BF40B7">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1312795F"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46C6F94B"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5A568C89"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455A38E3"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3145437E"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r w:rsidR="00F16F0A" w:rsidRPr="00DD3F15" w14:paraId="288FB8DF" w14:textId="77777777" w:rsidTr="00BF40B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78DE92DF" w14:textId="77777777" w:rsidR="00F16F0A" w:rsidRPr="00DD3F15" w:rsidRDefault="00F16F0A" w:rsidP="00BF40B7">
            <w:pPr>
              <w:autoSpaceDE w:val="0"/>
              <w:autoSpaceDN w:val="0"/>
              <w:spacing w:line="500" w:lineRule="exact"/>
              <w:ind w:right="-5"/>
              <w:jc w:val="center"/>
              <w:textAlignment w:val="bottom"/>
              <w:rPr>
                <w:rFonts w:ascii="宋体"/>
                <w:color w:val="000000"/>
              </w:rPr>
            </w:pPr>
          </w:p>
        </w:tc>
        <w:tc>
          <w:tcPr>
            <w:tcW w:w="1316" w:type="dxa"/>
            <w:tcBorders>
              <w:top w:val="single" w:sz="4" w:space="0" w:color="auto"/>
              <w:left w:val="single" w:sz="6" w:space="0" w:color="auto"/>
              <w:bottom w:val="single" w:sz="4" w:space="0" w:color="auto"/>
              <w:right w:val="single" w:sz="4" w:space="0" w:color="auto"/>
            </w:tcBorders>
          </w:tcPr>
          <w:p w14:paraId="0DB55ED0" w14:textId="77777777" w:rsidR="00F16F0A" w:rsidRPr="00DD3F15" w:rsidRDefault="00F16F0A" w:rsidP="00BF40B7">
            <w:pPr>
              <w:autoSpaceDE w:val="0"/>
              <w:autoSpaceDN w:val="0"/>
              <w:spacing w:line="500" w:lineRule="exact"/>
              <w:ind w:right="-5"/>
              <w:jc w:val="center"/>
              <w:textAlignment w:val="bottom"/>
              <w:rPr>
                <w:color w:val="000000"/>
                <w:sz w:val="24"/>
              </w:rPr>
            </w:pPr>
            <w:r w:rsidRPr="00DD3F15">
              <w:rPr>
                <w:rFonts w:hint="eastAsia"/>
                <w:color w:val="000000"/>
                <w:sz w:val="24"/>
              </w:rPr>
              <w:t>合计</w:t>
            </w:r>
          </w:p>
        </w:tc>
        <w:tc>
          <w:tcPr>
            <w:tcW w:w="1283" w:type="dxa"/>
            <w:tcBorders>
              <w:top w:val="single" w:sz="4" w:space="0" w:color="auto"/>
              <w:left w:val="single" w:sz="6" w:space="0" w:color="auto"/>
              <w:bottom w:val="single" w:sz="4" w:space="0" w:color="auto"/>
              <w:right w:val="single" w:sz="6" w:space="0" w:color="auto"/>
            </w:tcBorders>
          </w:tcPr>
          <w:p w14:paraId="02031753" w14:textId="77777777" w:rsidR="00F16F0A" w:rsidRPr="00DD3F15" w:rsidRDefault="00F16F0A" w:rsidP="00BF40B7">
            <w:pPr>
              <w:autoSpaceDE w:val="0"/>
              <w:autoSpaceDN w:val="0"/>
              <w:spacing w:line="500" w:lineRule="exact"/>
              <w:ind w:right="-5"/>
              <w:jc w:val="center"/>
              <w:textAlignment w:val="bottom"/>
              <w:rPr>
                <w:rFonts w:ascii="宋体"/>
                <w:color w:val="000000"/>
              </w:rPr>
            </w:pPr>
          </w:p>
        </w:tc>
        <w:tc>
          <w:tcPr>
            <w:tcW w:w="891" w:type="dxa"/>
            <w:tcBorders>
              <w:top w:val="single" w:sz="4" w:space="0" w:color="auto"/>
              <w:left w:val="single" w:sz="6" w:space="0" w:color="auto"/>
              <w:bottom w:val="single" w:sz="4" w:space="0" w:color="auto"/>
              <w:right w:val="single" w:sz="6" w:space="0" w:color="auto"/>
            </w:tcBorders>
          </w:tcPr>
          <w:p w14:paraId="4BA282C0" w14:textId="77777777" w:rsidR="00F16F0A" w:rsidRPr="00DD3F15" w:rsidRDefault="00F16F0A" w:rsidP="00BF40B7">
            <w:pPr>
              <w:autoSpaceDE w:val="0"/>
              <w:autoSpaceDN w:val="0"/>
              <w:spacing w:line="500" w:lineRule="exact"/>
              <w:ind w:right="-5"/>
              <w:jc w:val="center"/>
              <w:textAlignment w:val="bottom"/>
              <w:rPr>
                <w:rFonts w:ascii="宋体"/>
                <w:color w:val="000000"/>
              </w:rPr>
            </w:pPr>
          </w:p>
        </w:tc>
        <w:tc>
          <w:tcPr>
            <w:tcW w:w="905" w:type="dxa"/>
            <w:tcBorders>
              <w:top w:val="single" w:sz="4" w:space="0" w:color="auto"/>
              <w:left w:val="single" w:sz="6" w:space="0" w:color="auto"/>
              <w:bottom w:val="single" w:sz="4" w:space="0" w:color="auto"/>
              <w:right w:val="single" w:sz="6" w:space="0" w:color="auto"/>
            </w:tcBorders>
          </w:tcPr>
          <w:p w14:paraId="347ED10D" w14:textId="77777777" w:rsidR="00F16F0A" w:rsidRPr="00DD3F15" w:rsidRDefault="00F16F0A" w:rsidP="00BF40B7">
            <w:pPr>
              <w:autoSpaceDE w:val="0"/>
              <w:autoSpaceDN w:val="0"/>
              <w:spacing w:line="500" w:lineRule="exact"/>
              <w:ind w:right="-5"/>
              <w:jc w:val="center"/>
              <w:textAlignment w:val="bottom"/>
              <w:rPr>
                <w:rFonts w:ascii="宋体"/>
                <w:color w:val="000000"/>
              </w:rPr>
            </w:pPr>
          </w:p>
        </w:tc>
        <w:tc>
          <w:tcPr>
            <w:tcW w:w="1270" w:type="dxa"/>
            <w:tcBorders>
              <w:top w:val="single" w:sz="4" w:space="0" w:color="auto"/>
              <w:left w:val="single" w:sz="6" w:space="0" w:color="auto"/>
              <w:bottom w:val="single" w:sz="4" w:space="0" w:color="auto"/>
              <w:right w:val="single" w:sz="6" w:space="0" w:color="auto"/>
            </w:tcBorders>
          </w:tcPr>
          <w:p w14:paraId="0026AD47" w14:textId="77777777" w:rsidR="00F16F0A" w:rsidRPr="00DD3F15" w:rsidRDefault="00F16F0A" w:rsidP="00BF40B7">
            <w:pPr>
              <w:autoSpaceDE w:val="0"/>
              <w:autoSpaceDN w:val="0"/>
              <w:spacing w:line="500" w:lineRule="exact"/>
              <w:ind w:right="-5"/>
              <w:jc w:val="center"/>
              <w:textAlignment w:val="bottom"/>
              <w:rPr>
                <w:rFonts w:ascii="宋体"/>
                <w:color w:val="000000"/>
              </w:rPr>
            </w:pPr>
          </w:p>
        </w:tc>
        <w:tc>
          <w:tcPr>
            <w:tcW w:w="1475" w:type="dxa"/>
            <w:tcBorders>
              <w:top w:val="single" w:sz="4" w:space="0" w:color="auto"/>
              <w:left w:val="single" w:sz="6" w:space="0" w:color="auto"/>
              <w:bottom w:val="single" w:sz="4" w:space="0" w:color="auto"/>
              <w:right w:val="single" w:sz="4" w:space="0" w:color="auto"/>
            </w:tcBorders>
          </w:tcPr>
          <w:p w14:paraId="66D23031" w14:textId="77777777" w:rsidR="00F16F0A" w:rsidRPr="00DD3F15" w:rsidRDefault="00F16F0A" w:rsidP="00BF40B7">
            <w:pPr>
              <w:autoSpaceDE w:val="0"/>
              <w:autoSpaceDN w:val="0"/>
              <w:spacing w:line="500" w:lineRule="exact"/>
              <w:ind w:right="-5"/>
              <w:jc w:val="center"/>
              <w:textAlignment w:val="bottom"/>
              <w:rPr>
                <w:rFonts w:ascii="宋体"/>
                <w:color w:val="000000"/>
              </w:rPr>
            </w:pPr>
          </w:p>
        </w:tc>
      </w:tr>
    </w:tbl>
    <w:p w14:paraId="2CB4088C" w14:textId="77777777" w:rsidR="00F16F0A" w:rsidRPr="00DD3F15" w:rsidRDefault="00F16F0A" w:rsidP="00F16F0A">
      <w:pPr>
        <w:spacing w:line="400" w:lineRule="exact"/>
        <w:jc w:val="right"/>
        <w:rPr>
          <w:rFonts w:ascii="宋体"/>
          <w:color w:val="000000"/>
          <w:sz w:val="24"/>
        </w:rPr>
      </w:pPr>
    </w:p>
    <w:p w14:paraId="11B8ABEB" w14:textId="77777777" w:rsidR="00F16F0A" w:rsidRPr="00DD3F15" w:rsidRDefault="00F16F0A" w:rsidP="00F16F0A">
      <w:pPr>
        <w:autoSpaceDE w:val="0"/>
        <w:autoSpaceDN w:val="0"/>
        <w:spacing w:line="500" w:lineRule="exact"/>
        <w:ind w:left="525" w:right="-5" w:hanging="525"/>
        <w:textAlignment w:val="bottom"/>
        <w:rPr>
          <w:rFonts w:ascii="宋体"/>
          <w:color w:val="000000"/>
          <w:sz w:val="24"/>
        </w:rPr>
      </w:pPr>
      <w:r w:rsidRPr="00DD3F15">
        <w:rPr>
          <w:rFonts w:ascii="仿宋_GB2312" w:eastAsia="仿宋_GB2312" w:hint="eastAsia"/>
          <w:b/>
          <w:color w:val="000000"/>
        </w:rPr>
        <w:t xml:space="preserve">                 </w:t>
      </w:r>
      <w:r w:rsidRPr="00DD3F15">
        <w:rPr>
          <w:rFonts w:ascii="仿宋_GB2312" w:eastAsia="仿宋_GB2312"/>
          <w:b/>
          <w:color w:val="000000"/>
        </w:rPr>
        <w:t xml:space="preserve">        </w:t>
      </w:r>
      <w:r w:rsidRPr="00DD3F15">
        <w:rPr>
          <w:rFonts w:ascii="仿宋_GB2312" w:eastAsia="仿宋_GB2312" w:hint="eastAsia"/>
          <w:b/>
          <w:color w:val="000000"/>
        </w:rPr>
        <w:t xml:space="preserve">                  </w:t>
      </w:r>
    </w:p>
    <w:p w14:paraId="74A80DAA" w14:textId="77777777" w:rsidR="00F16F0A" w:rsidRPr="00DD3F15" w:rsidRDefault="00F16F0A" w:rsidP="00F16F0A">
      <w:pPr>
        <w:spacing w:line="500" w:lineRule="exact"/>
        <w:ind w:firstLineChars="1700" w:firstLine="4080"/>
        <w:rPr>
          <w:rFonts w:ascii="宋体"/>
          <w:color w:val="000000"/>
          <w:sz w:val="24"/>
          <w:u w:val="single"/>
        </w:rPr>
      </w:pPr>
      <w:r>
        <w:rPr>
          <w:rFonts w:ascii="宋体" w:hint="eastAsia"/>
          <w:color w:val="000000"/>
          <w:sz w:val="24"/>
        </w:rPr>
        <w:t>参加调研供应商代表</w:t>
      </w:r>
      <w:r w:rsidRPr="00DD3F15">
        <w:rPr>
          <w:rFonts w:ascii="宋体" w:hint="eastAsia"/>
          <w:color w:val="000000"/>
          <w:sz w:val="24"/>
        </w:rPr>
        <w:t>（签字）：</w:t>
      </w:r>
      <w:r>
        <w:rPr>
          <w:rFonts w:ascii="宋体" w:hint="eastAsia"/>
          <w:color w:val="000000"/>
          <w:sz w:val="24"/>
        </w:rPr>
        <w:t>______________</w:t>
      </w:r>
    </w:p>
    <w:p w14:paraId="6E2134E8" w14:textId="77777777" w:rsidR="00F16F0A" w:rsidRDefault="00F16F0A" w:rsidP="00F16F0A">
      <w:pPr>
        <w:spacing w:line="500" w:lineRule="exact"/>
        <w:rPr>
          <w:rFonts w:ascii="宋体"/>
          <w:color w:val="000000"/>
          <w:sz w:val="24"/>
        </w:rPr>
      </w:pPr>
      <w:r w:rsidRPr="00DD3F15">
        <w:rPr>
          <w:rFonts w:ascii="宋体" w:hint="eastAsia"/>
          <w:color w:val="000000"/>
          <w:sz w:val="24"/>
        </w:rPr>
        <w:tab/>
      </w:r>
      <w:r>
        <w:rPr>
          <w:rFonts w:ascii="宋体" w:hint="eastAsia"/>
          <w:color w:val="000000"/>
          <w:sz w:val="24"/>
        </w:rPr>
        <w:t xml:space="preserve">                                            </w:t>
      </w:r>
      <w:r w:rsidRPr="00DD3F15">
        <w:rPr>
          <w:rFonts w:ascii="宋体" w:hint="eastAsia"/>
          <w:color w:val="000000"/>
          <w:sz w:val="24"/>
        </w:rPr>
        <w:t>日期：</w:t>
      </w:r>
      <w:r>
        <w:rPr>
          <w:rFonts w:ascii="宋体" w:hint="eastAsia"/>
          <w:color w:val="000000"/>
          <w:sz w:val="24"/>
        </w:rPr>
        <w:t>______________</w:t>
      </w:r>
    </w:p>
    <w:p w14:paraId="0AF795C1" w14:textId="77777777" w:rsidR="00F16F0A" w:rsidRDefault="00F16F0A" w:rsidP="00F16F0A">
      <w:pPr>
        <w:spacing w:line="500" w:lineRule="exact"/>
        <w:rPr>
          <w:rFonts w:ascii="宋体"/>
          <w:color w:val="000000"/>
          <w:sz w:val="24"/>
        </w:rPr>
      </w:pPr>
    </w:p>
    <w:p w14:paraId="5738CF20" w14:textId="77777777" w:rsidR="00F16F0A" w:rsidRPr="001F26CF" w:rsidRDefault="00F16F0A" w:rsidP="00F16F0A">
      <w:pPr>
        <w:spacing w:after="120" w:line="500" w:lineRule="exact"/>
        <w:rPr>
          <w:rFonts w:ascii="宋体"/>
          <w:color w:val="000000"/>
          <w:sz w:val="32"/>
          <w:szCs w:val="32"/>
        </w:rPr>
      </w:pPr>
      <w:r>
        <w:rPr>
          <w:rFonts w:ascii="宋体"/>
          <w:color w:val="000000"/>
          <w:sz w:val="24"/>
        </w:rPr>
        <w:br w:type="page"/>
      </w:r>
      <w:r w:rsidRPr="00054FA0">
        <w:rPr>
          <w:rFonts w:ascii="宋体" w:hint="eastAsia"/>
          <w:color w:val="000000"/>
          <w:sz w:val="24"/>
        </w:rPr>
        <w:lastRenderedPageBreak/>
        <w:t>格式</w:t>
      </w:r>
      <w:r>
        <w:rPr>
          <w:rFonts w:ascii="宋体" w:hint="eastAsia"/>
          <w:color w:val="000000"/>
          <w:sz w:val="24"/>
        </w:rPr>
        <w:t>三</w:t>
      </w:r>
      <w:r w:rsidRPr="00054FA0">
        <w:rPr>
          <w:rFonts w:ascii="宋体" w:hint="eastAsia"/>
          <w:color w:val="000000"/>
          <w:sz w:val="24"/>
        </w:rPr>
        <w:t>：</w:t>
      </w:r>
      <w:r>
        <w:rPr>
          <w:rFonts w:ascii="宋体" w:hint="eastAsia"/>
          <w:color w:val="000000"/>
          <w:sz w:val="24"/>
        </w:rPr>
        <w:t xml:space="preserve">                        </w:t>
      </w:r>
      <w:r w:rsidRPr="000E0C0C">
        <w:rPr>
          <w:rFonts w:ascii="宋体" w:hint="eastAsia"/>
          <w:b/>
          <w:color w:val="000000"/>
          <w:sz w:val="32"/>
          <w:szCs w:val="32"/>
        </w:rPr>
        <w:t>近三年</w:t>
      </w:r>
      <w:r w:rsidRPr="001F26CF">
        <w:rPr>
          <w:rFonts w:ascii="宋体" w:hint="eastAsia"/>
          <w:b/>
          <w:color w:val="000000"/>
          <w:sz w:val="32"/>
          <w:szCs w:val="32"/>
        </w:rPr>
        <w:t>业绩清单</w:t>
      </w:r>
    </w:p>
    <w:p w14:paraId="396ED970" w14:textId="77777777" w:rsidR="00F16F0A" w:rsidRDefault="00F16F0A" w:rsidP="00F16F0A">
      <w:pPr>
        <w:spacing w:line="500" w:lineRule="exact"/>
        <w:rPr>
          <w:color w:val="000000"/>
          <w:sz w:val="24"/>
        </w:rPr>
      </w:pPr>
    </w:p>
    <w:tbl>
      <w:tblPr>
        <w:tblW w:w="8737" w:type="dxa"/>
        <w:jc w:val="center"/>
        <w:tblLook w:val="04A0" w:firstRow="1" w:lastRow="0" w:firstColumn="1" w:lastColumn="0" w:noHBand="0" w:noVBand="1"/>
      </w:tblPr>
      <w:tblGrid>
        <w:gridCol w:w="1553"/>
        <w:gridCol w:w="2780"/>
        <w:gridCol w:w="1686"/>
        <w:gridCol w:w="2718"/>
      </w:tblGrid>
      <w:tr w:rsidR="00F16F0A" w:rsidRPr="00B926DA" w14:paraId="750524F4" w14:textId="77777777" w:rsidTr="00BF40B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6C987D38" w14:textId="77777777" w:rsidR="00F16F0A" w:rsidRPr="001F26CF" w:rsidRDefault="00F16F0A" w:rsidP="00BF40B7">
            <w:pPr>
              <w:autoSpaceDE w:val="0"/>
              <w:autoSpaceDN w:val="0"/>
              <w:spacing w:line="500" w:lineRule="exact"/>
              <w:ind w:right="-5"/>
              <w:jc w:val="center"/>
              <w:textAlignment w:val="bottom"/>
              <w:rPr>
                <w:rFonts w:ascii="宋体"/>
                <w:color w:val="000000"/>
                <w:sz w:val="24"/>
              </w:rPr>
            </w:pPr>
            <w:r w:rsidRPr="001F26CF">
              <w:rPr>
                <w:rFonts w:ascii="宋体" w:hint="eastAsia"/>
                <w:color w:val="000000"/>
                <w:sz w:val="24"/>
              </w:rPr>
              <w:t>序号</w:t>
            </w:r>
          </w:p>
        </w:tc>
        <w:tc>
          <w:tcPr>
            <w:tcW w:w="2780" w:type="dxa"/>
            <w:tcBorders>
              <w:top w:val="single" w:sz="4" w:space="0" w:color="auto"/>
              <w:left w:val="single" w:sz="6" w:space="0" w:color="auto"/>
              <w:bottom w:val="single" w:sz="4" w:space="0" w:color="auto"/>
              <w:right w:val="single" w:sz="4" w:space="0" w:color="auto"/>
            </w:tcBorders>
            <w:vAlign w:val="center"/>
          </w:tcPr>
          <w:p w14:paraId="3108BDE3" w14:textId="77777777" w:rsidR="00F16F0A" w:rsidRPr="001F26CF" w:rsidRDefault="00F16F0A" w:rsidP="00BF40B7">
            <w:pPr>
              <w:autoSpaceDE w:val="0"/>
              <w:autoSpaceDN w:val="0"/>
              <w:spacing w:line="500" w:lineRule="exact"/>
              <w:ind w:right="-5"/>
              <w:jc w:val="center"/>
              <w:textAlignment w:val="bottom"/>
              <w:rPr>
                <w:rFonts w:ascii="宋体"/>
                <w:color w:val="000000"/>
                <w:sz w:val="24"/>
              </w:rPr>
            </w:pPr>
            <w:r w:rsidRPr="001F26CF">
              <w:rPr>
                <w:rFonts w:ascii="宋体" w:hint="eastAsia"/>
                <w:color w:val="000000"/>
                <w:sz w:val="24"/>
              </w:rPr>
              <w:t>项目名称</w:t>
            </w:r>
          </w:p>
        </w:tc>
        <w:tc>
          <w:tcPr>
            <w:tcW w:w="0" w:type="auto"/>
            <w:tcBorders>
              <w:top w:val="single" w:sz="4" w:space="0" w:color="auto"/>
              <w:left w:val="single" w:sz="4" w:space="0" w:color="auto"/>
              <w:bottom w:val="single" w:sz="4" w:space="0" w:color="auto"/>
              <w:right w:val="single" w:sz="4" w:space="0" w:color="auto"/>
            </w:tcBorders>
            <w:vAlign w:val="center"/>
          </w:tcPr>
          <w:p w14:paraId="37698090" w14:textId="77777777" w:rsidR="00F16F0A" w:rsidRPr="001F26CF" w:rsidRDefault="00F16F0A" w:rsidP="00BF40B7">
            <w:pPr>
              <w:autoSpaceDE w:val="0"/>
              <w:autoSpaceDN w:val="0"/>
              <w:spacing w:line="500" w:lineRule="exact"/>
              <w:ind w:right="-5"/>
              <w:jc w:val="center"/>
              <w:textAlignment w:val="bottom"/>
              <w:rPr>
                <w:rFonts w:ascii="宋体"/>
                <w:color w:val="000000"/>
                <w:sz w:val="24"/>
              </w:rPr>
            </w:pPr>
            <w:r w:rsidRPr="001F26CF">
              <w:rPr>
                <w:rFonts w:ascii="宋体" w:hint="eastAsia"/>
                <w:color w:val="000000"/>
                <w:sz w:val="24"/>
              </w:rPr>
              <w:t>签约时间</w:t>
            </w:r>
          </w:p>
        </w:tc>
        <w:tc>
          <w:tcPr>
            <w:tcW w:w="0" w:type="auto"/>
            <w:tcBorders>
              <w:top w:val="single" w:sz="4" w:space="0" w:color="auto"/>
              <w:left w:val="single" w:sz="4" w:space="0" w:color="auto"/>
              <w:bottom w:val="single" w:sz="4" w:space="0" w:color="auto"/>
              <w:right w:val="single" w:sz="6" w:space="0" w:color="auto"/>
            </w:tcBorders>
            <w:vAlign w:val="center"/>
          </w:tcPr>
          <w:p w14:paraId="6575D8A5" w14:textId="77777777" w:rsidR="00F16F0A" w:rsidRPr="001F26CF" w:rsidRDefault="00F16F0A" w:rsidP="00BF40B7">
            <w:pPr>
              <w:autoSpaceDE w:val="0"/>
              <w:autoSpaceDN w:val="0"/>
              <w:spacing w:line="500" w:lineRule="exact"/>
              <w:ind w:right="-5"/>
              <w:jc w:val="center"/>
              <w:textAlignment w:val="bottom"/>
              <w:rPr>
                <w:rFonts w:ascii="宋体"/>
                <w:color w:val="000000"/>
                <w:sz w:val="24"/>
              </w:rPr>
            </w:pPr>
            <w:r w:rsidRPr="001F26CF">
              <w:rPr>
                <w:rFonts w:ascii="宋体" w:hint="eastAsia"/>
                <w:color w:val="000000"/>
                <w:sz w:val="24"/>
              </w:rPr>
              <w:t>采购人联系方式</w:t>
            </w:r>
          </w:p>
        </w:tc>
      </w:tr>
      <w:tr w:rsidR="00F16F0A" w:rsidRPr="00B926DA" w14:paraId="37D68DCD" w14:textId="77777777" w:rsidTr="00BF40B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61679DDF" w14:textId="77777777" w:rsidR="00F16F0A" w:rsidRPr="001F26CF" w:rsidRDefault="00F16F0A" w:rsidP="00BF40B7">
            <w:pPr>
              <w:autoSpaceDE w:val="0"/>
              <w:autoSpaceDN w:val="0"/>
              <w:spacing w:line="500" w:lineRule="exact"/>
              <w:ind w:right="-5"/>
              <w:jc w:val="center"/>
              <w:textAlignment w:val="bottom"/>
              <w:rPr>
                <w:rFonts w:ascii="宋体"/>
                <w:color w:val="000000"/>
              </w:rPr>
            </w:pPr>
            <w:r w:rsidRPr="001F26CF">
              <w:rPr>
                <w:rFonts w:ascii="宋体" w:hint="eastAsia"/>
                <w:color w:val="000000"/>
              </w:rPr>
              <w:t>1</w:t>
            </w:r>
          </w:p>
        </w:tc>
        <w:tc>
          <w:tcPr>
            <w:tcW w:w="2780" w:type="dxa"/>
            <w:tcBorders>
              <w:top w:val="single" w:sz="4" w:space="0" w:color="auto"/>
              <w:left w:val="single" w:sz="6" w:space="0" w:color="auto"/>
              <w:bottom w:val="single" w:sz="4" w:space="0" w:color="auto"/>
              <w:right w:val="single" w:sz="4" w:space="0" w:color="auto"/>
            </w:tcBorders>
            <w:vAlign w:val="center"/>
          </w:tcPr>
          <w:p w14:paraId="5F20702B" w14:textId="77777777" w:rsidR="00F16F0A" w:rsidRPr="001F26CF" w:rsidRDefault="00F16F0A" w:rsidP="00BF40B7">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7A7BFAA2" w14:textId="77777777" w:rsidR="00F16F0A" w:rsidRPr="001F26CF" w:rsidRDefault="00F16F0A" w:rsidP="00BF40B7">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014B10F7" w14:textId="77777777" w:rsidR="00F16F0A" w:rsidRPr="001F26CF" w:rsidRDefault="00F16F0A" w:rsidP="00BF40B7">
            <w:pPr>
              <w:autoSpaceDE w:val="0"/>
              <w:autoSpaceDN w:val="0"/>
              <w:spacing w:line="500" w:lineRule="exact"/>
              <w:ind w:right="-5"/>
              <w:jc w:val="center"/>
              <w:textAlignment w:val="bottom"/>
              <w:rPr>
                <w:rFonts w:ascii="宋体"/>
                <w:color w:val="000000"/>
              </w:rPr>
            </w:pPr>
          </w:p>
        </w:tc>
      </w:tr>
      <w:tr w:rsidR="00F16F0A" w:rsidRPr="00B926DA" w14:paraId="510AFBDC" w14:textId="77777777" w:rsidTr="00BF40B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3D0AC28C" w14:textId="77777777" w:rsidR="00F16F0A" w:rsidRPr="001F26CF" w:rsidRDefault="00F16F0A" w:rsidP="00BF40B7">
            <w:pPr>
              <w:autoSpaceDE w:val="0"/>
              <w:autoSpaceDN w:val="0"/>
              <w:spacing w:line="500" w:lineRule="exact"/>
              <w:ind w:right="-5"/>
              <w:jc w:val="center"/>
              <w:textAlignment w:val="bottom"/>
              <w:rPr>
                <w:rFonts w:ascii="宋体"/>
                <w:color w:val="000000"/>
              </w:rPr>
            </w:pPr>
            <w:r w:rsidRPr="001F26CF">
              <w:rPr>
                <w:rFonts w:ascii="宋体" w:hint="eastAsia"/>
                <w:color w:val="000000"/>
              </w:rPr>
              <w:t>2</w:t>
            </w:r>
          </w:p>
        </w:tc>
        <w:tc>
          <w:tcPr>
            <w:tcW w:w="2780" w:type="dxa"/>
            <w:tcBorders>
              <w:top w:val="single" w:sz="4" w:space="0" w:color="auto"/>
              <w:left w:val="single" w:sz="6" w:space="0" w:color="auto"/>
              <w:bottom w:val="single" w:sz="4" w:space="0" w:color="auto"/>
              <w:right w:val="single" w:sz="4" w:space="0" w:color="auto"/>
            </w:tcBorders>
            <w:vAlign w:val="center"/>
          </w:tcPr>
          <w:p w14:paraId="60D64854" w14:textId="77777777" w:rsidR="00F16F0A" w:rsidRPr="001F26CF" w:rsidRDefault="00F16F0A" w:rsidP="00BF40B7">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17A1A5B2" w14:textId="77777777" w:rsidR="00F16F0A" w:rsidRPr="001F26CF" w:rsidRDefault="00F16F0A" w:rsidP="00BF40B7">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2F5E55B6" w14:textId="77777777" w:rsidR="00F16F0A" w:rsidRPr="001F26CF" w:rsidRDefault="00F16F0A" w:rsidP="00BF40B7">
            <w:pPr>
              <w:autoSpaceDE w:val="0"/>
              <w:autoSpaceDN w:val="0"/>
              <w:spacing w:line="500" w:lineRule="exact"/>
              <w:ind w:right="-5"/>
              <w:jc w:val="center"/>
              <w:textAlignment w:val="bottom"/>
              <w:rPr>
                <w:rFonts w:ascii="宋体"/>
                <w:color w:val="000000"/>
              </w:rPr>
            </w:pPr>
          </w:p>
        </w:tc>
      </w:tr>
      <w:tr w:rsidR="00F16F0A" w:rsidRPr="00B926DA" w14:paraId="199BFE30" w14:textId="77777777" w:rsidTr="00BF40B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2D6D1179" w14:textId="77777777" w:rsidR="00F16F0A" w:rsidRPr="001F26CF" w:rsidRDefault="00F16F0A" w:rsidP="00BF40B7">
            <w:pPr>
              <w:autoSpaceDE w:val="0"/>
              <w:autoSpaceDN w:val="0"/>
              <w:spacing w:line="500" w:lineRule="exact"/>
              <w:ind w:right="-5"/>
              <w:jc w:val="center"/>
              <w:textAlignment w:val="bottom"/>
              <w:rPr>
                <w:rFonts w:ascii="宋体"/>
                <w:color w:val="000000"/>
              </w:rPr>
            </w:pPr>
            <w:r w:rsidRPr="001F26CF">
              <w:rPr>
                <w:rFonts w:ascii="宋体" w:hint="eastAsia"/>
                <w:color w:val="000000"/>
              </w:rPr>
              <w:t>3</w:t>
            </w:r>
          </w:p>
        </w:tc>
        <w:tc>
          <w:tcPr>
            <w:tcW w:w="2780" w:type="dxa"/>
            <w:tcBorders>
              <w:top w:val="single" w:sz="4" w:space="0" w:color="auto"/>
              <w:left w:val="single" w:sz="6" w:space="0" w:color="auto"/>
              <w:bottom w:val="single" w:sz="4" w:space="0" w:color="auto"/>
              <w:right w:val="single" w:sz="4" w:space="0" w:color="auto"/>
            </w:tcBorders>
            <w:vAlign w:val="center"/>
          </w:tcPr>
          <w:p w14:paraId="4C440DAC" w14:textId="77777777" w:rsidR="00F16F0A" w:rsidRPr="001F26CF" w:rsidRDefault="00F16F0A" w:rsidP="00BF40B7">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69CD5A98" w14:textId="77777777" w:rsidR="00F16F0A" w:rsidRPr="001F26CF" w:rsidRDefault="00F16F0A" w:rsidP="00BF40B7">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061974A1" w14:textId="77777777" w:rsidR="00F16F0A" w:rsidRPr="001F26CF" w:rsidRDefault="00F16F0A" w:rsidP="00BF40B7">
            <w:pPr>
              <w:autoSpaceDE w:val="0"/>
              <w:autoSpaceDN w:val="0"/>
              <w:spacing w:line="500" w:lineRule="exact"/>
              <w:ind w:right="-5"/>
              <w:jc w:val="center"/>
              <w:textAlignment w:val="bottom"/>
              <w:rPr>
                <w:rFonts w:ascii="宋体"/>
                <w:color w:val="000000"/>
              </w:rPr>
            </w:pPr>
          </w:p>
        </w:tc>
      </w:tr>
      <w:tr w:rsidR="00F16F0A" w:rsidRPr="00B926DA" w14:paraId="56E399E8" w14:textId="77777777" w:rsidTr="00BF40B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107325AC" w14:textId="77777777" w:rsidR="00F16F0A" w:rsidRPr="001F26CF" w:rsidRDefault="00F16F0A" w:rsidP="00BF40B7">
            <w:pPr>
              <w:autoSpaceDE w:val="0"/>
              <w:autoSpaceDN w:val="0"/>
              <w:spacing w:line="500" w:lineRule="exact"/>
              <w:ind w:right="-5"/>
              <w:jc w:val="center"/>
              <w:textAlignment w:val="bottom"/>
              <w:rPr>
                <w:rFonts w:ascii="宋体"/>
                <w:color w:val="000000"/>
              </w:rPr>
            </w:pPr>
            <w:r w:rsidRPr="001F26CF">
              <w:rPr>
                <w:rFonts w:ascii="宋体" w:hint="eastAsia"/>
                <w:color w:val="000000"/>
              </w:rPr>
              <w:t>4</w:t>
            </w:r>
          </w:p>
        </w:tc>
        <w:tc>
          <w:tcPr>
            <w:tcW w:w="2780" w:type="dxa"/>
            <w:tcBorders>
              <w:top w:val="single" w:sz="4" w:space="0" w:color="auto"/>
              <w:left w:val="single" w:sz="6" w:space="0" w:color="auto"/>
              <w:bottom w:val="single" w:sz="4" w:space="0" w:color="auto"/>
              <w:right w:val="single" w:sz="4" w:space="0" w:color="auto"/>
            </w:tcBorders>
            <w:vAlign w:val="center"/>
          </w:tcPr>
          <w:p w14:paraId="2C78EDBC" w14:textId="77777777" w:rsidR="00F16F0A" w:rsidRPr="001F26CF" w:rsidRDefault="00F16F0A" w:rsidP="00BF40B7">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36450C41" w14:textId="77777777" w:rsidR="00F16F0A" w:rsidRPr="001F26CF" w:rsidRDefault="00F16F0A" w:rsidP="00BF40B7">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11F3F3FB" w14:textId="77777777" w:rsidR="00F16F0A" w:rsidRPr="001F26CF" w:rsidRDefault="00F16F0A" w:rsidP="00BF40B7">
            <w:pPr>
              <w:autoSpaceDE w:val="0"/>
              <w:autoSpaceDN w:val="0"/>
              <w:spacing w:line="500" w:lineRule="exact"/>
              <w:ind w:right="-5"/>
              <w:jc w:val="center"/>
              <w:textAlignment w:val="bottom"/>
              <w:rPr>
                <w:rFonts w:ascii="宋体"/>
                <w:color w:val="000000"/>
              </w:rPr>
            </w:pPr>
          </w:p>
        </w:tc>
      </w:tr>
      <w:tr w:rsidR="00F16F0A" w:rsidRPr="00B926DA" w14:paraId="5992996A" w14:textId="77777777" w:rsidTr="00BF40B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74943C2F"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2780" w:type="dxa"/>
            <w:tcBorders>
              <w:top w:val="single" w:sz="4" w:space="0" w:color="auto"/>
              <w:left w:val="single" w:sz="6" w:space="0" w:color="auto"/>
              <w:bottom w:val="single" w:sz="4" w:space="0" w:color="auto"/>
              <w:right w:val="single" w:sz="4" w:space="0" w:color="auto"/>
            </w:tcBorders>
            <w:vAlign w:val="center"/>
          </w:tcPr>
          <w:p w14:paraId="75D5CE48" w14:textId="77777777" w:rsidR="00F16F0A" w:rsidRPr="00B926DA" w:rsidRDefault="00F16F0A" w:rsidP="00BF40B7">
            <w:pPr>
              <w:autoSpaceDE w:val="0"/>
              <w:autoSpaceDN w:val="0"/>
              <w:spacing w:line="500" w:lineRule="exact"/>
              <w:ind w:right="-5"/>
              <w:jc w:val="center"/>
              <w:textAlignment w:val="bottom"/>
              <w:rPr>
                <w:color w:val="000000"/>
                <w:sz w:val="24"/>
                <w:highlight w:val="yellow"/>
              </w:rPr>
            </w:pPr>
          </w:p>
        </w:tc>
        <w:tc>
          <w:tcPr>
            <w:tcW w:w="0" w:type="auto"/>
            <w:tcBorders>
              <w:top w:val="single" w:sz="4" w:space="0" w:color="auto"/>
              <w:left w:val="single" w:sz="4" w:space="0" w:color="auto"/>
              <w:bottom w:val="single" w:sz="4" w:space="0" w:color="auto"/>
              <w:right w:val="single" w:sz="4" w:space="0" w:color="auto"/>
            </w:tcBorders>
            <w:vAlign w:val="center"/>
          </w:tcPr>
          <w:p w14:paraId="2657A010"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c>
          <w:tcPr>
            <w:tcW w:w="0" w:type="auto"/>
            <w:tcBorders>
              <w:top w:val="single" w:sz="4" w:space="0" w:color="auto"/>
              <w:left w:val="single" w:sz="4" w:space="0" w:color="auto"/>
              <w:bottom w:val="single" w:sz="4" w:space="0" w:color="auto"/>
              <w:right w:val="single" w:sz="6" w:space="0" w:color="auto"/>
            </w:tcBorders>
            <w:vAlign w:val="center"/>
          </w:tcPr>
          <w:p w14:paraId="0AA43BB1" w14:textId="77777777" w:rsidR="00F16F0A" w:rsidRPr="00B926DA" w:rsidRDefault="00F16F0A" w:rsidP="00BF40B7">
            <w:pPr>
              <w:autoSpaceDE w:val="0"/>
              <w:autoSpaceDN w:val="0"/>
              <w:spacing w:line="500" w:lineRule="exact"/>
              <w:ind w:right="-5"/>
              <w:jc w:val="center"/>
              <w:textAlignment w:val="bottom"/>
              <w:rPr>
                <w:rFonts w:ascii="宋体"/>
                <w:color w:val="000000"/>
                <w:highlight w:val="yellow"/>
              </w:rPr>
            </w:pPr>
          </w:p>
        </w:tc>
      </w:tr>
    </w:tbl>
    <w:p w14:paraId="68146679" w14:textId="77777777" w:rsidR="00F16F0A" w:rsidRDefault="00F16F0A" w:rsidP="00F16F0A">
      <w:pPr>
        <w:spacing w:line="500" w:lineRule="exact"/>
        <w:ind w:leftChars="100" w:left="210"/>
        <w:rPr>
          <w:color w:val="000000"/>
          <w:sz w:val="24"/>
        </w:rPr>
      </w:pPr>
    </w:p>
    <w:p w14:paraId="71AC3088" w14:textId="77777777" w:rsidR="00F16F0A" w:rsidRDefault="00F16F0A" w:rsidP="00F16F0A">
      <w:pPr>
        <w:spacing w:line="500" w:lineRule="exact"/>
        <w:ind w:firstLineChars="1900" w:firstLine="4560"/>
        <w:rPr>
          <w:rFonts w:ascii="宋体"/>
          <w:color w:val="000000"/>
          <w:sz w:val="24"/>
        </w:rPr>
      </w:pPr>
    </w:p>
    <w:p w14:paraId="75CEC5EB" w14:textId="77777777" w:rsidR="00F16F0A" w:rsidRPr="00054FA0" w:rsidRDefault="00F16F0A" w:rsidP="00F16F0A">
      <w:pPr>
        <w:spacing w:line="500" w:lineRule="exact"/>
        <w:ind w:firstLineChars="1900" w:firstLine="4560"/>
        <w:rPr>
          <w:rFonts w:ascii="宋体"/>
          <w:color w:val="000000"/>
          <w:sz w:val="24"/>
          <w:u w:val="single"/>
        </w:rPr>
      </w:pPr>
      <w:r>
        <w:rPr>
          <w:rFonts w:ascii="宋体" w:hint="eastAsia"/>
          <w:color w:val="000000"/>
          <w:sz w:val="24"/>
        </w:rPr>
        <w:t>参加调研供应商</w:t>
      </w:r>
      <w:r w:rsidRPr="00054FA0">
        <w:rPr>
          <w:rFonts w:ascii="宋体" w:hint="eastAsia"/>
          <w:color w:val="000000"/>
          <w:sz w:val="24"/>
        </w:rPr>
        <w:t>代表（签字）：</w:t>
      </w:r>
      <w:r w:rsidRPr="00054FA0">
        <w:rPr>
          <w:rFonts w:ascii="宋体" w:hint="eastAsia"/>
          <w:color w:val="000000"/>
          <w:sz w:val="24"/>
          <w:u w:val="single"/>
        </w:rPr>
        <w:t xml:space="preserve">           </w:t>
      </w:r>
    </w:p>
    <w:p w14:paraId="188BB399" w14:textId="77777777" w:rsidR="00F16F0A" w:rsidRPr="00054FA0" w:rsidRDefault="00F16F0A" w:rsidP="00F16F0A">
      <w:pPr>
        <w:spacing w:line="500" w:lineRule="exact"/>
        <w:jc w:val="center"/>
        <w:rPr>
          <w:rFonts w:eastAsia="黑体"/>
          <w:b/>
          <w:color w:val="000000"/>
        </w:rPr>
      </w:pPr>
      <w:r w:rsidRPr="00054FA0">
        <w:rPr>
          <w:rFonts w:ascii="宋体" w:hint="eastAsia"/>
          <w:color w:val="000000"/>
          <w:sz w:val="24"/>
        </w:rPr>
        <w:t xml:space="preserve">                             </w:t>
      </w:r>
      <w:r>
        <w:rPr>
          <w:rFonts w:ascii="宋体" w:hint="eastAsia"/>
          <w:color w:val="000000"/>
          <w:sz w:val="24"/>
        </w:rPr>
        <w:t xml:space="preserve">        </w:t>
      </w:r>
      <w:r w:rsidRPr="00054FA0">
        <w:rPr>
          <w:rFonts w:ascii="宋体" w:hint="eastAsia"/>
          <w:color w:val="000000"/>
          <w:sz w:val="24"/>
        </w:rPr>
        <w:t xml:space="preserve"> 日期：</w:t>
      </w:r>
      <w:r>
        <w:rPr>
          <w:rFonts w:ascii="宋体" w:hint="eastAsia"/>
          <w:color w:val="000000"/>
          <w:sz w:val="24"/>
        </w:rPr>
        <w:t>___________</w:t>
      </w:r>
    </w:p>
    <w:p w14:paraId="36559DC7" w14:textId="7A723595" w:rsidR="00F16F0A" w:rsidRDefault="00F16F0A" w:rsidP="00E50938">
      <w:pPr>
        <w:spacing w:line="360" w:lineRule="auto"/>
        <w:rPr>
          <w:rFonts w:ascii="宋体"/>
          <w:color w:val="000000"/>
          <w:sz w:val="24"/>
        </w:rPr>
      </w:pPr>
      <w:r>
        <w:rPr>
          <w:rFonts w:ascii="宋体"/>
          <w:color w:val="000000"/>
          <w:sz w:val="24"/>
        </w:rPr>
        <w:br w:type="page"/>
      </w:r>
      <w:r w:rsidRPr="00054FA0">
        <w:rPr>
          <w:rFonts w:ascii="宋体" w:hint="eastAsia"/>
          <w:color w:val="000000"/>
          <w:sz w:val="24"/>
        </w:rPr>
        <w:lastRenderedPageBreak/>
        <w:t>格式</w:t>
      </w:r>
      <w:r>
        <w:rPr>
          <w:rFonts w:ascii="宋体" w:hint="eastAsia"/>
          <w:color w:val="000000"/>
          <w:sz w:val="24"/>
        </w:rPr>
        <w:t>四</w:t>
      </w:r>
      <w:r w:rsidRPr="00054FA0">
        <w:rPr>
          <w:rFonts w:ascii="宋体" w:hint="eastAsia"/>
          <w:color w:val="000000"/>
          <w:sz w:val="24"/>
        </w:rPr>
        <w:t>：</w:t>
      </w:r>
      <w:r>
        <w:rPr>
          <w:rFonts w:ascii="宋体" w:hint="eastAsia"/>
          <w:color w:val="000000"/>
          <w:sz w:val="24"/>
        </w:rPr>
        <w:t>参加调研供应商</w:t>
      </w:r>
      <w:r w:rsidRPr="00054FA0">
        <w:rPr>
          <w:rFonts w:ascii="宋体" w:hint="eastAsia"/>
          <w:color w:val="000000"/>
          <w:sz w:val="24"/>
        </w:rPr>
        <w:t>认为其他必要的资料</w:t>
      </w:r>
      <w:r w:rsidRPr="009119C3">
        <w:rPr>
          <w:rFonts w:ascii="宋体" w:hint="eastAsia"/>
          <w:b/>
          <w:bCs/>
          <w:color w:val="000000"/>
          <w:sz w:val="24"/>
          <w:u w:val="single"/>
        </w:rPr>
        <w:t>（如：</w:t>
      </w:r>
      <w:r w:rsidRPr="009119C3">
        <w:rPr>
          <w:rFonts w:ascii="宋体" w:hint="eastAsia"/>
          <w:b/>
          <w:bCs/>
          <w:sz w:val="24"/>
          <w:u w:val="single"/>
        </w:rPr>
        <w:t>总体服务方案、项目进度实施安排、团队人员构成售、增值服务方案、售后服务方案</w:t>
      </w:r>
      <w:r w:rsidRPr="00054FA0">
        <w:rPr>
          <w:rFonts w:ascii="宋体" w:hint="eastAsia"/>
          <w:color w:val="000000"/>
          <w:sz w:val="24"/>
        </w:rPr>
        <w:t>）</w:t>
      </w:r>
    </w:p>
    <w:p w14:paraId="0D92AF97" w14:textId="77777777" w:rsidR="00F16F0A" w:rsidRPr="00E50938" w:rsidRDefault="00F16F0A" w:rsidP="00F16F0A">
      <w:pPr>
        <w:spacing w:line="360" w:lineRule="auto"/>
        <w:rPr>
          <w:rFonts w:ascii="宋体"/>
          <w:bCs/>
          <w:color w:val="000000"/>
          <w:sz w:val="24"/>
          <w:highlight w:val="yellow"/>
        </w:rPr>
      </w:pPr>
    </w:p>
    <w:p w14:paraId="4F66F498" w14:textId="77777777" w:rsidR="00F16F0A" w:rsidRPr="003721BB" w:rsidRDefault="00F16F0A" w:rsidP="00F16F0A">
      <w:pPr>
        <w:spacing w:line="360" w:lineRule="auto"/>
        <w:rPr>
          <w:rFonts w:ascii="宋体"/>
          <w:bCs/>
          <w:color w:val="000000"/>
          <w:sz w:val="24"/>
          <w:highlight w:val="yellow"/>
        </w:rPr>
      </w:pPr>
    </w:p>
    <w:p w14:paraId="3BC242A9" w14:textId="77777777" w:rsidR="00F16F0A" w:rsidRDefault="00F16F0A" w:rsidP="00F16F0A">
      <w:pPr>
        <w:spacing w:line="360" w:lineRule="auto"/>
        <w:rPr>
          <w:rFonts w:ascii="宋体"/>
          <w:bCs/>
          <w:color w:val="000000"/>
          <w:sz w:val="24"/>
        </w:rPr>
      </w:pPr>
    </w:p>
    <w:p w14:paraId="26842643" w14:textId="77777777" w:rsidR="00F16F0A" w:rsidRDefault="00F16F0A" w:rsidP="00F16F0A">
      <w:pPr>
        <w:spacing w:line="360" w:lineRule="auto"/>
        <w:rPr>
          <w:rFonts w:ascii="宋体"/>
          <w:bCs/>
          <w:color w:val="000000"/>
          <w:sz w:val="24"/>
        </w:rPr>
      </w:pPr>
    </w:p>
    <w:p w14:paraId="36BC9C27" w14:textId="77777777" w:rsidR="00F16F0A" w:rsidRDefault="00F16F0A" w:rsidP="00F16F0A">
      <w:pPr>
        <w:spacing w:line="360" w:lineRule="auto"/>
        <w:rPr>
          <w:rFonts w:ascii="宋体"/>
          <w:bCs/>
          <w:color w:val="000000"/>
          <w:sz w:val="24"/>
        </w:rPr>
      </w:pPr>
    </w:p>
    <w:p w14:paraId="7CBF4667" w14:textId="77777777" w:rsidR="00F16F0A" w:rsidRPr="00054FA0" w:rsidRDefault="00F16F0A" w:rsidP="00F16F0A">
      <w:pPr>
        <w:spacing w:line="500" w:lineRule="exact"/>
        <w:ind w:firstLineChars="1900" w:firstLine="4560"/>
        <w:rPr>
          <w:rFonts w:ascii="宋体"/>
          <w:color w:val="000000"/>
          <w:sz w:val="24"/>
          <w:u w:val="single"/>
        </w:rPr>
      </w:pPr>
      <w:r>
        <w:rPr>
          <w:rFonts w:ascii="宋体" w:hint="eastAsia"/>
          <w:color w:val="000000"/>
          <w:sz w:val="24"/>
        </w:rPr>
        <w:t>参加调研供应商</w:t>
      </w:r>
      <w:r w:rsidRPr="00054FA0">
        <w:rPr>
          <w:rFonts w:ascii="宋体" w:hint="eastAsia"/>
          <w:color w:val="000000"/>
          <w:sz w:val="24"/>
        </w:rPr>
        <w:t>代表（签字）：</w:t>
      </w:r>
      <w:r w:rsidRPr="00054FA0">
        <w:rPr>
          <w:rFonts w:ascii="宋体" w:hint="eastAsia"/>
          <w:color w:val="000000"/>
          <w:sz w:val="24"/>
          <w:u w:val="single"/>
        </w:rPr>
        <w:t xml:space="preserve">           </w:t>
      </w:r>
    </w:p>
    <w:p w14:paraId="50FCCD23" w14:textId="77777777" w:rsidR="00F16F0A" w:rsidRPr="00054FA0" w:rsidRDefault="00F16F0A" w:rsidP="00F16F0A">
      <w:pPr>
        <w:spacing w:line="500" w:lineRule="exact"/>
        <w:jc w:val="center"/>
        <w:rPr>
          <w:rFonts w:eastAsia="黑体"/>
          <w:b/>
          <w:color w:val="000000"/>
        </w:rPr>
      </w:pPr>
      <w:r w:rsidRPr="00054FA0">
        <w:rPr>
          <w:rFonts w:ascii="宋体" w:hint="eastAsia"/>
          <w:color w:val="000000"/>
          <w:sz w:val="24"/>
        </w:rPr>
        <w:t xml:space="preserve">                             </w:t>
      </w:r>
      <w:r>
        <w:rPr>
          <w:rFonts w:ascii="宋体" w:hint="eastAsia"/>
          <w:color w:val="000000"/>
          <w:sz w:val="24"/>
        </w:rPr>
        <w:t xml:space="preserve">        </w:t>
      </w:r>
      <w:r w:rsidRPr="00054FA0">
        <w:rPr>
          <w:rFonts w:ascii="宋体" w:hint="eastAsia"/>
          <w:color w:val="000000"/>
          <w:sz w:val="24"/>
        </w:rPr>
        <w:t xml:space="preserve"> 日期：</w:t>
      </w:r>
      <w:r>
        <w:rPr>
          <w:rFonts w:ascii="宋体" w:hint="eastAsia"/>
          <w:color w:val="000000"/>
          <w:sz w:val="24"/>
        </w:rPr>
        <w:t>___________</w:t>
      </w:r>
    </w:p>
    <w:p w14:paraId="0D568AF7" w14:textId="77777777" w:rsidR="00F16F0A" w:rsidRPr="00054FA0" w:rsidRDefault="00F16F0A" w:rsidP="00F16F0A"/>
    <w:p w14:paraId="4C1DD1A3" w14:textId="77777777" w:rsidR="00F16F0A" w:rsidRDefault="00F16F0A" w:rsidP="00F16F0A">
      <w:pPr>
        <w:spacing w:line="360" w:lineRule="auto"/>
        <w:rPr>
          <w:rFonts w:ascii="宋体"/>
          <w:bCs/>
          <w:color w:val="000000"/>
          <w:sz w:val="24"/>
        </w:rPr>
      </w:pPr>
    </w:p>
    <w:p w14:paraId="2F0044FD" w14:textId="77777777" w:rsidR="00F16F0A" w:rsidRDefault="00F16F0A" w:rsidP="00F16F0A">
      <w:pPr>
        <w:spacing w:line="360" w:lineRule="auto"/>
        <w:rPr>
          <w:rFonts w:ascii="宋体"/>
          <w:bCs/>
          <w:color w:val="000000"/>
          <w:sz w:val="24"/>
        </w:rPr>
      </w:pPr>
    </w:p>
    <w:p w14:paraId="38637188" w14:textId="77777777" w:rsidR="00F16F0A" w:rsidRDefault="00F16F0A" w:rsidP="00F16F0A">
      <w:pPr>
        <w:spacing w:line="360" w:lineRule="auto"/>
        <w:rPr>
          <w:rFonts w:ascii="宋体"/>
          <w:bCs/>
          <w:color w:val="000000"/>
          <w:sz w:val="24"/>
        </w:rPr>
      </w:pPr>
    </w:p>
    <w:p w14:paraId="5A073D28" w14:textId="77777777" w:rsidR="00F16F0A" w:rsidRDefault="00F16F0A" w:rsidP="00F16F0A">
      <w:pPr>
        <w:spacing w:line="360" w:lineRule="auto"/>
        <w:rPr>
          <w:rFonts w:ascii="宋体"/>
          <w:bCs/>
          <w:color w:val="000000"/>
          <w:sz w:val="24"/>
        </w:rPr>
      </w:pPr>
    </w:p>
    <w:p w14:paraId="62C1FDB2" w14:textId="77777777" w:rsidR="00F16F0A" w:rsidRDefault="00F16F0A" w:rsidP="00F16F0A">
      <w:pPr>
        <w:spacing w:line="360" w:lineRule="auto"/>
        <w:rPr>
          <w:rFonts w:ascii="宋体"/>
          <w:bCs/>
          <w:color w:val="000000"/>
          <w:sz w:val="24"/>
        </w:rPr>
      </w:pPr>
    </w:p>
    <w:p w14:paraId="472E9185" w14:textId="77777777" w:rsidR="00F16F0A" w:rsidRDefault="00F16F0A" w:rsidP="00F16F0A">
      <w:pPr>
        <w:spacing w:line="360" w:lineRule="auto"/>
        <w:rPr>
          <w:rFonts w:ascii="宋体"/>
          <w:bCs/>
          <w:color w:val="000000"/>
          <w:sz w:val="24"/>
        </w:rPr>
      </w:pPr>
    </w:p>
    <w:p w14:paraId="60917ED2" w14:textId="77777777" w:rsidR="00F16F0A" w:rsidRDefault="00F16F0A" w:rsidP="00F16F0A">
      <w:pPr>
        <w:spacing w:line="360" w:lineRule="auto"/>
        <w:rPr>
          <w:rFonts w:ascii="宋体"/>
          <w:bCs/>
          <w:color w:val="000000"/>
          <w:sz w:val="24"/>
        </w:rPr>
      </w:pPr>
    </w:p>
    <w:p w14:paraId="48BB2085" w14:textId="77777777" w:rsidR="00F16F0A" w:rsidRDefault="00F16F0A" w:rsidP="00F16F0A">
      <w:pPr>
        <w:spacing w:line="360" w:lineRule="auto"/>
        <w:rPr>
          <w:rFonts w:ascii="宋体"/>
          <w:bCs/>
          <w:color w:val="000000"/>
          <w:sz w:val="24"/>
        </w:rPr>
      </w:pPr>
    </w:p>
    <w:p w14:paraId="4DDB6D2D" w14:textId="77777777" w:rsidR="00F16F0A" w:rsidRDefault="00F16F0A" w:rsidP="00F16F0A">
      <w:pPr>
        <w:spacing w:line="360" w:lineRule="auto"/>
        <w:rPr>
          <w:rFonts w:ascii="宋体"/>
          <w:bCs/>
          <w:color w:val="000000"/>
          <w:sz w:val="24"/>
        </w:rPr>
      </w:pPr>
    </w:p>
    <w:p w14:paraId="75F82F89" w14:textId="77777777" w:rsidR="00F16F0A" w:rsidRDefault="00F16F0A" w:rsidP="00F16F0A">
      <w:pPr>
        <w:spacing w:line="360" w:lineRule="auto"/>
        <w:rPr>
          <w:rFonts w:ascii="宋体"/>
          <w:bCs/>
          <w:color w:val="000000"/>
          <w:sz w:val="24"/>
        </w:rPr>
      </w:pPr>
    </w:p>
    <w:p w14:paraId="4D4492F4" w14:textId="77777777" w:rsidR="00F16F0A" w:rsidRDefault="00F16F0A" w:rsidP="00F16F0A">
      <w:pPr>
        <w:spacing w:line="360" w:lineRule="auto"/>
        <w:rPr>
          <w:rFonts w:ascii="宋体"/>
          <w:bCs/>
          <w:color w:val="000000"/>
          <w:sz w:val="24"/>
        </w:rPr>
      </w:pPr>
    </w:p>
    <w:p w14:paraId="5AC681F7" w14:textId="77777777" w:rsidR="00F16F0A" w:rsidRDefault="00F16F0A" w:rsidP="00F16F0A">
      <w:pPr>
        <w:spacing w:line="360" w:lineRule="auto"/>
        <w:rPr>
          <w:rFonts w:ascii="宋体"/>
          <w:bCs/>
          <w:color w:val="000000"/>
          <w:sz w:val="24"/>
        </w:rPr>
      </w:pPr>
    </w:p>
    <w:p w14:paraId="0C74CD15" w14:textId="77777777" w:rsidR="00F16F0A" w:rsidRDefault="00F16F0A" w:rsidP="00F16F0A">
      <w:pPr>
        <w:spacing w:line="360" w:lineRule="auto"/>
        <w:rPr>
          <w:rFonts w:ascii="宋体"/>
          <w:bCs/>
          <w:color w:val="000000"/>
          <w:sz w:val="24"/>
        </w:rPr>
      </w:pPr>
    </w:p>
    <w:p w14:paraId="77EC44C4" w14:textId="77777777" w:rsidR="00F16F0A" w:rsidRDefault="00F16F0A" w:rsidP="00F16F0A">
      <w:pPr>
        <w:spacing w:line="360" w:lineRule="auto"/>
        <w:rPr>
          <w:rFonts w:ascii="宋体"/>
          <w:bCs/>
          <w:color w:val="000000"/>
          <w:sz w:val="24"/>
        </w:rPr>
      </w:pPr>
    </w:p>
    <w:p w14:paraId="3E16FE80" w14:textId="77777777" w:rsidR="00F16F0A" w:rsidRDefault="00F16F0A" w:rsidP="00F16F0A">
      <w:pPr>
        <w:spacing w:line="360" w:lineRule="auto"/>
        <w:rPr>
          <w:rFonts w:ascii="宋体"/>
          <w:bCs/>
          <w:color w:val="000000"/>
          <w:sz w:val="24"/>
        </w:rPr>
      </w:pPr>
    </w:p>
    <w:p w14:paraId="132E528A" w14:textId="77777777" w:rsidR="00F16F0A" w:rsidRDefault="00F16F0A" w:rsidP="00F16F0A">
      <w:pPr>
        <w:spacing w:line="360" w:lineRule="auto"/>
        <w:rPr>
          <w:rFonts w:ascii="宋体"/>
          <w:bCs/>
          <w:color w:val="000000"/>
          <w:sz w:val="24"/>
        </w:rPr>
      </w:pPr>
    </w:p>
    <w:p w14:paraId="73212A08" w14:textId="77777777" w:rsidR="00F16F0A" w:rsidRDefault="00F16F0A" w:rsidP="00F16F0A">
      <w:pPr>
        <w:spacing w:line="360" w:lineRule="auto"/>
        <w:rPr>
          <w:rFonts w:ascii="宋体"/>
          <w:bCs/>
          <w:color w:val="000000"/>
          <w:sz w:val="24"/>
        </w:rPr>
      </w:pPr>
    </w:p>
    <w:p w14:paraId="5A56740F" w14:textId="77777777" w:rsidR="00F16F0A" w:rsidRDefault="00F16F0A" w:rsidP="00F16F0A">
      <w:pPr>
        <w:spacing w:line="360" w:lineRule="auto"/>
        <w:rPr>
          <w:rFonts w:ascii="宋体"/>
          <w:bCs/>
          <w:color w:val="000000"/>
          <w:sz w:val="24"/>
        </w:rPr>
      </w:pPr>
    </w:p>
    <w:p w14:paraId="41AF46BB" w14:textId="77777777" w:rsidR="00F16F0A" w:rsidRDefault="00F16F0A" w:rsidP="00F16F0A">
      <w:pPr>
        <w:spacing w:line="360" w:lineRule="auto"/>
        <w:rPr>
          <w:rFonts w:ascii="宋体"/>
          <w:bCs/>
          <w:color w:val="000000"/>
          <w:sz w:val="24"/>
        </w:rPr>
      </w:pPr>
    </w:p>
    <w:p w14:paraId="36281BA3" w14:textId="77777777" w:rsidR="00E50938" w:rsidRDefault="00E50938" w:rsidP="00F16F0A">
      <w:pPr>
        <w:spacing w:line="360" w:lineRule="auto"/>
        <w:rPr>
          <w:rFonts w:ascii="宋体"/>
          <w:bCs/>
          <w:color w:val="000000"/>
          <w:sz w:val="24"/>
        </w:rPr>
      </w:pPr>
    </w:p>
    <w:p w14:paraId="7C394142" w14:textId="77777777" w:rsidR="00F16F0A" w:rsidRDefault="00F16F0A" w:rsidP="00F16F0A">
      <w:pPr>
        <w:numPr>
          <w:ilvl w:val="0"/>
          <w:numId w:val="17"/>
        </w:numPr>
        <w:autoSpaceDE w:val="0"/>
        <w:autoSpaceDN w:val="0"/>
        <w:spacing w:line="600" w:lineRule="exact"/>
        <w:ind w:right="-6"/>
        <w:textAlignment w:val="bottom"/>
        <w:rPr>
          <w:rFonts w:eastAsia="黑体"/>
          <w:b/>
          <w:color w:val="000000"/>
          <w:sz w:val="32"/>
          <w:szCs w:val="32"/>
        </w:rPr>
      </w:pPr>
      <w:r w:rsidRPr="0043123F">
        <w:rPr>
          <w:rFonts w:eastAsia="黑体" w:hint="eastAsia"/>
          <w:b/>
          <w:color w:val="000000"/>
          <w:sz w:val="32"/>
          <w:szCs w:val="32"/>
        </w:rPr>
        <w:lastRenderedPageBreak/>
        <w:t>资格证明文件</w:t>
      </w:r>
      <w:r w:rsidRPr="0043123F">
        <w:rPr>
          <w:rFonts w:eastAsia="黑体" w:hint="eastAsia"/>
          <w:b/>
          <w:color w:val="000000"/>
          <w:sz w:val="32"/>
          <w:szCs w:val="32"/>
        </w:rPr>
        <w:t xml:space="preserve">  </w:t>
      </w:r>
    </w:p>
    <w:p w14:paraId="3B896C33" w14:textId="77777777" w:rsidR="00F16F0A" w:rsidRDefault="00F16F0A" w:rsidP="00F16F0A">
      <w:pPr>
        <w:autoSpaceDE w:val="0"/>
        <w:autoSpaceDN w:val="0"/>
        <w:spacing w:line="600" w:lineRule="exact"/>
        <w:ind w:right="-6" w:firstLineChars="400" w:firstLine="960"/>
        <w:textAlignment w:val="bottom"/>
        <w:rPr>
          <w:rFonts w:ascii="宋体" w:hAnsi="宋体"/>
          <w:color w:val="000000"/>
          <w:sz w:val="24"/>
        </w:rPr>
      </w:pPr>
      <w:r w:rsidRPr="0043123F">
        <w:rPr>
          <w:rFonts w:ascii="宋体" w:hint="eastAsia"/>
          <w:color w:val="000000"/>
          <w:sz w:val="24"/>
        </w:rPr>
        <w:t>格式</w:t>
      </w:r>
      <w:r>
        <w:rPr>
          <w:rFonts w:ascii="宋体" w:hint="eastAsia"/>
          <w:color w:val="000000"/>
          <w:sz w:val="24"/>
        </w:rPr>
        <w:t>一</w:t>
      </w:r>
      <w:r w:rsidRPr="0043123F">
        <w:rPr>
          <w:rFonts w:ascii="宋体" w:hint="eastAsia"/>
          <w:color w:val="000000"/>
          <w:sz w:val="24"/>
        </w:rPr>
        <w:t>：营业执照副本</w:t>
      </w:r>
      <w:r w:rsidRPr="00054FA0">
        <w:rPr>
          <w:rFonts w:ascii="宋体" w:hint="eastAsia"/>
          <w:color w:val="000000"/>
          <w:sz w:val="24"/>
        </w:rPr>
        <w:t>、经营许可证副本</w:t>
      </w:r>
      <w:r w:rsidRPr="0043123F">
        <w:rPr>
          <w:rFonts w:ascii="宋体" w:hint="eastAsia"/>
          <w:color w:val="000000"/>
          <w:sz w:val="24"/>
        </w:rPr>
        <w:t>（复印件</w:t>
      </w:r>
      <w:r>
        <w:rPr>
          <w:rFonts w:ascii="宋体" w:hint="eastAsia"/>
          <w:color w:val="000000"/>
          <w:sz w:val="24"/>
        </w:rPr>
        <w:t>。</w:t>
      </w:r>
      <w:r w:rsidRPr="0043123F">
        <w:rPr>
          <w:rFonts w:ascii="宋体" w:hint="eastAsia"/>
          <w:color w:val="000000"/>
          <w:sz w:val="24"/>
        </w:rPr>
        <w:t>）</w:t>
      </w:r>
    </w:p>
    <w:p w14:paraId="2208B7AC" w14:textId="77777777" w:rsidR="00F16F0A" w:rsidRDefault="00F16F0A" w:rsidP="00F16F0A">
      <w:pPr>
        <w:autoSpaceDE w:val="0"/>
        <w:autoSpaceDN w:val="0"/>
        <w:spacing w:line="600" w:lineRule="exact"/>
        <w:ind w:right="-6" w:firstLineChars="400" w:firstLine="960"/>
        <w:textAlignment w:val="bottom"/>
        <w:rPr>
          <w:rFonts w:ascii="宋体" w:hAnsi="宋体"/>
          <w:color w:val="000000"/>
          <w:sz w:val="24"/>
        </w:rPr>
      </w:pPr>
      <w:r w:rsidRPr="0043123F">
        <w:rPr>
          <w:rFonts w:ascii="宋体" w:hint="eastAsia"/>
          <w:color w:val="000000"/>
          <w:sz w:val="24"/>
        </w:rPr>
        <w:t>格式</w:t>
      </w:r>
      <w:r>
        <w:rPr>
          <w:rFonts w:ascii="宋体" w:hint="eastAsia"/>
          <w:color w:val="000000"/>
          <w:sz w:val="24"/>
        </w:rPr>
        <w:t>二</w:t>
      </w:r>
      <w:r w:rsidRPr="0043123F">
        <w:rPr>
          <w:rFonts w:ascii="宋体" w:hint="eastAsia"/>
          <w:color w:val="000000"/>
          <w:sz w:val="24"/>
        </w:rPr>
        <w:t>：法定代表人授权书（原件）（如法定代表人签署文件无需出具）</w:t>
      </w:r>
    </w:p>
    <w:p w14:paraId="437AFE7A" w14:textId="77777777" w:rsidR="00F16F0A" w:rsidRPr="00054FA0" w:rsidRDefault="00F16F0A" w:rsidP="00F16F0A">
      <w:pPr>
        <w:spacing w:line="500" w:lineRule="exact"/>
        <w:rPr>
          <w:b/>
          <w:color w:val="000000"/>
        </w:rPr>
      </w:pPr>
    </w:p>
    <w:p w14:paraId="6081629D" w14:textId="77777777" w:rsidR="00F16F0A" w:rsidRPr="00054FA0" w:rsidRDefault="00F16F0A" w:rsidP="00F16F0A">
      <w:pPr>
        <w:autoSpaceDE w:val="0"/>
        <w:autoSpaceDN w:val="0"/>
        <w:spacing w:line="500" w:lineRule="exact"/>
        <w:ind w:right="-5"/>
        <w:textAlignment w:val="bottom"/>
        <w:rPr>
          <w:rFonts w:ascii="宋体"/>
          <w:color w:val="000000"/>
          <w:sz w:val="24"/>
        </w:rPr>
      </w:pPr>
      <w:r w:rsidRPr="00054FA0">
        <w:rPr>
          <w:b/>
          <w:color w:val="000000"/>
        </w:rPr>
        <w:br w:type="page"/>
      </w:r>
      <w:r w:rsidRPr="00054FA0">
        <w:rPr>
          <w:rFonts w:hint="eastAsia"/>
          <w:color w:val="000000"/>
          <w:sz w:val="24"/>
        </w:rPr>
        <w:lastRenderedPageBreak/>
        <w:t>格式一</w:t>
      </w:r>
    </w:p>
    <w:p w14:paraId="5EB10823" w14:textId="77777777" w:rsidR="00F16F0A" w:rsidRPr="00947871" w:rsidRDefault="00F16F0A" w:rsidP="00F16F0A">
      <w:pPr>
        <w:spacing w:line="500" w:lineRule="exact"/>
        <w:ind w:firstLineChars="300" w:firstLine="964"/>
        <w:jc w:val="center"/>
        <w:rPr>
          <w:b/>
          <w:color w:val="000000"/>
          <w:sz w:val="32"/>
          <w:szCs w:val="32"/>
        </w:rPr>
      </w:pPr>
      <w:r w:rsidRPr="00947871">
        <w:rPr>
          <w:rFonts w:ascii="宋体" w:hint="eastAsia"/>
          <w:b/>
          <w:color w:val="000000"/>
          <w:sz w:val="32"/>
          <w:szCs w:val="32"/>
        </w:rPr>
        <w:t>营业执照副本、经营许可证副本（复印件）</w:t>
      </w:r>
    </w:p>
    <w:p w14:paraId="4891FE28" w14:textId="77777777" w:rsidR="00F16F0A" w:rsidRPr="00054FA0" w:rsidRDefault="00F16F0A" w:rsidP="00F16F0A">
      <w:pPr>
        <w:spacing w:line="500" w:lineRule="exact"/>
        <w:jc w:val="center"/>
        <w:rPr>
          <w:b/>
          <w:color w:val="000000"/>
        </w:rPr>
      </w:pPr>
    </w:p>
    <w:p w14:paraId="23D01D66" w14:textId="77777777" w:rsidR="00F16F0A" w:rsidRPr="00054FA0" w:rsidRDefault="00F16F0A" w:rsidP="00F16F0A">
      <w:pPr>
        <w:spacing w:line="500" w:lineRule="exact"/>
        <w:ind w:left="5525" w:firstLine="425"/>
        <w:rPr>
          <w:b/>
          <w:color w:val="000000"/>
        </w:rPr>
      </w:pPr>
    </w:p>
    <w:p w14:paraId="020495DE" w14:textId="77777777" w:rsidR="00F16F0A" w:rsidRPr="00947871" w:rsidRDefault="00F16F0A" w:rsidP="00F16F0A">
      <w:pPr>
        <w:autoSpaceDE w:val="0"/>
        <w:autoSpaceDN w:val="0"/>
        <w:spacing w:line="500" w:lineRule="exact"/>
        <w:ind w:right="-5"/>
        <w:textAlignment w:val="bottom"/>
        <w:rPr>
          <w:rFonts w:ascii="仿宋_GB2312" w:eastAsia="仿宋_GB2312"/>
          <w:b/>
          <w:color w:val="000000"/>
        </w:rPr>
      </w:pPr>
      <w:r w:rsidRPr="00054FA0">
        <w:rPr>
          <w:rFonts w:hint="eastAsia"/>
          <w:b/>
          <w:color w:val="000000"/>
        </w:rPr>
        <w:t xml:space="preserve">                                               </w:t>
      </w:r>
      <w:r w:rsidRPr="00054FA0">
        <w:rPr>
          <w:rFonts w:hint="eastAsia"/>
          <w:b/>
          <w:color w:val="000000"/>
        </w:rPr>
        <w:tab/>
        <w:t xml:space="preserve">  </w:t>
      </w:r>
      <w:r w:rsidRPr="00054FA0">
        <w:rPr>
          <w:rFonts w:ascii="仿宋_GB2312" w:eastAsia="仿宋_GB2312" w:hint="eastAsia"/>
          <w:b/>
          <w:color w:val="000000"/>
        </w:rPr>
        <w:t xml:space="preserve">        </w:t>
      </w:r>
    </w:p>
    <w:p w14:paraId="04F627E4" w14:textId="77777777" w:rsidR="00F16F0A" w:rsidRPr="00054FA0" w:rsidRDefault="00F16F0A" w:rsidP="00F16F0A">
      <w:pPr>
        <w:autoSpaceDE w:val="0"/>
        <w:autoSpaceDN w:val="0"/>
        <w:spacing w:line="500" w:lineRule="exact"/>
        <w:ind w:right="-5"/>
        <w:textAlignment w:val="bottom"/>
        <w:rPr>
          <w:b/>
          <w:color w:val="000000"/>
        </w:rPr>
      </w:pPr>
      <w:r>
        <w:rPr>
          <w:rFonts w:ascii="宋体"/>
          <w:color w:val="000000"/>
          <w:sz w:val="24"/>
        </w:rPr>
        <w:br w:type="page"/>
      </w:r>
      <w:r w:rsidRPr="00054FA0">
        <w:rPr>
          <w:rFonts w:ascii="宋体" w:hint="eastAsia"/>
          <w:color w:val="000000"/>
          <w:sz w:val="24"/>
        </w:rPr>
        <w:lastRenderedPageBreak/>
        <w:t>格式</w:t>
      </w:r>
      <w:r>
        <w:rPr>
          <w:rFonts w:ascii="宋体" w:hint="eastAsia"/>
          <w:color w:val="000000"/>
          <w:sz w:val="24"/>
        </w:rPr>
        <w:t>二</w:t>
      </w:r>
    </w:p>
    <w:p w14:paraId="7264F8D2" w14:textId="77777777" w:rsidR="00F16F0A" w:rsidRPr="00947871" w:rsidRDefault="00F16F0A" w:rsidP="00F16F0A">
      <w:pPr>
        <w:autoSpaceDE w:val="0"/>
        <w:autoSpaceDN w:val="0"/>
        <w:spacing w:line="500" w:lineRule="exact"/>
        <w:ind w:right="-5"/>
        <w:jc w:val="center"/>
        <w:textAlignment w:val="bottom"/>
        <w:rPr>
          <w:rFonts w:ascii="宋体"/>
          <w:b/>
          <w:color w:val="000000"/>
          <w:sz w:val="32"/>
          <w:szCs w:val="32"/>
        </w:rPr>
      </w:pPr>
      <w:r w:rsidRPr="00947871">
        <w:rPr>
          <w:rFonts w:ascii="宋体" w:hint="eastAsia"/>
          <w:b/>
          <w:color w:val="000000"/>
          <w:sz w:val="32"/>
          <w:szCs w:val="32"/>
        </w:rPr>
        <w:t>法定代表人授权书（原件）</w:t>
      </w:r>
    </w:p>
    <w:p w14:paraId="26AA7A76" w14:textId="77777777" w:rsidR="00F16F0A" w:rsidRPr="00054FA0" w:rsidRDefault="00F16F0A" w:rsidP="00F16F0A">
      <w:pPr>
        <w:autoSpaceDE w:val="0"/>
        <w:autoSpaceDN w:val="0"/>
        <w:spacing w:line="500" w:lineRule="exact"/>
        <w:ind w:right="-5"/>
        <w:jc w:val="center"/>
        <w:textAlignment w:val="bottom"/>
        <w:rPr>
          <w:b/>
          <w:color w:val="000000"/>
        </w:rPr>
      </w:pPr>
      <w:r w:rsidRPr="00054FA0">
        <w:rPr>
          <w:rFonts w:ascii="宋体" w:hint="eastAsia"/>
          <w:color w:val="000000"/>
          <w:sz w:val="24"/>
        </w:rPr>
        <w:t>（</w:t>
      </w:r>
      <w:r>
        <w:rPr>
          <w:rFonts w:ascii="宋体" w:hint="eastAsia"/>
          <w:color w:val="000000"/>
          <w:sz w:val="24"/>
        </w:rPr>
        <w:t>同时提供</w:t>
      </w:r>
      <w:r w:rsidRPr="00054FA0">
        <w:rPr>
          <w:rFonts w:ascii="宋体" w:hint="eastAsia"/>
          <w:color w:val="000000"/>
          <w:sz w:val="24"/>
        </w:rPr>
        <w:t>法定代表人</w:t>
      </w:r>
      <w:r>
        <w:rPr>
          <w:rFonts w:ascii="宋体" w:hint="eastAsia"/>
          <w:color w:val="000000"/>
          <w:sz w:val="24"/>
        </w:rPr>
        <w:t>和被</w:t>
      </w:r>
      <w:r>
        <w:rPr>
          <w:rFonts w:ascii="宋体"/>
          <w:color w:val="000000"/>
          <w:sz w:val="24"/>
        </w:rPr>
        <w:t>授权人身份证复印件，</w:t>
      </w:r>
      <w:r w:rsidRPr="00054FA0">
        <w:rPr>
          <w:rFonts w:ascii="宋体" w:hint="eastAsia"/>
          <w:color w:val="000000"/>
          <w:sz w:val="24"/>
        </w:rPr>
        <w:t>如法定代表人签署文件</w:t>
      </w:r>
      <w:r>
        <w:rPr>
          <w:rFonts w:ascii="宋体" w:hint="eastAsia"/>
          <w:color w:val="000000"/>
          <w:sz w:val="24"/>
        </w:rPr>
        <w:t>则</w:t>
      </w:r>
      <w:r w:rsidRPr="00054FA0">
        <w:rPr>
          <w:rFonts w:ascii="宋体" w:hint="eastAsia"/>
          <w:color w:val="000000"/>
          <w:sz w:val="24"/>
        </w:rPr>
        <w:t>无需出具授权书</w:t>
      </w:r>
      <w:r>
        <w:rPr>
          <w:rFonts w:ascii="宋体" w:hint="eastAsia"/>
          <w:color w:val="000000"/>
          <w:sz w:val="24"/>
        </w:rPr>
        <w:t>，</w:t>
      </w:r>
      <w:r>
        <w:rPr>
          <w:rFonts w:ascii="宋体"/>
          <w:color w:val="000000"/>
          <w:sz w:val="24"/>
        </w:rPr>
        <w:t>仅</w:t>
      </w:r>
      <w:r>
        <w:rPr>
          <w:rFonts w:ascii="宋体" w:hint="eastAsia"/>
          <w:color w:val="000000"/>
          <w:sz w:val="24"/>
        </w:rPr>
        <w:t>需</w:t>
      </w:r>
      <w:r>
        <w:rPr>
          <w:rFonts w:ascii="宋体"/>
          <w:color w:val="000000"/>
          <w:sz w:val="24"/>
        </w:rPr>
        <w:t>提供</w:t>
      </w:r>
      <w:r w:rsidRPr="00054FA0">
        <w:rPr>
          <w:rFonts w:ascii="宋体" w:hint="eastAsia"/>
          <w:color w:val="000000"/>
          <w:sz w:val="24"/>
        </w:rPr>
        <w:t>法定代表人</w:t>
      </w:r>
      <w:r>
        <w:rPr>
          <w:rFonts w:ascii="宋体"/>
          <w:color w:val="000000"/>
          <w:sz w:val="24"/>
        </w:rPr>
        <w:t>身份证复印件</w:t>
      </w:r>
      <w:r w:rsidRPr="00054FA0">
        <w:rPr>
          <w:rFonts w:ascii="宋体" w:hint="eastAsia"/>
          <w:color w:val="000000"/>
          <w:sz w:val="24"/>
        </w:rPr>
        <w:t>）</w:t>
      </w:r>
    </w:p>
    <w:p w14:paraId="7528BB88" w14:textId="77777777" w:rsidR="00F16F0A" w:rsidRPr="00054FA0" w:rsidRDefault="00F16F0A" w:rsidP="00F16F0A">
      <w:pPr>
        <w:spacing w:line="500" w:lineRule="exact"/>
        <w:rPr>
          <w:b/>
          <w:color w:val="000000"/>
        </w:rPr>
      </w:pPr>
    </w:p>
    <w:p w14:paraId="36AF593A" w14:textId="77777777" w:rsidR="00F16F0A" w:rsidRPr="00054FA0" w:rsidRDefault="00F16F0A" w:rsidP="00F16F0A">
      <w:pPr>
        <w:spacing w:line="500" w:lineRule="exact"/>
        <w:rPr>
          <w:rFonts w:ascii="宋体"/>
          <w:color w:val="000000"/>
          <w:sz w:val="24"/>
        </w:rPr>
      </w:pPr>
      <w:r w:rsidRPr="00054FA0">
        <w:rPr>
          <w:rFonts w:hint="eastAsia"/>
          <w:b/>
          <w:color w:val="000000"/>
        </w:rPr>
        <w:t xml:space="preserve">      </w:t>
      </w:r>
      <w:r w:rsidRPr="00054FA0">
        <w:rPr>
          <w:rFonts w:ascii="宋体" w:hint="eastAsia"/>
          <w:color w:val="000000"/>
          <w:sz w:val="24"/>
        </w:rPr>
        <w:t>本授权委托书声明：我</w:t>
      </w:r>
      <w:r w:rsidRPr="00054FA0">
        <w:rPr>
          <w:rFonts w:hint="eastAsia"/>
          <w:b/>
          <w:color w:val="000000"/>
          <w:u w:val="single"/>
        </w:rPr>
        <w:t xml:space="preserve">                 </w:t>
      </w:r>
      <w:r w:rsidRPr="00054FA0">
        <w:rPr>
          <w:rFonts w:ascii="宋体" w:hint="eastAsia"/>
          <w:color w:val="000000"/>
          <w:sz w:val="24"/>
        </w:rPr>
        <w:t xml:space="preserve">（姓名）系 </w:t>
      </w:r>
      <w:r w:rsidRPr="00054FA0">
        <w:rPr>
          <w:rFonts w:hint="eastAsia"/>
          <w:b/>
          <w:color w:val="000000"/>
          <w:u w:val="single"/>
        </w:rPr>
        <w:t xml:space="preserve">    </w:t>
      </w:r>
      <w:r w:rsidRPr="00054FA0">
        <w:rPr>
          <w:rFonts w:hint="eastAsia"/>
          <w:b/>
          <w:color w:val="000000"/>
          <w:u w:val="single"/>
        </w:rPr>
        <w:t xml:space="preserve">　　　　</w:t>
      </w:r>
      <w:r w:rsidRPr="00054FA0">
        <w:rPr>
          <w:rFonts w:ascii="宋体" w:hint="eastAsia"/>
          <w:color w:val="000000"/>
          <w:sz w:val="24"/>
        </w:rPr>
        <w:t xml:space="preserve">（单位名称）的法定代表人，现授权 </w:t>
      </w:r>
      <w:r w:rsidRPr="00054FA0">
        <w:rPr>
          <w:rFonts w:hint="eastAsia"/>
          <w:b/>
          <w:color w:val="000000"/>
          <w:u w:val="single"/>
        </w:rPr>
        <w:t xml:space="preserve">                     </w:t>
      </w:r>
      <w:r w:rsidRPr="00054FA0">
        <w:rPr>
          <w:rFonts w:ascii="宋体" w:hint="eastAsia"/>
          <w:color w:val="000000"/>
          <w:sz w:val="24"/>
        </w:rPr>
        <w:t xml:space="preserve">（单位名称） </w:t>
      </w:r>
      <w:r w:rsidRPr="00054FA0">
        <w:rPr>
          <w:rFonts w:hint="eastAsia"/>
          <w:b/>
          <w:color w:val="000000"/>
          <w:u w:val="single"/>
        </w:rPr>
        <w:t xml:space="preserve">           </w:t>
      </w:r>
      <w:r w:rsidRPr="00054FA0">
        <w:rPr>
          <w:rFonts w:ascii="宋体" w:hint="eastAsia"/>
          <w:color w:val="000000"/>
          <w:sz w:val="24"/>
        </w:rPr>
        <w:t xml:space="preserve">（代理人姓名）为我的合法代理人，以 </w:t>
      </w:r>
      <w:r w:rsidRPr="00054FA0">
        <w:rPr>
          <w:rFonts w:hint="eastAsia"/>
          <w:b/>
          <w:color w:val="000000"/>
          <w:u w:val="single"/>
        </w:rPr>
        <w:t xml:space="preserve">              </w:t>
      </w:r>
      <w:r w:rsidRPr="00054FA0">
        <w:rPr>
          <w:rFonts w:ascii="宋体" w:hint="eastAsia"/>
          <w:color w:val="000000"/>
          <w:sz w:val="24"/>
        </w:rPr>
        <w:t>（</w:t>
      </w:r>
      <w:r w:rsidRPr="00B106D6">
        <w:rPr>
          <w:rFonts w:ascii="宋体" w:hint="eastAsia"/>
          <w:color w:val="000000"/>
          <w:sz w:val="24"/>
        </w:rPr>
        <w:t>参加</w:t>
      </w:r>
      <w:r>
        <w:rPr>
          <w:rFonts w:ascii="宋体" w:hint="eastAsia"/>
          <w:color w:val="000000"/>
          <w:sz w:val="24"/>
        </w:rPr>
        <w:t>调研</w:t>
      </w:r>
      <w:r w:rsidRPr="00B106D6">
        <w:rPr>
          <w:rFonts w:ascii="宋体" w:hint="eastAsia"/>
          <w:color w:val="000000"/>
          <w:sz w:val="24"/>
        </w:rPr>
        <w:t>供应商</w:t>
      </w:r>
      <w:r w:rsidRPr="00054FA0">
        <w:rPr>
          <w:rFonts w:ascii="宋体" w:hint="eastAsia"/>
          <w:color w:val="000000"/>
          <w:sz w:val="24"/>
        </w:rPr>
        <w:t>名称）的名义参加</w:t>
      </w:r>
      <w:r w:rsidRPr="00054FA0">
        <w:rPr>
          <w:rFonts w:hint="eastAsia"/>
          <w:b/>
          <w:color w:val="000000"/>
          <w:u w:val="single"/>
        </w:rPr>
        <w:t xml:space="preserve">           </w:t>
      </w:r>
      <w:r w:rsidRPr="00054FA0">
        <w:rPr>
          <w:rFonts w:ascii="宋体" w:hint="eastAsia"/>
          <w:color w:val="000000"/>
          <w:sz w:val="24"/>
        </w:rPr>
        <w:t xml:space="preserve"> （</w:t>
      </w:r>
      <w:r>
        <w:rPr>
          <w:rFonts w:ascii="宋体" w:hint="eastAsia"/>
          <w:color w:val="000000"/>
          <w:sz w:val="24"/>
        </w:rPr>
        <w:t>调研</w:t>
      </w:r>
      <w:r w:rsidRPr="00054FA0">
        <w:rPr>
          <w:rFonts w:ascii="宋体" w:hint="eastAsia"/>
          <w:color w:val="000000"/>
          <w:sz w:val="24"/>
        </w:rPr>
        <w:t xml:space="preserve">单位名称）的  </w:t>
      </w:r>
      <w:r w:rsidRPr="00054FA0">
        <w:rPr>
          <w:rFonts w:hint="eastAsia"/>
          <w:b/>
          <w:color w:val="000000"/>
          <w:u w:val="single"/>
        </w:rPr>
        <w:t xml:space="preserve">                   </w:t>
      </w:r>
      <w:r w:rsidRPr="00054FA0">
        <w:rPr>
          <w:rFonts w:hint="eastAsia"/>
          <w:b/>
          <w:color w:val="000000"/>
        </w:rPr>
        <w:t xml:space="preserve"> </w:t>
      </w:r>
      <w:r w:rsidRPr="00054FA0">
        <w:rPr>
          <w:rFonts w:ascii="宋体" w:hint="eastAsia"/>
          <w:color w:val="000000"/>
          <w:sz w:val="24"/>
        </w:rPr>
        <w:t>（项目名称）的</w:t>
      </w:r>
      <w:r>
        <w:rPr>
          <w:rFonts w:ascii="宋体" w:hint="eastAsia"/>
          <w:color w:val="000000"/>
          <w:sz w:val="24"/>
        </w:rPr>
        <w:t>调研</w:t>
      </w:r>
      <w:r w:rsidRPr="00054FA0">
        <w:rPr>
          <w:rFonts w:ascii="宋体" w:hint="eastAsia"/>
          <w:color w:val="000000"/>
          <w:sz w:val="24"/>
        </w:rPr>
        <w:t>。代理人签署的一切文件和处理与之有关的一切事务，我均予以承认。本授权书的有效期自投标开始至合同履行完毕止。</w:t>
      </w:r>
    </w:p>
    <w:p w14:paraId="7FFED378" w14:textId="77777777" w:rsidR="00F16F0A" w:rsidRPr="00054FA0" w:rsidRDefault="00F16F0A" w:rsidP="00F16F0A">
      <w:pPr>
        <w:spacing w:line="500" w:lineRule="exact"/>
        <w:rPr>
          <w:b/>
          <w:color w:val="000000"/>
        </w:rPr>
      </w:pPr>
      <w:r w:rsidRPr="00054FA0">
        <w:rPr>
          <w:rFonts w:hint="eastAsia"/>
          <w:b/>
          <w:color w:val="000000"/>
        </w:rPr>
        <w:t xml:space="preserve">     </w:t>
      </w:r>
      <w:r w:rsidRPr="00054FA0">
        <w:rPr>
          <w:rFonts w:ascii="宋体" w:hint="eastAsia"/>
          <w:color w:val="000000"/>
          <w:sz w:val="24"/>
        </w:rPr>
        <w:t>代理人无权转委托，特此委托。</w:t>
      </w:r>
    </w:p>
    <w:p w14:paraId="6E0394C8" w14:textId="77777777" w:rsidR="00F16F0A" w:rsidRPr="00054FA0" w:rsidRDefault="00F16F0A" w:rsidP="00F16F0A">
      <w:pPr>
        <w:spacing w:line="500" w:lineRule="exact"/>
        <w:rPr>
          <w:b/>
          <w:color w:val="000000"/>
        </w:rPr>
      </w:pPr>
    </w:p>
    <w:p w14:paraId="1A6FB5F8" w14:textId="77777777" w:rsidR="00F16F0A" w:rsidRPr="00054FA0" w:rsidRDefault="00F16F0A" w:rsidP="00F16F0A">
      <w:pPr>
        <w:spacing w:line="500" w:lineRule="exact"/>
        <w:rPr>
          <w:b/>
          <w:color w:val="000000"/>
        </w:rPr>
      </w:pPr>
    </w:p>
    <w:p w14:paraId="4AA4A191" w14:textId="77777777" w:rsidR="00F16F0A" w:rsidRPr="00054FA0" w:rsidRDefault="00F16F0A" w:rsidP="00F16F0A">
      <w:pPr>
        <w:spacing w:line="500" w:lineRule="exact"/>
        <w:rPr>
          <w:bCs/>
          <w:color w:val="000000"/>
          <w:sz w:val="24"/>
        </w:rPr>
      </w:pPr>
      <w:r w:rsidRPr="00B106D6">
        <w:rPr>
          <w:rFonts w:hint="eastAsia"/>
          <w:bCs/>
          <w:color w:val="000000"/>
          <w:sz w:val="24"/>
        </w:rPr>
        <w:t>参加</w:t>
      </w:r>
      <w:r>
        <w:rPr>
          <w:rFonts w:hint="eastAsia"/>
          <w:bCs/>
          <w:color w:val="000000"/>
          <w:sz w:val="24"/>
        </w:rPr>
        <w:t>调研</w:t>
      </w:r>
      <w:r w:rsidRPr="00B106D6">
        <w:rPr>
          <w:rFonts w:hint="eastAsia"/>
          <w:bCs/>
          <w:color w:val="000000"/>
          <w:sz w:val="24"/>
        </w:rPr>
        <w:t>供应商</w:t>
      </w:r>
      <w:r w:rsidRPr="00054FA0">
        <w:rPr>
          <w:rFonts w:hint="eastAsia"/>
          <w:bCs/>
          <w:color w:val="000000"/>
          <w:sz w:val="24"/>
        </w:rPr>
        <w:t>（盖章）：</w:t>
      </w:r>
      <w:r w:rsidRPr="00054FA0">
        <w:rPr>
          <w:rFonts w:hint="eastAsia"/>
          <w:b/>
          <w:color w:val="000000"/>
          <w:u w:val="single"/>
        </w:rPr>
        <w:t xml:space="preserve">                        </w:t>
      </w:r>
    </w:p>
    <w:p w14:paraId="28D7138A" w14:textId="77777777" w:rsidR="00F16F0A" w:rsidRPr="00054FA0" w:rsidRDefault="00F16F0A" w:rsidP="00F16F0A">
      <w:pPr>
        <w:spacing w:line="500" w:lineRule="exact"/>
        <w:rPr>
          <w:rFonts w:ascii="宋体"/>
          <w:color w:val="000000"/>
          <w:sz w:val="24"/>
        </w:rPr>
      </w:pPr>
    </w:p>
    <w:p w14:paraId="5E156322" w14:textId="77777777" w:rsidR="00F16F0A" w:rsidRPr="00054FA0" w:rsidRDefault="00F16F0A" w:rsidP="00F16F0A">
      <w:pPr>
        <w:spacing w:line="500" w:lineRule="exact"/>
        <w:rPr>
          <w:b/>
          <w:color w:val="000000"/>
          <w:u w:val="single"/>
        </w:rPr>
      </w:pPr>
      <w:r w:rsidRPr="00054FA0">
        <w:rPr>
          <w:rFonts w:ascii="宋体" w:hint="eastAsia"/>
          <w:color w:val="000000"/>
          <w:sz w:val="24"/>
        </w:rPr>
        <w:t>法定代表人（签字或盖</w:t>
      </w:r>
      <w:r>
        <w:rPr>
          <w:rFonts w:ascii="宋体" w:hint="eastAsia"/>
          <w:color w:val="000000"/>
          <w:sz w:val="24"/>
        </w:rPr>
        <w:t>法人</w:t>
      </w:r>
      <w:r w:rsidRPr="00054FA0">
        <w:rPr>
          <w:rFonts w:ascii="宋体" w:hint="eastAsia"/>
          <w:color w:val="000000"/>
          <w:sz w:val="24"/>
        </w:rPr>
        <w:t>章）：</w:t>
      </w:r>
      <w:r w:rsidRPr="00054FA0">
        <w:rPr>
          <w:rFonts w:hint="eastAsia"/>
          <w:b/>
          <w:color w:val="000000"/>
          <w:u w:val="single"/>
        </w:rPr>
        <w:t xml:space="preserve">                        </w:t>
      </w:r>
    </w:p>
    <w:p w14:paraId="7588EC8F" w14:textId="77777777" w:rsidR="00F16F0A" w:rsidRPr="00054FA0" w:rsidRDefault="00F16F0A" w:rsidP="00F16F0A">
      <w:pPr>
        <w:spacing w:line="500" w:lineRule="exact"/>
        <w:rPr>
          <w:b/>
          <w:color w:val="000000"/>
          <w:u w:val="single"/>
        </w:rPr>
      </w:pPr>
    </w:p>
    <w:p w14:paraId="20E828A8" w14:textId="77777777" w:rsidR="00F16F0A" w:rsidRPr="00054FA0" w:rsidRDefault="00F16F0A" w:rsidP="00F16F0A">
      <w:pPr>
        <w:spacing w:line="500" w:lineRule="exact"/>
        <w:rPr>
          <w:rFonts w:ascii="宋体" w:hAnsi="宋体"/>
          <w:bCs/>
          <w:color w:val="000000"/>
        </w:rPr>
      </w:pPr>
      <w:r w:rsidRPr="00054FA0">
        <w:rPr>
          <w:rFonts w:ascii="宋体" w:hint="eastAsia"/>
          <w:color w:val="000000"/>
          <w:sz w:val="24"/>
        </w:rPr>
        <w:t>代理人（签字）：</w:t>
      </w:r>
      <w:r w:rsidRPr="00054FA0">
        <w:rPr>
          <w:rFonts w:hint="eastAsia"/>
          <w:b/>
          <w:color w:val="000000"/>
          <w:u w:val="single"/>
        </w:rPr>
        <w:t xml:space="preserve">                        </w:t>
      </w:r>
    </w:p>
    <w:p w14:paraId="056C6E81" w14:textId="77777777" w:rsidR="00F16F0A" w:rsidRPr="00054FA0" w:rsidRDefault="00F16F0A" w:rsidP="00F16F0A">
      <w:pPr>
        <w:spacing w:line="500" w:lineRule="exact"/>
        <w:ind w:left="1275" w:firstLine="1795"/>
        <w:rPr>
          <w:rFonts w:ascii="宋体"/>
          <w:color w:val="000000"/>
          <w:sz w:val="24"/>
        </w:rPr>
      </w:pPr>
      <w:r w:rsidRPr="00054FA0">
        <w:rPr>
          <w:rFonts w:ascii="宋体" w:hint="eastAsia"/>
          <w:color w:val="000000"/>
          <w:sz w:val="24"/>
        </w:rPr>
        <w:t xml:space="preserve"> </w:t>
      </w:r>
    </w:p>
    <w:p w14:paraId="2BD80A8E" w14:textId="77777777" w:rsidR="00F16F0A" w:rsidRPr="00054FA0" w:rsidRDefault="00F16F0A" w:rsidP="00F16F0A">
      <w:pPr>
        <w:spacing w:line="500" w:lineRule="exact"/>
        <w:rPr>
          <w:b/>
          <w:color w:val="000000"/>
        </w:rPr>
      </w:pPr>
      <w:r w:rsidRPr="00054FA0">
        <w:rPr>
          <w:rFonts w:ascii="宋体" w:hint="eastAsia"/>
          <w:color w:val="000000"/>
          <w:sz w:val="24"/>
        </w:rPr>
        <w:t>日期：           年   月   日</w:t>
      </w:r>
    </w:p>
    <w:p w14:paraId="1A19AC33" w14:textId="77777777" w:rsidR="0021549B" w:rsidRPr="00F16F0A" w:rsidRDefault="0021549B" w:rsidP="00077A72">
      <w:pPr>
        <w:pStyle w:val="aff7"/>
        <w:spacing w:before="0" w:beforeAutospacing="0" w:after="0" w:afterAutospacing="0"/>
        <w:rPr>
          <w:rFonts w:ascii="宋体" w:eastAsia="宋体" w:hAnsi="宋体"/>
          <w:highlight w:val="yellow"/>
          <w:shd w:val="clear" w:color="auto" w:fill="FFFFFF"/>
        </w:rPr>
      </w:pPr>
    </w:p>
    <w:sectPr w:rsidR="0021549B" w:rsidRPr="00F16F0A" w:rsidSect="00426DE9">
      <w:footerReference w:type="default" r:id="rId9"/>
      <w:pgSz w:w="11906" w:h="16838"/>
      <w:pgMar w:top="709" w:right="1133" w:bottom="1440" w:left="1134" w:header="851" w:footer="992" w:gutter="0"/>
      <w:pgNumType w:start="0"/>
      <w:cols w:space="720"/>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9A4B4" w14:textId="77777777" w:rsidR="00DF4D55" w:rsidRDefault="00DF4D55">
      <w:r>
        <w:separator/>
      </w:r>
    </w:p>
  </w:endnote>
  <w:endnote w:type="continuationSeparator" w:id="0">
    <w:p w14:paraId="7F5229D4" w14:textId="77777777" w:rsidR="00DF4D55" w:rsidRDefault="00DF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00002A87" w:usb1="080E0000" w:usb2="00000010" w:usb3="00000000" w:csb0="000401FF" w:csb1="00000000"/>
  </w:font>
  <w:font w:name="仿宋_GB2312">
    <w:altName w:val="仿宋"/>
    <w:charset w:val="86"/>
    <w:family w:val="modern"/>
    <w:pitch w:val="fixed"/>
    <w:sig w:usb0="00000001" w:usb1="080E0000" w:usb2="00000010" w:usb3="00000000" w:csb0="00040001" w:csb1="00000000"/>
  </w:font>
  <w:font w:name="Book Antiqua">
    <w:altName w:val="Segoe Print"/>
    <w:panose1 w:val="02040602050305030304"/>
    <w:charset w:val="00"/>
    <w:family w:val="roman"/>
    <w:pitch w:val="variable"/>
    <w:sig w:usb0="00000287" w:usb1="00000000" w:usb2="00000000" w:usb3="00000000" w:csb0="0000009F" w:csb1="00000000"/>
  </w:font>
  <w:font w:name="方正楷体_GBK">
    <w:altName w:val="微软雅黑"/>
    <w:charset w:val="86"/>
    <w:family w:val="script"/>
    <w:pitch w:val="default"/>
    <w:sig w:usb0="00000000" w:usb1="0000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金山简魏碑">
    <w:altName w:val="宋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Engravers MT">
    <w:altName w:val="Segoe Print"/>
    <w:panose1 w:val="02090707080505020304"/>
    <w:charset w:val="00"/>
    <w:family w:val="roman"/>
    <w:pitch w:val="variable"/>
    <w:sig w:usb0="00000003" w:usb1="00000000" w:usb2="0000000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长城楷体">
    <w:altName w:val="宋体"/>
    <w:charset w:val="86"/>
    <w:family w:val="modern"/>
    <w:pitch w:val="default"/>
    <w:sig w:usb0="00000000" w:usb1="00000000" w:usb2="00000010" w:usb3="00000000" w:csb0="00040000" w:csb1="00000000"/>
  </w:font>
  <w:font w:name="仿宋体">
    <w:altName w:val="宋体"/>
    <w:charset w:val="86"/>
    <w:family w:val="roma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ﾍ｣ﾓ ﾃｯ">
    <w:altName w:val="MS Gothic"/>
    <w:charset w:val="80"/>
    <w:family w:val="auto"/>
    <w:pitch w:val="default"/>
    <w:sig w:usb0="00000000" w:usb1="00000000" w:usb2="00000010" w:usb3="00000000" w:csb0="00020000" w:csb1="00000000"/>
  </w:font>
  <w:font w:name="微软简老宋">
    <w:altName w:val="黑体"/>
    <w:charset w:val="86"/>
    <w:family w:val="auto"/>
    <w:pitch w:val="default"/>
    <w:sig w:usb0="00000000" w:usb1="00000000" w:usb2="00000010" w:usb3="00000000" w:csb0="00040000" w:csb1="00000000"/>
  </w:font>
  <w:font w:name="隶书">
    <w:altName w:val="微软雅黑"/>
    <w:panose1 w:val="02010509060101010101"/>
    <w:charset w:val="86"/>
    <w:family w:val="modern"/>
    <w:pitch w:val="fixed"/>
    <w:sig w:usb0="00000001" w:usb1="080E0000" w:usb2="00000010" w:usb3="00000000" w:csb0="00040000" w:csb1="00000000"/>
  </w:font>
  <w:font w:name="Garamond">
    <w:altName w:val="PMingLiU-ExtB"/>
    <w:panose1 w:val="02020404030301010803"/>
    <w:charset w:val="00"/>
    <w:family w:val="roman"/>
    <w:pitch w:val="variable"/>
    <w:sig w:usb0="00000287" w:usb1="00000000" w:usb2="00000000" w:usb3="00000000" w:csb0="0000009F" w:csb1="00000000"/>
  </w:font>
  <w:font w:name="方正小标宋简体">
    <w:altName w:val="微软雅黑"/>
    <w:charset w:val="86"/>
    <w:family w:val="script"/>
    <w:pitch w:val="default"/>
    <w:sig w:usb0="00000000" w:usb1="00000000" w:usb2="00000000" w:usb3="00000000" w:csb0="00040000" w:csb1="00000000"/>
  </w:font>
  <w:font w:name="华文细黑">
    <w:altName w:val="微软雅黑"/>
    <w:panose1 w:val="02010600040101010101"/>
    <w:charset w:val="86"/>
    <w:family w:val="auto"/>
    <w:pitch w:val="variable"/>
    <w:sig w:usb0="00000287" w:usb1="080F0000" w:usb2="00000010" w:usb3="00000000" w:csb0="0004009F" w:csb1="00000000"/>
  </w:font>
  <w:font w:name="长城仿宋">
    <w:altName w:val="宋体"/>
    <w:charset w:val="86"/>
    <w:family w:val="modern"/>
    <w:pitch w:val="default"/>
    <w:sig w:usb0="00000000" w:usb1="00000000" w:usb2="00000010" w:usb3="00000000" w:csb0="00040000" w:csb1="00000000"/>
  </w:font>
  <w:font w:name="汉鼎繁粗宋">
    <w:altName w:val="宋体"/>
    <w:charset w:val="86"/>
    <w:family w:val="modern"/>
    <w:pitch w:val="default"/>
    <w:sig w:usb0="00000000" w:usb1="00000000" w:usb2="00000010" w:usb3="00000000" w:csb0="00040000" w:csb1="00000000"/>
  </w:font>
  <w:font w:name="Arial Narrow">
    <w:altName w:val="Arial"/>
    <w:panose1 w:val="020B0606020202030204"/>
    <w:charset w:val="00"/>
    <w:family w:val="swiss"/>
    <w:pitch w:val="variable"/>
    <w:sig w:usb0="00000287" w:usb1="000008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华文新魏">
    <w:altName w:val="宋体"/>
    <w:panose1 w:val="02010800040101010101"/>
    <w:charset w:val="86"/>
    <w:family w:val="auto"/>
    <w:pitch w:val="variable"/>
    <w:sig w:usb0="00000001" w:usb1="080F0000" w:usb2="00000010" w:usb3="00000000" w:csb0="00040000" w:csb1="00000000"/>
  </w:font>
  <w:font w:name="楷体">
    <w:panose1 w:val="02010609060101010101"/>
    <w:charset w:val="86"/>
    <w:family w:val="modern"/>
    <w:pitch w:val="fixed"/>
    <w:sig w:usb0="800002BF" w:usb1="38CF7CFA" w:usb2="00000016" w:usb3="00000000" w:csb0="00040001" w:csb1="00000000"/>
  </w:font>
  <w:font w:name="Showcard Gothic">
    <w:altName w:val="Gabriola"/>
    <w:panose1 w:val="04020904020102020604"/>
    <w:charset w:val="00"/>
    <w:family w:val="decorativ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F21A5" w14:textId="7754D310" w:rsidR="00DA11D8" w:rsidRDefault="00DA11D8">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C64F36">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64F36">
      <w:rPr>
        <w:b/>
        <w:bCs/>
        <w:noProof/>
      </w:rPr>
      <w:t>19</w:t>
    </w:r>
    <w:r>
      <w:rPr>
        <w:b/>
        <w:bCs/>
        <w:sz w:val="24"/>
        <w:szCs w:val="24"/>
      </w:rPr>
      <w:fldChar w:fldCharType="end"/>
    </w:r>
  </w:p>
  <w:p w14:paraId="6DFA60C0" w14:textId="77777777" w:rsidR="00DA11D8" w:rsidRDefault="00DA11D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76362" w14:textId="77777777" w:rsidR="00DF4D55" w:rsidRDefault="00DF4D55">
      <w:r>
        <w:separator/>
      </w:r>
    </w:p>
  </w:footnote>
  <w:footnote w:type="continuationSeparator" w:id="0">
    <w:p w14:paraId="3E398433" w14:textId="77777777" w:rsidR="00DF4D55" w:rsidRDefault="00DF4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B708CA"/>
    <w:multiLevelType w:val="multilevel"/>
    <w:tmpl w:val="85B708CA"/>
    <w:lvl w:ilvl="0">
      <w:start w:val="1"/>
      <w:numFmt w:val="decimal"/>
      <w:lvlText w:val="%1."/>
      <w:lvlJc w:val="left"/>
      <w:pPr>
        <w:ind w:left="432" w:hanging="432"/>
      </w:pPr>
      <w:rPr>
        <w:rFonts w:hint="default"/>
      </w:rPr>
    </w:lvl>
    <w:lvl w:ilvl="1">
      <w:start w:val="1"/>
      <w:numFmt w:val="decimal"/>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1" w15:restartNumberingAfterBreak="0">
    <w:nsid w:val="C2F031DF"/>
    <w:multiLevelType w:val="singleLevel"/>
    <w:tmpl w:val="C2F031DF"/>
    <w:lvl w:ilvl="0">
      <w:start w:val="3"/>
      <w:numFmt w:val="chineseCounting"/>
      <w:suff w:val="nothing"/>
      <w:lvlText w:val="%1、"/>
      <w:lvlJc w:val="left"/>
      <w:rPr>
        <w:rFonts w:hint="eastAsia"/>
      </w:rPr>
    </w:lvl>
  </w:abstractNum>
  <w:abstractNum w:abstractNumId="2" w15:restartNumberingAfterBreak="0">
    <w:nsid w:val="FA89B07C"/>
    <w:multiLevelType w:val="singleLevel"/>
    <w:tmpl w:val="FA89B07C"/>
    <w:lvl w:ilvl="0">
      <w:start w:val="1"/>
      <w:numFmt w:val="decimal"/>
      <w:suff w:val="nothing"/>
      <w:lvlText w:val="（%1）"/>
      <w:lvlJc w:val="left"/>
    </w:lvl>
  </w:abstractNum>
  <w:abstractNum w:abstractNumId="3" w15:restartNumberingAfterBreak="0">
    <w:nsid w:val="011B089F"/>
    <w:multiLevelType w:val="hybridMultilevel"/>
    <w:tmpl w:val="1A56DC3A"/>
    <w:lvl w:ilvl="0" w:tplc="4DB23C98">
      <w:start w:val="2"/>
      <w:numFmt w:val="japaneseCounting"/>
      <w:lvlText w:val="%1、"/>
      <w:lvlJc w:val="left"/>
      <w:pPr>
        <w:ind w:left="990" w:hanging="9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4AB54DE"/>
    <w:multiLevelType w:val="multilevel"/>
    <w:tmpl w:val="04AB54DE"/>
    <w:lvl w:ilvl="0">
      <w:start w:val="5"/>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5"/>
      <w:numFmt w:val="decimal"/>
      <w:lvlText w:val="%1.%2.%3.%4"/>
      <w:lvlJc w:val="left"/>
      <w:pPr>
        <w:tabs>
          <w:tab w:val="num" w:pos="1984"/>
        </w:tabs>
        <w:ind w:left="1984" w:hanging="708"/>
      </w:pPr>
      <w:rPr>
        <w:rFonts w:hint="eastAsia"/>
      </w:rPr>
    </w:lvl>
    <w:lvl w:ilvl="4">
      <w:start w:val="5"/>
      <w:numFmt w:val="decimal"/>
      <w:lvlText w:val="%1.%2.%3.%4.%5"/>
      <w:lvlJc w:val="left"/>
      <w:pPr>
        <w:tabs>
          <w:tab w:val="num" w:pos="2551"/>
        </w:tabs>
        <w:ind w:left="2551" w:hanging="850"/>
      </w:pPr>
      <w:rPr>
        <w:rFonts w:eastAsia="黑体" w:hint="eastAsia"/>
        <w:b w:val="0"/>
        <w:i w:val="0"/>
      </w:rPr>
    </w:lvl>
    <w:lvl w:ilvl="5">
      <w:start w:val="5"/>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076C67B9"/>
    <w:multiLevelType w:val="singleLevel"/>
    <w:tmpl w:val="00000000"/>
    <w:lvl w:ilvl="0">
      <w:start w:val="1"/>
      <w:numFmt w:val="chineseCounting"/>
      <w:suff w:val="nothing"/>
      <w:lvlText w:val="%1、"/>
      <w:lvlJc w:val="left"/>
      <w:rPr>
        <w:rFonts w:hint="eastAsia"/>
      </w:rPr>
    </w:lvl>
  </w:abstractNum>
  <w:abstractNum w:abstractNumId="6" w15:restartNumberingAfterBreak="0">
    <w:nsid w:val="087A55FA"/>
    <w:multiLevelType w:val="multilevel"/>
    <w:tmpl w:val="087A55F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900"/>
        </w:tabs>
        <w:ind w:left="90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2481949"/>
    <w:multiLevelType w:val="multilevel"/>
    <w:tmpl w:val="1248194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37C40DC"/>
    <w:multiLevelType w:val="multilevel"/>
    <w:tmpl w:val="137C40DC"/>
    <w:lvl w:ilvl="0">
      <w:start w:val="2"/>
      <w:numFmt w:val="decimal"/>
      <w:lvlText w:val="%1"/>
      <w:lvlJc w:val="left"/>
      <w:pPr>
        <w:tabs>
          <w:tab w:val="num" w:pos="840"/>
        </w:tabs>
        <w:ind w:left="840" w:hanging="840"/>
      </w:pPr>
      <w:rPr>
        <w:rFonts w:hint="eastAsia"/>
      </w:rPr>
    </w:lvl>
    <w:lvl w:ilvl="1">
      <w:start w:val="4"/>
      <w:numFmt w:val="decimal"/>
      <w:lvlText w:val="%1.%2"/>
      <w:lvlJc w:val="left"/>
      <w:pPr>
        <w:tabs>
          <w:tab w:val="num" w:pos="1690"/>
        </w:tabs>
        <w:ind w:left="1690" w:hanging="840"/>
      </w:pPr>
      <w:rPr>
        <w:rFonts w:hint="eastAsia"/>
      </w:rPr>
    </w:lvl>
    <w:lvl w:ilvl="2">
      <w:start w:val="5"/>
      <w:numFmt w:val="decimal"/>
      <w:lvlText w:val="%1.%2.%3"/>
      <w:lvlJc w:val="left"/>
      <w:pPr>
        <w:tabs>
          <w:tab w:val="num" w:pos="2540"/>
        </w:tabs>
        <w:ind w:left="2540" w:hanging="840"/>
      </w:pPr>
      <w:rPr>
        <w:rFonts w:hint="eastAsia"/>
      </w:rPr>
    </w:lvl>
    <w:lvl w:ilvl="3">
      <w:start w:val="1"/>
      <w:numFmt w:val="decimal"/>
      <w:lvlText w:val="%1.%2.%3.%4"/>
      <w:lvlJc w:val="left"/>
      <w:pPr>
        <w:tabs>
          <w:tab w:val="num" w:pos="3630"/>
        </w:tabs>
        <w:ind w:left="3630" w:hanging="1080"/>
      </w:pPr>
      <w:rPr>
        <w:rFonts w:hint="eastAsia"/>
      </w:rPr>
    </w:lvl>
    <w:lvl w:ilvl="4">
      <w:start w:val="1"/>
      <w:numFmt w:val="decimal"/>
      <w:lvlText w:val="%1.%2.%3.%4.%5"/>
      <w:lvlJc w:val="left"/>
      <w:pPr>
        <w:tabs>
          <w:tab w:val="num" w:pos="4480"/>
        </w:tabs>
        <w:ind w:left="4480" w:hanging="1080"/>
      </w:pPr>
      <w:rPr>
        <w:rFonts w:hint="eastAsia"/>
      </w:rPr>
    </w:lvl>
    <w:lvl w:ilvl="5">
      <w:start w:val="1"/>
      <w:numFmt w:val="decimal"/>
      <w:lvlText w:val="%1.%2.%3.%4.%5.%6"/>
      <w:lvlJc w:val="left"/>
      <w:pPr>
        <w:tabs>
          <w:tab w:val="num" w:pos="5690"/>
        </w:tabs>
        <w:ind w:left="5690" w:hanging="1440"/>
      </w:pPr>
      <w:rPr>
        <w:rFonts w:hint="eastAsia"/>
      </w:rPr>
    </w:lvl>
    <w:lvl w:ilvl="6">
      <w:start w:val="1"/>
      <w:numFmt w:val="decimal"/>
      <w:lvlText w:val="%1.%2.%3.%4.%5.%6.%7"/>
      <w:lvlJc w:val="left"/>
      <w:pPr>
        <w:tabs>
          <w:tab w:val="num" w:pos="6900"/>
        </w:tabs>
        <w:ind w:left="6900" w:hanging="1800"/>
      </w:pPr>
      <w:rPr>
        <w:rFonts w:hint="eastAsia"/>
      </w:rPr>
    </w:lvl>
    <w:lvl w:ilvl="7">
      <w:start w:val="1"/>
      <w:numFmt w:val="decimal"/>
      <w:lvlText w:val="%1.%2.%3.%4.%5.%6.%7.%8"/>
      <w:lvlJc w:val="left"/>
      <w:pPr>
        <w:tabs>
          <w:tab w:val="num" w:pos="7750"/>
        </w:tabs>
        <w:ind w:left="7750" w:hanging="1800"/>
      </w:pPr>
      <w:rPr>
        <w:rFonts w:hint="eastAsia"/>
      </w:rPr>
    </w:lvl>
    <w:lvl w:ilvl="8">
      <w:start w:val="1"/>
      <w:numFmt w:val="decimal"/>
      <w:lvlText w:val="%1.%2.%3.%4.%5.%6.%7.%8.%9"/>
      <w:lvlJc w:val="left"/>
      <w:pPr>
        <w:tabs>
          <w:tab w:val="num" w:pos="8960"/>
        </w:tabs>
        <w:ind w:left="8960" w:hanging="2160"/>
      </w:pPr>
      <w:rPr>
        <w:rFonts w:hint="eastAsia"/>
      </w:rPr>
    </w:lvl>
  </w:abstractNum>
  <w:abstractNum w:abstractNumId="9" w15:restartNumberingAfterBreak="0">
    <w:nsid w:val="13AB483A"/>
    <w:multiLevelType w:val="multilevel"/>
    <w:tmpl w:val="13AB483A"/>
    <w:lvl w:ilvl="0">
      <w:start w:val="1"/>
      <w:numFmt w:val="chineseCountingThousand"/>
      <w:suff w:val="space"/>
      <w:lvlText w:val="第%1章"/>
      <w:lvlJc w:val="left"/>
      <w:pPr>
        <w:ind w:left="0" w:firstLine="0"/>
      </w:pPr>
      <w:rPr>
        <w:rFonts w:hint="eastAsia"/>
        <w:lang w:val="en-US"/>
      </w:rPr>
    </w:lvl>
    <w:lvl w:ilvl="1">
      <w:start w:val="1"/>
      <w:numFmt w:val="decimal"/>
      <w:isLgl/>
      <w:suff w:val="space"/>
      <w:lvlText w:val="%1.%2"/>
      <w:lvlJc w:val="left"/>
      <w:pPr>
        <w:ind w:left="0" w:firstLine="0"/>
      </w:pPr>
      <w:rPr>
        <w:rFonts w:hint="eastAsia"/>
      </w:rPr>
    </w:lvl>
    <w:lvl w:ilvl="2">
      <w:start w:val="1"/>
      <w:numFmt w:val="decimal"/>
      <w:isLgl/>
      <w:suff w:val="space"/>
      <w:lvlText w:val="%1.%2.%3"/>
      <w:lvlJc w:val="left"/>
      <w:pPr>
        <w:ind w:left="0" w:firstLine="0"/>
      </w:pPr>
      <w:rPr>
        <w:rFonts w:hint="eastAsia"/>
      </w:rPr>
    </w:lvl>
    <w:lvl w:ilvl="3">
      <w:start w:val="1"/>
      <w:numFmt w:val="decimal"/>
      <w:suff w:val="nothing"/>
      <w:lvlText w:val="%4）"/>
      <w:lvlJc w:val="left"/>
      <w:pPr>
        <w:ind w:left="0" w:firstLine="0"/>
      </w:pPr>
      <w:rPr>
        <w:rFonts w:hint="eastAsia"/>
      </w:rPr>
    </w:lvl>
    <w:lvl w:ilvl="4">
      <w:start w:val="1"/>
      <w:numFmt w:val="upperLetter"/>
      <w:suff w:val="nothing"/>
      <w:lvlText w:val="%5）"/>
      <w:lvlJc w:val="left"/>
      <w:pPr>
        <w:ind w:left="0" w:firstLine="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0" w15:restartNumberingAfterBreak="0">
    <w:nsid w:val="147F7D96"/>
    <w:multiLevelType w:val="multilevel"/>
    <w:tmpl w:val="147F7D96"/>
    <w:lvl w:ilvl="0">
      <w:start w:val="1"/>
      <w:numFmt w:val="decimalEnclosedCircle"/>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156B58CD"/>
    <w:multiLevelType w:val="hybridMultilevel"/>
    <w:tmpl w:val="B2E21C30"/>
    <w:lvl w:ilvl="0" w:tplc="D228E8F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1FE55DAC"/>
    <w:multiLevelType w:val="singleLevel"/>
    <w:tmpl w:val="1FE55DAC"/>
    <w:lvl w:ilvl="0">
      <w:start w:val="1"/>
      <w:numFmt w:val="bullet"/>
      <w:lvlText w:val=""/>
      <w:lvlJc w:val="left"/>
      <w:pPr>
        <w:tabs>
          <w:tab w:val="num" w:pos="2126"/>
        </w:tabs>
        <w:ind w:left="2126" w:hanging="425"/>
      </w:pPr>
      <w:rPr>
        <w:rFonts w:ascii="Wingdings" w:hAnsi="Wingdings" w:hint="default"/>
        <w:color w:val="000000"/>
        <w:sz w:val="13"/>
        <w:u w:val="none"/>
      </w:rPr>
    </w:lvl>
  </w:abstractNum>
  <w:abstractNum w:abstractNumId="13" w15:restartNumberingAfterBreak="0">
    <w:nsid w:val="22BA7DD4"/>
    <w:multiLevelType w:val="multilevel"/>
    <w:tmpl w:val="22BA7DD4"/>
    <w:lvl w:ilvl="0">
      <w:start w:val="1"/>
      <w:numFmt w:val="bullet"/>
      <w:lvlText w:val="□"/>
      <w:lvlJc w:val="left"/>
      <w:pPr>
        <w:tabs>
          <w:tab w:val="num" w:pos="360"/>
        </w:tabs>
        <w:ind w:left="360" w:hanging="360"/>
      </w:pPr>
      <w:rPr>
        <w:rFonts w:ascii="宋体" w:eastAsia="宋体" w:hAnsi="宋体"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3CEBC8"/>
    <w:multiLevelType w:val="singleLevel"/>
    <w:tmpl w:val="2C3CEBC8"/>
    <w:lvl w:ilvl="0">
      <w:start w:val="1"/>
      <w:numFmt w:val="decimal"/>
      <w:suff w:val="nothing"/>
      <w:lvlText w:val="%1、"/>
      <w:lvlJc w:val="left"/>
      <w:pPr>
        <w:ind w:left="0" w:firstLine="0"/>
      </w:pPr>
    </w:lvl>
  </w:abstractNum>
  <w:abstractNum w:abstractNumId="15" w15:restartNumberingAfterBreak="0">
    <w:nsid w:val="32729C56"/>
    <w:multiLevelType w:val="singleLevel"/>
    <w:tmpl w:val="32729C56"/>
    <w:lvl w:ilvl="0">
      <w:start w:val="1"/>
      <w:numFmt w:val="decimalFullWidth"/>
      <w:suff w:val="nothing"/>
      <w:lvlText w:val="%1、"/>
      <w:lvlJc w:val="left"/>
      <w:rPr>
        <w:rFonts w:hint="eastAsia"/>
      </w:rPr>
    </w:lvl>
  </w:abstractNum>
  <w:abstractNum w:abstractNumId="16" w15:restartNumberingAfterBreak="0">
    <w:nsid w:val="34A312F9"/>
    <w:multiLevelType w:val="hybridMultilevel"/>
    <w:tmpl w:val="E1588D64"/>
    <w:lvl w:ilvl="0" w:tplc="1A2EA0E4">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934467A"/>
    <w:multiLevelType w:val="hybridMultilevel"/>
    <w:tmpl w:val="FC62F7D4"/>
    <w:lvl w:ilvl="0" w:tplc="D89216F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3B2E220A"/>
    <w:multiLevelType w:val="multilevel"/>
    <w:tmpl w:val="3B2E220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3FCC419D"/>
    <w:multiLevelType w:val="multilevel"/>
    <w:tmpl w:val="3FCC419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41702320"/>
    <w:multiLevelType w:val="multilevel"/>
    <w:tmpl w:val="41702320"/>
    <w:lvl w:ilvl="0">
      <w:start w:val="1"/>
      <w:numFmt w:val="japaneseCounting"/>
      <w:lvlText w:val="%1、"/>
      <w:lvlJc w:val="left"/>
      <w:pPr>
        <w:tabs>
          <w:tab w:val="num" w:pos="720"/>
        </w:tabs>
        <w:ind w:left="720" w:hanging="720"/>
      </w:pPr>
      <w:rPr>
        <w:rFonts w:hint="eastAsia"/>
      </w:rPr>
    </w:lvl>
    <w:lvl w:ilvl="1">
      <w:start w:val="1"/>
      <w:numFmt w:val="upperLetter"/>
      <w:lvlText w:val="%2、"/>
      <w:lvlJc w:val="left"/>
      <w:pPr>
        <w:tabs>
          <w:tab w:val="num" w:pos="1140"/>
        </w:tabs>
        <w:ind w:left="1140" w:hanging="720"/>
      </w:pPr>
      <w:rPr>
        <w:rFonts w:hint="eastAsia"/>
      </w:rPr>
    </w:lvl>
    <w:lvl w:ilvl="2">
      <w:start w:val="1"/>
      <w:numFmt w:val="decimal"/>
      <w:lvlText w:val="（%3）"/>
      <w:lvlJc w:val="left"/>
      <w:pPr>
        <w:tabs>
          <w:tab w:val="num" w:pos="1560"/>
        </w:tabs>
        <w:ind w:left="1560" w:hanging="720"/>
      </w:pPr>
      <w:rPr>
        <w:rFonts w:ascii="Times New Roman" w:hAnsi="Times New Roman" w:hint="eastAsia"/>
      </w:rPr>
    </w:lvl>
    <w:lvl w:ilvl="3">
      <w:start w:val="1"/>
      <w:numFmt w:val="upperLetter"/>
      <w:lvlText w:val="%4、"/>
      <w:lvlJc w:val="left"/>
      <w:pPr>
        <w:tabs>
          <w:tab w:val="num" w:pos="1980"/>
        </w:tabs>
        <w:ind w:left="1980" w:hanging="720"/>
      </w:pPr>
      <w:rPr>
        <w:rFonts w:hint="eastAsia"/>
        <w:color w:val="000000"/>
        <w:sz w:val="21"/>
      </w:rPr>
    </w:lvl>
    <w:lvl w:ilvl="4">
      <w:start w:val="1"/>
      <w:numFmt w:val="lowerLetter"/>
      <w:lvlText w:val="%5、"/>
      <w:lvlJc w:val="left"/>
      <w:pPr>
        <w:tabs>
          <w:tab w:val="num" w:pos="2040"/>
        </w:tabs>
        <w:ind w:left="2040" w:hanging="360"/>
      </w:pPr>
      <w:rPr>
        <w:rFonts w:ascii="宋体" w:hAnsi="宋体" w:hint="eastAsia"/>
        <w:sz w:val="21"/>
      </w:rPr>
    </w:lvl>
    <w:lvl w:ilvl="5">
      <w:start w:val="1"/>
      <w:numFmt w:val="decimal"/>
      <w:lvlText w:val="%6)"/>
      <w:lvlJc w:val="left"/>
      <w:pPr>
        <w:tabs>
          <w:tab w:val="num" w:pos="2835"/>
        </w:tabs>
        <w:ind w:left="2835" w:hanging="735"/>
      </w:pPr>
      <w:rPr>
        <w:rFonts w:hint="eastAsia"/>
      </w:rPr>
    </w:lvl>
    <w:lvl w:ilvl="6">
      <w:start w:val="1"/>
      <w:numFmt w:val="decimal"/>
      <w:lvlText w:val="%7）"/>
      <w:lvlJc w:val="left"/>
      <w:pPr>
        <w:tabs>
          <w:tab w:val="num" w:pos="2880"/>
        </w:tabs>
        <w:ind w:left="2880" w:hanging="360"/>
      </w:pPr>
      <w:rPr>
        <w:rFonts w:hint="eastAsia"/>
        <w:b w:val="0"/>
      </w:rPr>
    </w:lvl>
    <w:lvl w:ilvl="7">
      <w:start w:val="1"/>
      <w:numFmt w:val="japaneseCounting"/>
      <w:lvlText w:val="（%8）"/>
      <w:lvlJc w:val="left"/>
      <w:pPr>
        <w:tabs>
          <w:tab w:val="num" w:pos="3660"/>
        </w:tabs>
        <w:ind w:left="3660" w:hanging="720"/>
      </w:pPr>
      <w:rPr>
        <w:rFonts w:hint="eastAsia"/>
      </w:rPr>
    </w:lvl>
    <w:lvl w:ilvl="8">
      <w:start w:val="1"/>
      <w:numFmt w:val="lowerRoman"/>
      <w:lvlText w:val="%9."/>
      <w:lvlJc w:val="right"/>
      <w:pPr>
        <w:tabs>
          <w:tab w:val="num" w:pos="3780"/>
        </w:tabs>
        <w:ind w:left="3780" w:hanging="420"/>
      </w:pPr>
    </w:lvl>
  </w:abstractNum>
  <w:abstractNum w:abstractNumId="21" w15:restartNumberingAfterBreak="0">
    <w:nsid w:val="44121AA6"/>
    <w:multiLevelType w:val="multilevel"/>
    <w:tmpl w:val="44121AA6"/>
    <w:lvl w:ilvl="0">
      <w:start w:val="1"/>
      <w:numFmt w:val="decimal"/>
      <w:lvlText w:val="(%1)"/>
      <w:lvlJc w:val="left"/>
      <w:pPr>
        <w:tabs>
          <w:tab w:val="num" w:pos="397"/>
        </w:tabs>
        <w:ind w:left="397" w:hanging="397"/>
      </w:pPr>
      <w:rPr>
        <w:rFonts w:ascii="Arial" w:eastAsia="宋体" w:hAnsi="Arial" w:hint="default"/>
        <w:b w:val="0"/>
        <w:i w:val="0"/>
        <w:color w:val="auto"/>
        <w:sz w:val="18"/>
        <w:szCs w:val="18"/>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5C14845"/>
    <w:multiLevelType w:val="multilevel"/>
    <w:tmpl w:val="45C14845"/>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1320"/>
        </w:tabs>
        <w:ind w:left="1320" w:hanging="420"/>
      </w:pPr>
      <w:rPr>
        <w:rFonts w:ascii="Wingdings" w:hAnsi="Wingdings" w:hint="default"/>
      </w:rPr>
    </w:lvl>
    <w:lvl w:ilvl="2">
      <w:start w:val="1"/>
      <w:numFmt w:val="bullet"/>
      <w:lvlText w:val=""/>
      <w:lvlJc w:val="left"/>
      <w:pPr>
        <w:tabs>
          <w:tab w:val="num" w:pos="1740"/>
        </w:tabs>
        <w:ind w:left="1740" w:hanging="420"/>
      </w:pPr>
      <w:rPr>
        <w:rFonts w:ascii="Wingdings" w:hAnsi="Wingdings" w:hint="default"/>
      </w:rPr>
    </w:lvl>
    <w:lvl w:ilvl="3">
      <w:start w:val="1"/>
      <w:numFmt w:val="bullet"/>
      <w:lvlText w:val=""/>
      <w:lvlJc w:val="left"/>
      <w:pPr>
        <w:tabs>
          <w:tab w:val="num" w:pos="2160"/>
        </w:tabs>
        <w:ind w:left="2160" w:hanging="420"/>
      </w:pPr>
      <w:rPr>
        <w:rFonts w:ascii="Wingdings" w:hAnsi="Wingdings" w:hint="default"/>
      </w:rPr>
    </w:lvl>
    <w:lvl w:ilvl="4">
      <w:start w:val="1"/>
      <w:numFmt w:val="bullet"/>
      <w:lvlText w:val=""/>
      <w:lvlJc w:val="left"/>
      <w:pPr>
        <w:tabs>
          <w:tab w:val="num" w:pos="2580"/>
        </w:tabs>
        <w:ind w:left="2580" w:hanging="420"/>
      </w:pPr>
      <w:rPr>
        <w:rFonts w:ascii="Wingdings" w:hAnsi="Wingdings" w:hint="default"/>
      </w:rPr>
    </w:lvl>
    <w:lvl w:ilvl="5">
      <w:start w:val="1"/>
      <w:numFmt w:val="bullet"/>
      <w:lvlText w:val=""/>
      <w:lvlJc w:val="left"/>
      <w:pPr>
        <w:tabs>
          <w:tab w:val="num" w:pos="3000"/>
        </w:tabs>
        <w:ind w:left="3000" w:hanging="420"/>
      </w:pPr>
      <w:rPr>
        <w:rFonts w:ascii="Wingdings" w:hAnsi="Wingdings" w:hint="default"/>
      </w:rPr>
    </w:lvl>
    <w:lvl w:ilvl="6">
      <w:start w:val="1"/>
      <w:numFmt w:val="bullet"/>
      <w:lvlText w:val=""/>
      <w:lvlJc w:val="left"/>
      <w:pPr>
        <w:tabs>
          <w:tab w:val="num" w:pos="3420"/>
        </w:tabs>
        <w:ind w:left="3420" w:hanging="420"/>
      </w:pPr>
      <w:rPr>
        <w:rFonts w:ascii="Wingdings" w:hAnsi="Wingdings" w:hint="default"/>
      </w:rPr>
    </w:lvl>
    <w:lvl w:ilvl="7">
      <w:start w:val="1"/>
      <w:numFmt w:val="bullet"/>
      <w:lvlText w:val=""/>
      <w:lvlJc w:val="left"/>
      <w:pPr>
        <w:tabs>
          <w:tab w:val="num" w:pos="3840"/>
        </w:tabs>
        <w:ind w:left="3840" w:hanging="420"/>
      </w:pPr>
      <w:rPr>
        <w:rFonts w:ascii="Wingdings" w:hAnsi="Wingdings" w:hint="default"/>
      </w:rPr>
    </w:lvl>
    <w:lvl w:ilvl="8">
      <w:start w:val="1"/>
      <w:numFmt w:val="bullet"/>
      <w:lvlText w:val=""/>
      <w:lvlJc w:val="left"/>
      <w:pPr>
        <w:tabs>
          <w:tab w:val="num" w:pos="4260"/>
        </w:tabs>
        <w:ind w:left="4260" w:hanging="420"/>
      </w:pPr>
      <w:rPr>
        <w:rFonts w:ascii="Wingdings" w:hAnsi="Wingdings" w:hint="default"/>
      </w:rPr>
    </w:lvl>
  </w:abstractNum>
  <w:abstractNum w:abstractNumId="23" w15:restartNumberingAfterBreak="0">
    <w:nsid w:val="45E05D54"/>
    <w:multiLevelType w:val="multilevel"/>
    <w:tmpl w:val="45E05D54"/>
    <w:lvl w:ilvl="0">
      <w:start w:val="2"/>
      <w:numFmt w:val="japaneseCounting"/>
      <w:lvlText w:val="%1、"/>
      <w:lvlJc w:val="left"/>
      <w:pPr>
        <w:ind w:left="1710" w:hanging="630"/>
      </w:pPr>
      <w:rPr>
        <w:rFonts w:hint="default"/>
      </w:rPr>
    </w:lvl>
    <w:lvl w:ilvl="1">
      <w:start w:val="1"/>
      <w:numFmt w:val="lowerLetter"/>
      <w:lvlText w:val="%2)"/>
      <w:lvlJc w:val="left"/>
      <w:pPr>
        <w:ind w:left="1920" w:hanging="420"/>
      </w:pPr>
    </w:lvl>
    <w:lvl w:ilvl="2">
      <w:start w:val="1"/>
      <w:numFmt w:val="lowerRoman"/>
      <w:lvlText w:val="%3."/>
      <w:lvlJc w:val="right"/>
      <w:pPr>
        <w:ind w:left="2340" w:hanging="420"/>
      </w:pPr>
    </w:lvl>
    <w:lvl w:ilvl="3">
      <w:start w:val="1"/>
      <w:numFmt w:val="decimal"/>
      <w:lvlText w:val="%4."/>
      <w:lvlJc w:val="left"/>
      <w:pPr>
        <w:ind w:left="2760" w:hanging="420"/>
      </w:pPr>
    </w:lvl>
    <w:lvl w:ilvl="4">
      <w:start w:val="1"/>
      <w:numFmt w:val="lowerLetter"/>
      <w:lvlText w:val="%5)"/>
      <w:lvlJc w:val="left"/>
      <w:pPr>
        <w:ind w:left="3180" w:hanging="420"/>
      </w:pPr>
    </w:lvl>
    <w:lvl w:ilvl="5">
      <w:start w:val="1"/>
      <w:numFmt w:val="lowerRoman"/>
      <w:lvlText w:val="%6."/>
      <w:lvlJc w:val="right"/>
      <w:pPr>
        <w:ind w:left="3600" w:hanging="420"/>
      </w:pPr>
    </w:lvl>
    <w:lvl w:ilvl="6">
      <w:start w:val="1"/>
      <w:numFmt w:val="decimal"/>
      <w:lvlText w:val="%7."/>
      <w:lvlJc w:val="left"/>
      <w:pPr>
        <w:ind w:left="4020" w:hanging="420"/>
      </w:pPr>
    </w:lvl>
    <w:lvl w:ilvl="7">
      <w:start w:val="1"/>
      <w:numFmt w:val="lowerLetter"/>
      <w:lvlText w:val="%8)"/>
      <w:lvlJc w:val="left"/>
      <w:pPr>
        <w:ind w:left="4440" w:hanging="420"/>
      </w:pPr>
    </w:lvl>
    <w:lvl w:ilvl="8">
      <w:start w:val="1"/>
      <w:numFmt w:val="lowerRoman"/>
      <w:lvlText w:val="%9."/>
      <w:lvlJc w:val="right"/>
      <w:pPr>
        <w:ind w:left="4860" w:hanging="420"/>
      </w:pPr>
    </w:lvl>
  </w:abstractNum>
  <w:abstractNum w:abstractNumId="24" w15:restartNumberingAfterBreak="0">
    <w:nsid w:val="49574FA3"/>
    <w:multiLevelType w:val="hybridMultilevel"/>
    <w:tmpl w:val="C11E325C"/>
    <w:lvl w:ilvl="0" w:tplc="E7E035B4">
      <w:start w:val="2"/>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5" w15:restartNumberingAfterBreak="0">
    <w:nsid w:val="4CA63E2B"/>
    <w:multiLevelType w:val="hybridMultilevel"/>
    <w:tmpl w:val="59B4BB50"/>
    <w:lvl w:ilvl="0" w:tplc="2AEAB8CE">
      <w:start w:val="1"/>
      <w:numFmt w:val="japaneseCounting"/>
      <w:lvlText w:val="（%1）"/>
      <w:lvlJc w:val="left"/>
      <w:pPr>
        <w:ind w:left="3369" w:hanging="1080"/>
      </w:pPr>
      <w:rPr>
        <w:rFonts w:ascii="宋体" w:eastAsia="宋体" w:hAnsi="宋体" w:hint="default"/>
        <w:sz w:val="24"/>
      </w:rPr>
    </w:lvl>
    <w:lvl w:ilvl="1" w:tplc="04090019" w:tentative="1">
      <w:start w:val="1"/>
      <w:numFmt w:val="lowerLetter"/>
      <w:lvlText w:val="%2)"/>
      <w:lvlJc w:val="left"/>
      <w:pPr>
        <w:ind w:left="3129" w:hanging="420"/>
      </w:pPr>
    </w:lvl>
    <w:lvl w:ilvl="2" w:tplc="0409001B" w:tentative="1">
      <w:start w:val="1"/>
      <w:numFmt w:val="lowerRoman"/>
      <w:lvlText w:val="%3."/>
      <w:lvlJc w:val="right"/>
      <w:pPr>
        <w:ind w:left="3549" w:hanging="420"/>
      </w:pPr>
    </w:lvl>
    <w:lvl w:ilvl="3" w:tplc="0409000F" w:tentative="1">
      <w:start w:val="1"/>
      <w:numFmt w:val="decimal"/>
      <w:lvlText w:val="%4."/>
      <w:lvlJc w:val="left"/>
      <w:pPr>
        <w:ind w:left="3969" w:hanging="420"/>
      </w:pPr>
    </w:lvl>
    <w:lvl w:ilvl="4" w:tplc="04090019" w:tentative="1">
      <w:start w:val="1"/>
      <w:numFmt w:val="lowerLetter"/>
      <w:lvlText w:val="%5)"/>
      <w:lvlJc w:val="left"/>
      <w:pPr>
        <w:ind w:left="4389" w:hanging="420"/>
      </w:pPr>
    </w:lvl>
    <w:lvl w:ilvl="5" w:tplc="0409001B" w:tentative="1">
      <w:start w:val="1"/>
      <w:numFmt w:val="lowerRoman"/>
      <w:lvlText w:val="%6."/>
      <w:lvlJc w:val="right"/>
      <w:pPr>
        <w:ind w:left="4809" w:hanging="420"/>
      </w:pPr>
    </w:lvl>
    <w:lvl w:ilvl="6" w:tplc="0409000F" w:tentative="1">
      <w:start w:val="1"/>
      <w:numFmt w:val="decimal"/>
      <w:lvlText w:val="%7."/>
      <w:lvlJc w:val="left"/>
      <w:pPr>
        <w:ind w:left="5229" w:hanging="420"/>
      </w:pPr>
    </w:lvl>
    <w:lvl w:ilvl="7" w:tplc="04090019" w:tentative="1">
      <w:start w:val="1"/>
      <w:numFmt w:val="lowerLetter"/>
      <w:lvlText w:val="%8)"/>
      <w:lvlJc w:val="left"/>
      <w:pPr>
        <w:ind w:left="5649" w:hanging="420"/>
      </w:pPr>
    </w:lvl>
    <w:lvl w:ilvl="8" w:tplc="0409001B" w:tentative="1">
      <w:start w:val="1"/>
      <w:numFmt w:val="lowerRoman"/>
      <w:lvlText w:val="%9."/>
      <w:lvlJc w:val="right"/>
      <w:pPr>
        <w:ind w:left="6069" w:hanging="420"/>
      </w:pPr>
    </w:lvl>
  </w:abstractNum>
  <w:abstractNum w:abstractNumId="26" w15:restartNumberingAfterBreak="0">
    <w:nsid w:val="58C7A970"/>
    <w:multiLevelType w:val="singleLevel"/>
    <w:tmpl w:val="58C7A970"/>
    <w:lvl w:ilvl="0">
      <w:start w:val="1"/>
      <w:numFmt w:val="decimal"/>
      <w:suff w:val="nothing"/>
      <w:lvlText w:val="%1、"/>
      <w:lvlJc w:val="left"/>
    </w:lvl>
  </w:abstractNum>
  <w:abstractNum w:abstractNumId="27" w15:restartNumberingAfterBreak="0">
    <w:nsid w:val="59CE135A"/>
    <w:multiLevelType w:val="singleLevel"/>
    <w:tmpl w:val="59CE135A"/>
    <w:lvl w:ilvl="0">
      <w:start w:val="1"/>
      <w:numFmt w:val="decimal"/>
      <w:lvlText w:val="%1."/>
      <w:lvlJc w:val="left"/>
      <w:pPr>
        <w:ind w:left="425" w:hanging="425"/>
      </w:pPr>
      <w:rPr>
        <w:rFonts w:hint="default"/>
      </w:rPr>
    </w:lvl>
  </w:abstractNum>
  <w:abstractNum w:abstractNumId="28" w15:restartNumberingAfterBreak="0">
    <w:nsid w:val="5D0330F4"/>
    <w:multiLevelType w:val="singleLevel"/>
    <w:tmpl w:val="5D0330F4"/>
    <w:lvl w:ilvl="0">
      <w:start w:val="1"/>
      <w:numFmt w:val="decimal"/>
      <w:suff w:val="nothing"/>
      <w:lvlText w:val="%1）"/>
      <w:lvlJc w:val="left"/>
      <w:pPr>
        <w:ind w:left="120" w:firstLine="0"/>
      </w:pPr>
    </w:lvl>
  </w:abstractNum>
  <w:abstractNum w:abstractNumId="29" w15:restartNumberingAfterBreak="0">
    <w:nsid w:val="6FBA05F3"/>
    <w:multiLevelType w:val="singleLevel"/>
    <w:tmpl w:val="6FBA05F3"/>
    <w:lvl w:ilvl="0">
      <w:start w:val="1"/>
      <w:numFmt w:val="japaneseCounting"/>
      <w:lvlText w:val="第%1章"/>
      <w:lvlJc w:val="left"/>
      <w:pPr>
        <w:tabs>
          <w:tab w:val="num" w:pos="1440"/>
        </w:tabs>
        <w:ind w:left="1440" w:hanging="1440"/>
      </w:pPr>
      <w:rPr>
        <w:rFonts w:ascii="黑体" w:eastAsia="黑体" w:hAnsi="Times New Roman" w:hint="eastAsia"/>
        <w:b w:val="0"/>
        <w:sz w:val="36"/>
      </w:rPr>
    </w:lvl>
  </w:abstractNum>
  <w:abstractNum w:abstractNumId="30" w15:restartNumberingAfterBreak="0">
    <w:nsid w:val="739EFEAC"/>
    <w:multiLevelType w:val="singleLevel"/>
    <w:tmpl w:val="739EFEAC"/>
    <w:lvl w:ilvl="0">
      <w:start w:val="1"/>
      <w:numFmt w:val="bullet"/>
      <w:lvlText w:val=""/>
      <w:lvlJc w:val="left"/>
      <w:pPr>
        <w:ind w:left="420" w:hanging="420"/>
      </w:pPr>
      <w:rPr>
        <w:rFonts w:ascii="Wingdings" w:hAnsi="Wingdings" w:hint="default"/>
      </w:rPr>
    </w:lvl>
  </w:abstractNum>
  <w:abstractNum w:abstractNumId="31" w15:restartNumberingAfterBreak="0">
    <w:nsid w:val="79557A83"/>
    <w:multiLevelType w:val="multilevel"/>
    <w:tmpl w:val="79557A83"/>
    <w:lvl w:ilvl="0">
      <w:start w:val="1"/>
      <w:numFmt w:val="decimal"/>
      <w:suff w:val="space"/>
      <w:lvlText w:val="%1、"/>
      <w:lvlJc w:val="left"/>
      <w:pPr>
        <w:ind w:left="540" w:firstLine="0"/>
      </w:pPr>
      <w:rPr>
        <w:rFonts w:hint="eastAsia"/>
      </w:rPr>
    </w:lvl>
    <w:lvl w:ilvl="1">
      <w:start w:val="1"/>
      <w:numFmt w:val="decimal"/>
      <w:suff w:val="space"/>
      <w:lvlText w:val="%1.%2"/>
      <w:lvlJc w:val="left"/>
      <w:pPr>
        <w:ind w:left="540" w:firstLine="0"/>
      </w:pPr>
      <w:rPr>
        <w:rFonts w:hint="eastAsia"/>
      </w:rPr>
    </w:lvl>
    <w:lvl w:ilvl="2">
      <w:start w:val="1"/>
      <w:numFmt w:val="decimal"/>
      <w:suff w:val="space"/>
      <w:lvlText w:val="%1.%2.%3"/>
      <w:lvlJc w:val="left"/>
      <w:pPr>
        <w:ind w:left="540" w:firstLine="0"/>
      </w:pPr>
      <w:rPr>
        <w:rFonts w:hint="eastAsia"/>
      </w:rPr>
    </w:lvl>
    <w:lvl w:ilvl="3">
      <w:start w:val="1"/>
      <w:numFmt w:val="decimal"/>
      <w:suff w:val="space"/>
      <w:lvlText w:val="(%4)"/>
      <w:lvlJc w:val="left"/>
      <w:pPr>
        <w:ind w:left="2682" w:firstLine="198"/>
      </w:pPr>
      <w:rPr>
        <w:rFonts w:hint="eastAsia"/>
        <w:b w:val="0"/>
      </w:rPr>
    </w:lvl>
    <w:lvl w:ilvl="4">
      <w:start w:val="1"/>
      <w:numFmt w:val="lowerLetter"/>
      <w:suff w:val="space"/>
      <w:lvlText w:val="%5."/>
      <w:lvlJc w:val="left"/>
      <w:pPr>
        <w:ind w:left="540" w:firstLine="301"/>
      </w:pPr>
      <w:rPr>
        <w:rFonts w:hint="eastAsia"/>
      </w:rPr>
    </w:lvl>
    <w:lvl w:ilvl="5">
      <w:start w:val="1"/>
      <w:numFmt w:val="decimal"/>
      <w:lvlText w:val="%1.%2.%3.%4.%5.%6"/>
      <w:lvlJc w:val="left"/>
      <w:pPr>
        <w:tabs>
          <w:tab w:val="num" w:pos="3658"/>
        </w:tabs>
        <w:ind w:left="3658" w:hanging="1134"/>
      </w:pPr>
      <w:rPr>
        <w:rFonts w:hint="eastAsia"/>
      </w:rPr>
    </w:lvl>
    <w:lvl w:ilvl="6">
      <w:start w:val="1"/>
      <w:numFmt w:val="decimal"/>
      <w:lvlText w:val="%1.%2.%3.%4.%5.%6.%7"/>
      <w:lvlJc w:val="left"/>
      <w:pPr>
        <w:tabs>
          <w:tab w:val="num" w:pos="6549"/>
        </w:tabs>
        <w:ind w:left="4225" w:hanging="1276"/>
      </w:pPr>
      <w:rPr>
        <w:rFonts w:hint="eastAsia"/>
      </w:rPr>
    </w:lvl>
    <w:lvl w:ilvl="7">
      <w:start w:val="1"/>
      <w:numFmt w:val="decimal"/>
      <w:lvlText w:val="%1.%2.%3.%4.%5.%6.%7.%8"/>
      <w:lvlJc w:val="left"/>
      <w:pPr>
        <w:tabs>
          <w:tab w:val="num" w:pos="7694"/>
        </w:tabs>
        <w:ind w:left="4792" w:hanging="1418"/>
      </w:pPr>
      <w:rPr>
        <w:rFonts w:hint="eastAsia"/>
      </w:rPr>
    </w:lvl>
    <w:lvl w:ilvl="8">
      <w:start w:val="1"/>
      <w:numFmt w:val="decimal"/>
      <w:lvlText w:val="%1.%2.%3.%4.%5.%6.%7.%8.%9"/>
      <w:lvlJc w:val="left"/>
      <w:pPr>
        <w:tabs>
          <w:tab w:val="num" w:pos="8480"/>
        </w:tabs>
        <w:ind w:left="5500" w:hanging="1700"/>
      </w:pPr>
      <w:rPr>
        <w:rFonts w:hint="eastAsia"/>
      </w:rPr>
    </w:lvl>
  </w:abstractNum>
  <w:abstractNum w:abstractNumId="32" w15:restartNumberingAfterBreak="0">
    <w:nsid w:val="7AE44AEE"/>
    <w:multiLevelType w:val="multilevel"/>
    <w:tmpl w:val="7AE44AE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7B0D78B6"/>
    <w:multiLevelType w:val="hybridMultilevel"/>
    <w:tmpl w:val="73748D7E"/>
    <w:lvl w:ilvl="0" w:tplc="7ECA9082">
      <w:start w:val="2"/>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2"/>
  </w:num>
  <w:num w:numId="2">
    <w:abstractNumId w:val="9"/>
  </w:num>
  <w:num w:numId="3">
    <w:abstractNumId w:val="20"/>
  </w:num>
  <w:num w:numId="4">
    <w:abstractNumId w:val="8"/>
  </w:num>
  <w:num w:numId="5">
    <w:abstractNumId w:val="6"/>
  </w:num>
  <w:num w:numId="6">
    <w:abstractNumId w:val="22"/>
  </w:num>
  <w:num w:numId="7">
    <w:abstractNumId w:val="31"/>
  </w:num>
  <w:num w:numId="8">
    <w:abstractNumId w:val="4"/>
  </w:num>
  <w:num w:numId="9">
    <w:abstractNumId w:val="21"/>
  </w:num>
  <w:num w:numId="10">
    <w:abstractNumId w:val="27"/>
  </w:num>
  <w:num w:numId="11">
    <w:abstractNumId w:val="13"/>
  </w:num>
  <w:num w:numId="12">
    <w:abstractNumId w:val="28"/>
  </w:num>
  <w:num w:numId="13">
    <w:abstractNumId w:val="23"/>
  </w:num>
  <w:num w:numId="14">
    <w:abstractNumId w:val="14"/>
    <w:lvlOverride w:ilvl="0">
      <w:startOverride w:val="1"/>
    </w:lvlOverride>
  </w:num>
  <w:num w:numId="15">
    <w:abstractNumId w:val="7"/>
  </w:num>
  <w:num w:numId="16">
    <w:abstractNumId w:val="10"/>
  </w:num>
  <w:num w:numId="17">
    <w:abstractNumId w:val="3"/>
  </w:num>
  <w:num w:numId="18">
    <w:abstractNumId w:val="33"/>
  </w:num>
  <w:num w:numId="19">
    <w:abstractNumId w:val="24"/>
  </w:num>
  <w:num w:numId="20">
    <w:abstractNumId w:val="29"/>
    <w:lvlOverride w:ilvl="0">
      <w:startOverride w:val="1"/>
    </w:lvlOverride>
  </w:num>
  <w:num w:numId="21">
    <w:abstractNumId w:val="5"/>
  </w:num>
  <w:num w:numId="22">
    <w:abstractNumId w:val="16"/>
  </w:num>
  <w:num w:numId="23">
    <w:abstractNumId w:val="25"/>
  </w:num>
  <w:num w:numId="24">
    <w:abstractNumId w:val="0"/>
  </w:num>
  <w:num w:numId="25">
    <w:abstractNumId w:val="2"/>
  </w:num>
  <w:num w:numId="26">
    <w:abstractNumId w:val="19"/>
  </w:num>
  <w:num w:numId="27">
    <w:abstractNumId w:val="26"/>
  </w:num>
  <w:num w:numId="28">
    <w:abstractNumId w:val="15"/>
  </w:num>
  <w:num w:numId="29">
    <w:abstractNumId w:val="32"/>
  </w:num>
  <w:num w:numId="30">
    <w:abstractNumId w:val="30"/>
  </w:num>
  <w:num w:numId="31">
    <w:abstractNumId w:val="1"/>
  </w:num>
  <w:num w:numId="32">
    <w:abstractNumId w:val="11"/>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05"/>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6FE"/>
    <w:rsid w:val="00001625"/>
    <w:rsid w:val="000072A1"/>
    <w:rsid w:val="0001123B"/>
    <w:rsid w:val="000151B7"/>
    <w:rsid w:val="00016783"/>
    <w:rsid w:val="000352C7"/>
    <w:rsid w:val="00044041"/>
    <w:rsid w:val="000509AE"/>
    <w:rsid w:val="000623F8"/>
    <w:rsid w:val="00065C86"/>
    <w:rsid w:val="00070083"/>
    <w:rsid w:val="00073BF9"/>
    <w:rsid w:val="00075555"/>
    <w:rsid w:val="00075EFE"/>
    <w:rsid w:val="00077A72"/>
    <w:rsid w:val="00082E08"/>
    <w:rsid w:val="00083842"/>
    <w:rsid w:val="0008547A"/>
    <w:rsid w:val="00094DBA"/>
    <w:rsid w:val="0009638C"/>
    <w:rsid w:val="0009744C"/>
    <w:rsid w:val="000A6709"/>
    <w:rsid w:val="000B2986"/>
    <w:rsid w:val="000B3563"/>
    <w:rsid w:val="000B5137"/>
    <w:rsid w:val="000B593F"/>
    <w:rsid w:val="000C3573"/>
    <w:rsid w:val="000D4194"/>
    <w:rsid w:val="000D6D8D"/>
    <w:rsid w:val="000E0C0C"/>
    <w:rsid w:val="000E73DA"/>
    <w:rsid w:val="00100A79"/>
    <w:rsid w:val="00107A26"/>
    <w:rsid w:val="001105D2"/>
    <w:rsid w:val="00110F7C"/>
    <w:rsid w:val="00116AC7"/>
    <w:rsid w:val="001215BA"/>
    <w:rsid w:val="0013744A"/>
    <w:rsid w:val="00144C31"/>
    <w:rsid w:val="00163054"/>
    <w:rsid w:val="00163717"/>
    <w:rsid w:val="00164740"/>
    <w:rsid w:val="00166C7B"/>
    <w:rsid w:val="00167F72"/>
    <w:rsid w:val="00173E06"/>
    <w:rsid w:val="0017751B"/>
    <w:rsid w:val="00180410"/>
    <w:rsid w:val="001818EA"/>
    <w:rsid w:val="00186DCA"/>
    <w:rsid w:val="001911B1"/>
    <w:rsid w:val="001928A1"/>
    <w:rsid w:val="001A690E"/>
    <w:rsid w:val="001C1157"/>
    <w:rsid w:val="001C4BD9"/>
    <w:rsid w:val="001C746B"/>
    <w:rsid w:val="001D0A84"/>
    <w:rsid w:val="001D51AC"/>
    <w:rsid w:val="001E14C5"/>
    <w:rsid w:val="001E407A"/>
    <w:rsid w:val="001E7C5C"/>
    <w:rsid w:val="001F04C3"/>
    <w:rsid w:val="001F26CF"/>
    <w:rsid w:val="001F728B"/>
    <w:rsid w:val="002103CD"/>
    <w:rsid w:val="00210FD5"/>
    <w:rsid w:val="002148BC"/>
    <w:rsid w:val="0021549B"/>
    <w:rsid w:val="002226FD"/>
    <w:rsid w:val="002235C5"/>
    <w:rsid w:val="00244FFE"/>
    <w:rsid w:val="00246C77"/>
    <w:rsid w:val="00250251"/>
    <w:rsid w:val="00254077"/>
    <w:rsid w:val="00255397"/>
    <w:rsid w:val="00255C88"/>
    <w:rsid w:val="00256B35"/>
    <w:rsid w:val="00262DAE"/>
    <w:rsid w:val="00264F56"/>
    <w:rsid w:val="00284318"/>
    <w:rsid w:val="0028733E"/>
    <w:rsid w:val="002A2AB1"/>
    <w:rsid w:val="002A6895"/>
    <w:rsid w:val="002B31E1"/>
    <w:rsid w:val="002B3548"/>
    <w:rsid w:val="002B3FD5"/>
    <w:rsid w:val="002B57B5"/>
    <w:rsid w:val="002B78D5"/>
    <w:rsid w:val="002C217B"/>
    <w:rsid w:val="002C2192"/>
    <w:rsid w:val="002C5153"/>
    <w:rsid w:val="002C6A04"/>
    <w:rsid w:val="002C7281"/>
    <w:rsid w:val="002D14D1"/>
    <w:rsid w:val="002D3C67"/>
    <w:rsid w:val="002E28EE"/>
    <w:rsid w:val="002F31ED"/>
    <w:rsid w:val="002F3FDB"/>
    <w:rsid w:val="00301A2E"/>
    <w:rsid w:val="0030566B"/>
    <w:rsid w:val="00305CE3"/>
    <w:rsid w:val="00307C27"/>
    <w:rsid w:val="0031198F"/>
    <w:rsid w:val="00312FC0"/>
    <w:rsid w:val="00316BC7"/>
    <w:rsid w:val="00320DD9"/>
    <w:rsid w:val="00321B20"/>
    <w:rsid w:val="003225DC"/>
    <w:rsid w:val="00345742"/>
    <w:rsid w:val="00350A04"/>
    <w:rsid w:val="00354B11"/>
    <w:rsid w:val="00354ECE"/>
    <w:rsid w:val="0035515E"/>
    <w:rsid w:val="003558E2"/>
    <w:rsid w:val="003A4001"/>
    <w:rsid w:val="003C550B"/>
    <w:rsid w:val="003D529A"/>
    <w:rsid w:val="004023B2"/>
    <w:rsid w:val="0040429F"/>
    <w:rsid w:val="00414D40"/>
    <w:rsid w:val="00415904"/>
    <w:rsid w:val="00422D93"/>
    <w:rsid w:val="0042486C"/>
    <w:rsid w:val="00426DE9"/>
    <w:rsid w:val="00431984"/>
    <w:rsid w:val="004437E6"/>
    <w:rsid w:val="00451612"/>
    <w:rsid w:val="004547B5"/>
    <w:rsid w:val="00461D91"/>
    <w:rsid w:val="00463AE6"/>
    <w:rsid w:val="004679FE"/>
    <w:rsid w:val="00470B82"/>
    <w:rsid w:val="004A6DAC"/>
    <w:rsid w:val="004B0887"/>
    <w:rsid w:val="004B11E8"/>
    <w:rsid w:val="004D0461"/>
    <w:rsid w:val="004D2014"/>
    <w:rsid w:val="004D3A36"/>
    <w:rsid w:val="004D5524"/>
    <w:rsid w:val="004D7774"/>
    <w:rsid w:val="004E2C2C"/>
    <w:rsid w:val="004E59EB"/>
    <w:rsid w:val="004E75E2"/>
    <w:rsid w:val="004F55B1"/>
    <w:rsid w:val="004F572B"/>
    <w:rsid w:val="005051F9"/>
    <w:rsid w:val="00505C0D"/>
    <w:rsid w:val="005124A5"/>
    <w:rsid w:val="00536377"/>
    <w:rsid w:val="0053693B"/>
    <w:rsid w:val="00541C98"/>
    <w:rsid w:val="00555786"/>
    <w:rsid w:val="00562995"/>
    <w:rsid w:val="00567618"/>
    <w:rsid w:val="00570178"/>
    <w:rsid w:val="00572257"/>
    <w:rsid w:val="00575AD9"/>
    <w:rsid w:val="00583065"/>
    <w:rsid w:val="00587406"/>
    <w:rsid w:val="005908AC"/>
    <w:rsid w:val="005962E5"/>
    <w:rsid w:val="005B6064"/>
    <w:rsid w:val="005D6D29"/>
    <w:rsid w:val="005E40D4"/>
    <w:rsid w:val="005E75BA"/>
    <w:rsid w:val="0061104B"/>
    <w:rsid w:val="00616C72"/>
    <w:rsid w:val="00630AE2"/>
    <w:rsid w:val="006456FA"/>
    <w:rsid w:val="00645FE2"/>
    <w:rsid w:val="006519F0"/>
    <w:rsid w:val="006630AC"/>
    <w:rsid w:val="00663231"/>
    <w:rsid w:val="00671726"/>
    <w:rsid w:val="00672553"/>
    <w:rsid w:val="00684B58"/>
    <w:rsid w:val="006875DE"/>
    <w:rsid w:val="00687CBC"/>
    <w:rsid w:val="006932A4"/>
    <w:rsid w:val="0069448E"/>
    <w:rsid w:val="00695261"/>
    <w:rsid w:val="006A3463"/>
    <w:rsid w:val="006A664C"/>
    <w:rsid w:val="006A67E3"/>
    <w:rsid w:val="006A6813"/>
    <w:rsid w:val="006C0389"/>
    <w:rsid w:val="006C203E"/>
    <w:rsid w:val="006C4EDB"/>
    <w:rsid w:val="006E022D"/>
    <w:rsid w:val="006F1080"/>
    <w:rsid w:val="006F47A4"/>
    <w:rsid w:val="006F5043"/>
    <w:rsid w:val="007043D4"/>
    <w:rsid w:val="007234F6"/>
    <w:rsid w:val="00725CE8"/>
    <w:rsid w:val="00725ECA"/>
    <w:rsid w:val="0072738F"/>
    <w:rsid w:val="00727C33"/>
    <w:rsid w:val="00733B6D"/>
    <w:rsid w:val="00735C5C"/>
    <w:rsid w:val="00736559"/>
    <w:rsid w:val="00736BB2"/>
    <w:rsid w:val="00736F70"/>
    <w:rsid w:val="00740629"/>
    <w:rsid w:val="00741195"/>
    <w:rsid w:val="007469C6"/>
    <w:rsid w:val="007513B6"/>
    <w:rsid w:val="007561CE"/>
    <w:rsid w:val="00756D85"/>
    <w:rsid w:val="00767DC7"/>
    <w:rsid w:val="00780C9D"/>
    <w:rsid w:val="00782EAA"/>
    <w:rsid w:val="00784D5C"/>
    <w:rsid w:val="00785424"/>
    <w:rsid w:val="00787A30"/>
    <w:rsid w:val="007905A5"/>
    <w:rsid w:val="00795842"/>
    <w:rsid w:val="007A0312"/>
    <w:rsid w:val="007A406C"/>
    <w:rsid w:val="007A5195"/>
    <w:rsid w:val="007A68F0"/>
    <w:rsid w:val="007B0027"/>
    <w:rsid w:val="007B10F9"/>
    <w:rsid w:val="007C64D2"/>
    <w:rsid w:val="007C6D5A"/>
    <w:rsid w:val="007D1129"/>
    <w:rsid w:val="007D2266"/>
    <w:rsid w:val="007E368D"/>
    <w:rsid w:val="007E58EE"/>
    <w:rsid w:val="007E5DF3"/>
    <w:rsid w:val="00804D11"/>
    <w:rsid w:val="00804E3D"/>
    <w:rsid w:val="008107FE"/>
    <w:rsid w:val="0081116C"/>
    <w:rsid w:val="00811EF8"/>
    <w:rsid w:val="00823F8D"/>
    <w:rsid w:val="008242E5"/>
    <w:rsid w:val="00824ADD"/>
    <w:rsid w:val="008302DE"/>
    <w:rsid w:val="00835CA7"/>
    <w:rsid w:val="0083664E"/>
    <w:rsid w:val="0084574C"/>
    <w:rsid w:val="00847FDC"/>
    <w:rsid w:val="0085189E"/>
    <w:rsid w:val="008541C7"/>
    <w:rsid w:val="0085437B"/>
    <w:rsid w:val="00866D33"/>
    <w:rsid w:val="00870F69"/>
    <w:rsid w:val="008715EF"/>
    <w:rsid w:val="00872C7E"/>
    <w:rsid w:val="00873DF4"/>
    <w:rsid w:val="0088253C"/>
    <w:rsid w:val="00884217"/>
    <w:rsid w:val="0088492D"/>
    <w:rsid w:val="0088681B"/>
    <w:rsid w:val="008A419E"/>
    <w:rsid w:val="008A5303"/>
    <w:rsid w:val="008A5448"/>
    <w:rsid w:val="008B6CCA"/>
    <w:rsid w:val="008C6741"/>
    <w:rsid w:val="008C7C5F"/>
    <w:rsid w:val="008E30ED"/>
    <w:rsid w:val="008E345A"/>
    <w:rsid w:val="008E4612"/>
    <w:rsid w:val="008F57DD"/>
    <w:rsid w:val="008F70E1"/>
    <w:rsid w:val="008F77F3"/>
    <w:rsid w:val="009119C3"/>
    <w:rsid w:val="00926E98"/>
    <w:rsid w:val="00932C71"/>
    <w:rsid w:val="00935F9B"/>
    <w:rsid w:val="009425F1"/>
    <w:rsid w:val="00945FF9"/>
    <w:rsid w:val="00947871"/>
    <w:rsid w:val="00956505"/>
    <w:rsid w:val="00957454"/>
    <w:rsid w:val="009663B3"/>
    <w:rsid w:val="0098633D"/>
    <w:rsid w:val="009A3FA5"/>
    <w:rsid w:val="009A51DA"/>
    <w:rsid w:val="009A6031"/>
    <w:rsid w:val="009B2F1D"/>
    <w:rsid w:val="009C048C"/>
    <w:rsid w:val="009C1A19"/>
    <w:rsid w:val="009C23F5"/>
    <w:rsid w:val="009C3237"/>
    <w:rsid w:val="009C6E80"/>
    <w:rsid w:val="009D4534"/>
    <w:rsid w:val="009D6170"/>
    <w:rsid w:val="00A051C9"/>
    <w:rsid w:val="00A1040C"/>
    <w:rsid w:val="00A21FE2"/>
    <w:rsid w:val="00A26EBB"/>
    <w:rsid w:val="00A34E79"/>
    <w:rsid w:val="00A35298"/>
    <w:rsid w:val="00A35989"/>
    <w:rsid w:val="00A41055"/>
    <w:rsid w:val="00A43343"/>
    <w:rsid w:val="00A464B7"/>
    <w:rsid w:val="00A46B9D"/>
    <w:rsid w:val="00A56A59"/>
    <w:rsid w:val="00A57639"/>
    <w:rsid w:val="00A77245"/>
    <w:rsid w:val="00A777D1"/>
    <w:rsid w:val="00A97620"/>
    <w:rsid w:val="00AA0FA0"/>
    <w:rsid w:val="00AA2481"/>
    <w:rsid w:val="00AA64C4"/>
    <w:rsid w:val="00AB3ED3"/>
    <w:rsid w:val="00AD0638"/>
    <w:rsid w:val="00AE40DF"/>
    <w:rsid w:val="00AE5134"/>
    <w:rsid w:val="00B06068"/>
    <w:rsid w:val="00B10371"/>
    <w:rsid w:val="00B106D6"/>
    <w:rsid w:val="00B1212C"/>
    <w:rsid w:val="00B33A32"/>
    <w:rsid w:val="00B354EE"/>
    <w:rsid w:val="00B37EFA"/>
    <w:rsid w:val="00B41A5D"/>
    <w:rsid w:val="00B41C8D"/>
    <w:rsid w:val="00B42871"/>
    <w:rsid w:val="00B45EE8"/>
    <w:rsid w:val="00B500E5"/>
    <w:rsid w:val="00B51D62"/>
    <w:rsid w:val="00B5548E"/>
    <w:rsid w:val="00B61BDA"/>
    <w:rsid w:val="00B61C2A"/>
    <w:rsid w:val="00B640C1"/>
    <w:rsid w:val="00B65B09"/>
    <w:rsid w:val="00B67C17"/>
    <w:rsid w:val="00B77DCA"/>
    <w:rsid w:val="00B8276C"/>
    <w:rsid w:val="00B84347"/>
    <w:rsid w:val="00B86E89"/>
    <w:rsid w:val="00B879BE"/>
    <w:rsid w:val="00B92C6E"/>
    <w:rsid w:val="00B93016"/>
    <w:rsid w:val="00BA075E"/>
    <w:rsid w:val="00BA7EF6"/>
    <w:rsid w:val="00BB01F0"/>
    <w:rsid w:val="00BC49C4"/>
    <w:rsid w:val="00BD1094"/>
    <w:rsid w:val="00BE07FD"/>
    <w:rsid w:val="00BE6D12"/>
    <w:rsid w:val="00BF197E"/>
    <w:rsid w:val="00BF40B7"/>
    <w:rsid w:val="00C1348D"/>
    <w:rsid w:val="00C150AA"/>
    <w:rsid w:val="00C1628E"/>
    <w:rsid w:val="00C3557F"/>
    <w:rsid w:val="00C37789"/>
    <w:rsid w:val="00C448F1"/>
    <w:rsid w:val="00C46186"/>
    <w:rsid w:val="00C52640"/>
    <w:rsid w:val="00C562E9"/>
    <w:rsid w:val="00C56328"/>
    <w:rsid w:val="00C56E4E"/>
    <w:rsid w:val="00C5758B"/>
    <w:rsid w:val="00C64F36"/>
    <w:rsid w:val="00C8792A"/>
    <w:rsid w:val="00C87C53"/>
    <w:rsid w:val="00C942E4"/>
    <w:rsid w:val="00CA7564"/>
    <w:rsid w:val="00CB283B"/>
    <w:rsid w:val="00CB4EDD"/>
    <w:rsid w:val="00CC4800"/>
    <w:rsid w:val="00CD0F23"/>
    <w:rsid w:val="00CD2CAB"/>
    <w:rsid w:val="00CD45D6"/>
    <w:rsid w:val="00CE2542"/>
    <w:rsid w:val="00CF53BC"/>
    <w:rsid w:val="00D00231"/>
    <w:rsid w:val="00D003C6"/>
    <w:rsid w:val="00D066AC"/>
    <w:rsid w:val="00D1453C"/>
    <w:rsid w:val="00D1607C"/>
    <w:rsid w:val="00D33D2B"/>
    <w:rsid w:val="00D44239"/>
    <w:rsid w:val="00D45384"/>
    <w:rsid w:val="00D51D0C"/>
    <w:rsid w:val="00D611DF"/>
    <w:rsid w:val="00D64038"/>
    <w:rsid w:val="00D65259"/>
    <w:rsid w:val="00D66D0B"/>
    <w:rsid w:val="00D67017"/>
    <w:rsid w:val="00D857B3"/>
    <w:rsid w:val="00D861FD"/>
    <w:rsid w:val="00D874F5"/>
    <w:rsid w:val="00D975CD"/>
    <w:rsid w:val="00DA11D8"/>
    <w:rsid w:val="00DC51E2"/>
    <w:rsid w:val="00DC7746"/>
    <w:rsid w:val="00DD02A0"/>
    <w:rsid w:val="00DD0DD3"/>
    <w:rsid w:val="00DD3F15"/>
    <w:rsid w:val="00DF2321"/>
    <w:rsid w:val="00DF2838"/>
    <w:rsid w:val="00DF4609"/>
    <w:rsid w:val="00DF4D55"/>
    <w:rsid w:val="00DF6EDE"/>
    <w:rsid w:val="00E003ED"/>
    <w:rsid w:val="00E054FA"/>
    <w:rsid w:val="00E06C3D"/>
    <w:rsid w:val="00E12075"/>
    <w:rsid w:val="00E1251D"/>
    <w:rsid w:val="00E16C53"/>
    <w:rsid w:val="00E16FA8"/>
    <w:rsid w:val="00E20C05"/>
    <w:rsid w:val="00E23812"/>
    <w:rsid w:val="00E3119D"/>
    <w:rsid w:val="00E371B5"/>
    <w:rsid w:val="00E50938"/>
    <w:rsid w:val="00E551E3"/>
    <w:rsid w:val="00E5751A"/>
    <w:rsid w:val="00E75166"/>
    <w:rsid w:val="00E838BA"/>
    <w:rsid w:val="00E871CA"/>
    <w:rsid w:val="00E90DC3"/>
    <w:rsid w:val="00E94878"/>
    <w:rsid w:val="00E958C9"/>
    <w:rsid w:val="00E96486"/>
    <w:rsid w:val="00EA486E"/>
    <w:rsid w:val="00EB036C"/>
    <w:rsid w:val="00EB7144"/>
    <w:rsid w:val="00EC0523"/>
    <w:rsid w:val="00EC1565"/>
    <w:rsid w:val="00EC3DAF"/>
    <w:rsid w:val="00ED23C8"/>
    <w:rsid w:val="00ED77A9"/>
    <w:rsid w:val="00EE2873"/>
    <w:rsid w:val="00EE2BC1"/>
    <w:rsid w:val="00EE4BBF"/>
    <w:rsid w:val="00EE5AE9"/>
    <w:rsid w:val="00EF12E7"/>
    <w:rsid w:val="00EF2E24"/>
    <w:rsid w:val="00F001D4"/>
    <w:rsid w:val="00F049E9"/>
    <w:rsid w:val="00F06021"/>
    <w:rsid w:val="00F06123"/>
    <w:rsid w:val="00F100BF"/>
    <w:rsid w:val="00F15FCB"/>
    <w:rsid w:val="00F16696"/>
    <w:rsid w:val="00F16F0A"/>
    <w:rsid w:val="00F22EAF"/>
    <w:rsid w:val="00F25F60"/>
    <w:rsid w:val="00F328F0"/>
    <w:rsid w:val="00F33849"/>
    <w:rsid w:val="00F3559A"/>
    <w:rsid w:val="00F44A5E"/>
    <w:rsid w:val="00F517A9"/>
    <w:rsid w:val="00F5188C"/>
    <w:rsid w:val="00F54C98"/>
    <w:rsid w:val="00F5683C"/>
    <w:rsid w:val="00F616FE"/>
    <w:rsid w:val="00F61F8C"/>
    <w:rsid w:val="00F6208B"/>
    <w:rsid w:val="00F62784"/>
    <w:rsid w:val="00F71913"/>
    <w:rsid w:val="00FC1537"/>
    <w:rsid w:val="00FC46D8"/>
    <w:rsid w:val="00FC702E"/>
    <w:rsid w:val="00FD1603"/>
    <w:rsid w:val="00FD3227"/>
    <w:rsid w:val="00FD34D4"/>
    <w:rsid w:val="00FD386F"/>
    <w:rsid w:val="00FD512C"/>
    <w:rsid w:val="00FD623E"/>
    <w:rsid w:val="00FF1B13"/>
    <w:rsid w:val="01300E86"/>
    <w:rsid w:val="02AD2068"/>
    <w:rsid w:val="0B1236E1"/>
    <w:rsid w:val="0E17649F"/>
    <w:rsid w:val="236F4FED"/>
    <w:rsid w:val="2B175D25"/>
    <w:rsid w:val="31235C0C"/>
    <w:rsid w:val="3793588B"/>
    <w:rsid w:val="403B1584"/>
    <w:rsid w:val="445545AF"/>
    <w:rsid w:val="469A5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7EFFB9"/>
  <w15:chartTrackingRefBased/>
  <w15:docId w15:val="{764AB3D9-A872-D64A-97E7-CB16BDC2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unhideWhenUsed="1"/>
    <w:lsdException w:name="index 2" w:semiHidden="1" w:uiPriority="0" w:unhideWhenUsed="1"/>
    <w:lsdException w:name="index 3" w:semiHidden="1" w:unhideWhenUsed="1"/>
    <w:lsdException w:name="index 4" w:semiHidden="1" w:uiPriority="0" w:unhideWhenUsed="1" w:qFormat="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uiPriority="0"/>
    <w:lsdException w:name="footnote text" w:semiHidden="1" w:unhideWhenUsed="1"/>
    <w:lsdException w:name="annotation text" w:unhideWhenUsed="1"/>
    <w:lsdException w:name="header" w:uiPriority="0" w:unhideWhenUsed="1"/>
    <w:lsdException w:name="footer"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iPriority="0" w:unhideWhenUsed="1" w:qFormat="1"/>
    <w:lsdException w:name="footnote reference" w:semiHidden="1" w:unhideWhenUsed="1"/>
    <w:lsdException w:name="annotation reference"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uiPriority="0"/>
    <w:lsdException w:name="List Bullet" w:uiPriority="0"/>
    <w:lsdException w:name="List Number" w:semiHidden="1" w:uiPriority="0" w:unhideWhenUsed="1"/>
    <w:lsdException w:name="List 2" w:uiPriority="0"/>
    <w:lsdException w:name="List 3" w:uiPriority="0"/>
    <w:lsdException w:name="List 4" w:semiHidden="1" w:unhideWhenUsed="1"/>
    <w:lsdException w:name="List 5" w:uiPriority="0"/>
    <w:lsdException w:name="List Bullet 2" w:uiPriority="0"/>
    <w:lsdException w:name="List Bullet 3" w:semiHidden="1" w:unhideWhenUsed="1"/>
    <w:lsdException w:name="List Bullet 4" w:semiHidden="1" w:unhideWhenUsed="1"/>
    <w:lsdException w:name="List Bullet 5" w:semiHidden="1" w:unhideWhenUsed="1"/>
    <w:lsdException w:name="List Number 2" w:uiPriority="0"/>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lsdException w:name="Body Text First Indent 2" w:semiHidden="1" w:uiPriority="0" w:unhideWhenUsed="1" w:qFormat="1"/>
    <w:lsdException w:name="Note Heading" w:uiPriority="0"/>
    <w:lsdException w:name="Body Text 2" w:uiPriority="0" w:unhideWhenUsed="1"/>
    <w:lsdException w:name="Body Text 3" w:uiPriority="0"/>
    <w:lsdException w:name="Body Text Indent 2" w:uiPriority="0"/>
    <w:lsdException w:name="Body Text Indent 3" w:uiPriority="0" w:unhideWhenUsed="1"/>
    <w:lsdException w:name="Block Text" w:uiPriority="0"/>
    <w:lsdException w:name="Hyperlink" w:uiPriority="0"/>
    <w:lsdException w:name="Strong" w:uiPriority="0" w:qFormat="1"/>
    <w:lsdException w:name="Emphasis" w:uiPriority="2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lsdException w:name="HTML Code" w:semiHidden="1" w:unhideWhenUsed="1"/>
    <w:lsdException w:name="HTML Definition" w:semiHidden="1" w:unhideWhenUsed="1"/>
    <w:lsdException w:name="HTML Keyboard" w:semiHidden="1" w:unhideWhenUsed="1"/>
    <w:lsdException w:name="HTML Preformatted" w:semiHidden="1" w:uiPriority="0"/>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3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1"/>
      <w:szCs w:val="24"/>
    </w:rPr>
  </w:style>
  <w:style w:type="paragraph" w:styleId="1">
    <w:name w:val="heading 1"/>
    <w:basedOn w:val="a"/>
    <w:next w:val="a"/>
    <w:link w:val="10"/>
    <w:qFormat/>
    <w:pPr>
      <w:keepNext/>
      <w:keepLines/>
      <w:spacing w:before="340" w:after="330" w:line="578" w:lineRule="auto"/>
      <w:jc w:val="center"/>
      <w:outlineLvl w:val="0"/>
    </w:pPr>
    <w:rPr>
      <w:b/>
      <w:bCs/>
      <w:kern w:val="44"/>
      <w:sz w:val="52"/>
      <w:szCs w:val="44"/>
    </w:rPr>
  </w:style>
  <w:style w:type="paragraph" w:styleId="2">
    <w:name w:val="heading 2"/>
    <w:basedOn w:val="a"/>
    <w:next w:val="a"/>
    <w:link w:val="20"/>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1"/>
    <w:qFormat/>
    <w:pPr>
      <w:keepNext/>
      <w:keepLines/>
      <w:spacing w:before="260" w:after="260" w:line="416" w:lineRule="auto"/>
      <w:outlineLvl w:val="2"/>
    </w:pPr>
    <w:rPr>
      <w:b/>
      <w:bCs/>
      <w:kern w:val="0"/>
      <w:sz w:val="32"/>
      <w:szCs w:val="32"/>
    </w:rPr>
  </w:style>
  <w:style w:type="paragraph" w:styleId="4">
    <w:name w:val="heading 4"/>
    <w:basedOn w:val="a"/>
    <w:next w:val="a"/>
    <w:link w:val="41"/>
    <w:qFormat/>
    <w:pPr>
      <w:keepNext/>
      <w:keepLines/>
      <w:spacing w:before="280" w:after="290" w:line="376" w:lineRule="auto"/>
      <w:outlineLvl w:val="3"/>
    </w:pPr>
    <w:rPr>
      <w:rFonts w:ascii="Cambria" w:hAnsi="Cambria"/>
      <w:b/>
      <w:bCs/>
      <w:kern w:val="0"/>
      <w:sz w:val="28"/>
      <w:szCs w:val="28"/>
    </w:rPr>
  </w:style>
  <w:style w:type="paragraph" w:styleId="5">
    <w:name w:val="heading 5"/>
    <w:basedOn w:val="a"/>
    <w:next w:val="a"/>
    <w:link w:val="50"/>
    <w:qFormat/>
    <w:pPr>
      <w:keepNext/>
      <w:tabs>
        <w:tab w:val="left" w:pos="720"/>
      </w:tabs>
      <w:spacing w:line="360" w:lineRule="auto"/>
      <w:ind w:left="720" w:hanging="720"/>
      <w:outlineLvl w:val="4"/>
    </w:pPr>
    <w:rPr>
      <w:rFonts w:ascii="Arial" w:hAnsi="Arial"/>
      <w:b/>
      <w:bCs/>
      <w:color w:val="000000"/>
      <w:spacing w:val="20"/>
      <w:kern w:val="0"/>
      <w:sz w:val="24"/>
    </w:rPr>
  </w:style>
  <w:style w:type="paragraph" w:styleId="6">
    <w:name w:val="heading 6"/>
    <w:basedOn w:val="a"/>
    <w:next w:val="a"/>
    <w:link w:val="60"/>
    <w:qFormat/>
    <w:pPr>
      <w:keepNext/>
      <w:spacing w:line="500" w:lineRule="atLeast"/>
      <w:ind w:firstLineChars="200" w:firstLine="560"/>
      <w:outlineLvl w:val="5"/>
    </w:pPr>
    <w:rPr>
      <w:rFonts w:ascii="Arial" w:hAnsi="Arial"/>
      <w:kern w:val="0"/>
      <w:sz w:val="28"/>
      <w:szCs w:val="28"/>
    </w:rPr>
  </w:style>
  <w:style w:type="paragraph" w:styleId="7">
    <w:name w:val="heading 7"/>
    <w:basedOn w:val="a"/>
    <w:next w:val="a"/>
    <w:link w:val="70"/>
    <w:qFormat/>
    <w:pPr>
      <w:keepNext/>
      <w:keepLines/>
      <w:spacing w:before="240" w:after="64" w:line="320" w:lineRule="auto"/>
      <w:outlineLvl w:val="6"/>
    </w:pPr>
    <w:rPr>
      <w:b/>
      <w:bCs/>
      <w:kern w:val="0"/>
      <w:sz w:val="24"/>
    </w:rPr>
  </w:style>
  <w:style w:type="paragraph" w:styleId="8">
    <w:name w:val="heading 8"/>
    <w:basedOn w:val="a"/>
    <w:next w:val="a"/>
    <w:link w:val="80"/>
    <w:qFormat/>
    <w:pPr>
      <w:keepNext/>
      <w:keepLines/>
      <w:spacing w:before="240" w:after="64" w:line="320" w:lineRule="auto"/>
      <w:outlineLvl w:val="7"/>
    </w:pPr>
    <w:rPr>
      <w:rFonts w:ascii="Cambria" w:hAnsi="Cambria"/>
      <w:kern w:val="0"/>
      <w:sz w:val="24"/>
    </w:rPr>
  </w:style>
  <w:style w:type="paragraph" w:styleId="9">
    <w:name w:val="heading 9"/>
    <w:basedOn w:val="a"/>
    <w:next w:val="a"/>
    <w:link w:val="90"/>
    <w:qFormat/>
    <w:pPr>
      <w:keepNext/>
      <w:keepLines/>
      <w:spacing w:before="240" w:after="64" w:line="320" w:lineRule="auto"/>
      <w:outlineLvl w:val="8"/>
    </w:pPr>
    <w:rPr>
      <w:rFonts w:ascii="Cambria" w:hAnsi="Cambria"/>
      <w:kern w:val="0"/>
      <w:sz w:val="2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1">
    <w:name w:val="正文文本缩进 2 Char1"/>
    <w:uiPriority w:val="99"/>
    <w:semiHidden/>
    <w:rPr>
      <w:rFonts w:ascii="Times New Roman" w:eastAsia="宋体" w:hAnsi="Times New Roman" w:cs="Times New Roman"/>
      <w:szCs w:val="24"/>
    </w:rPr>
  </w:style>
  <w:style w:type="character" w:customStyle="1" w:styleId="21">
    <w:name w:val="正文文本缩进 2 字符"/>
    <w:link w:val="22"/>
    <w:rPr>
      <w:rFonts w:ascii="宋体" w:eastAsia="宋体" w:hAnsi="Times New Roman" w:cs="Times New Roman"/>
      <w:szCs w:val="20"/>
    </w:rPr>
  </w:style>
  <w:style w:type="character" w:customStyle="1" w:styleId="Char1">
    <w:name w:val="正文文本 Char1"/>
    <w:rPr>
      <w:rFonts w:ascii="宋体" w:eastAsia="宋体" w:hAnsi="Times New Roman" w:cs="Times New Roman"/>
      <w:kern w:val="0"/>
      <w:sz w:val="28"/>
      <w:szCs w:val="20"/>
    </w:rPr>
  </w:style>
  <w:style w:type="character" w:customStyle="1" w:styleId="30">
    <w:name w:val="正文文本缩进 3 字符"/>
    <w:link w:val="32"/>
    <w:rPr>
      <w:rFonts w:ascii="Times New Roman" w:eastAsia="宋体" w:hAnsi="Times New Roman" w:cs="Times New Roman"/>
      <w:sz w:val="16"/>
      <w:szCs w:val="16"/>
    </w:rPr>
  </w:style>
  <w:style w:type="character" w:customStyle="1" w:styleId="text1">
    <w:name w:val="text1"/>
    <w:rPr>
      <w:strike w:val="0"/>
      <w:dstrike w:val="0"/>
      <w:sz w:val="18"/>
      <w:szCs w:val="18"/>
      <w:u w:val="none"/>
    </w:rPr>
  </w:style>
  <w:style w:type="character" w:customStyle="1" w:styleId="hang1">
    <w:name w:val="hang1"/>
  </w:style>
  <w:style w:type="character" w:customStyle="1" w:styleId="chword">
    <w:name w:val="chword"/>
    <w:basedOn w:val="a0"/>
  </w:style>
  <w:style w:type="character" w:customStyle="1" w:styleId="H5Char">
    <w:name w:val="H5 Char"/>
    <w:aliases w:val="h5 Char,Second Subheading Char,口 Char,口1 Char,口2 Char,ITT t5 Char,PA Pico Section Char,H5-Heading 5 Char,l5 Char,heading5 Char,dash Char,ds Char,dd Char,Roman list Char,Heading5 Char,Alt+5 Char,表格标题 Char,第四层条 Char,PIM 5 Char,heading 5 Char"/>
    <w:rPr>
      <w:rFonts w:eastAsia="宋体"/>
      <w:b/>
      <w:bCs/>
      <w:kern w:val="2"/>
      <w:sz w:val="28"/>
      <w:szCs w:val="28"/>
      <w:lang w:val="en-US" w:eastAsia="zh-CN" w:bidi="ar-SA"/>
    </w:rPr>
  </w:style>
  <w:style w:type="character" w:customStyle="1" w:styleId="textcontents">
    <w:name w:val="textcontents"/>
    <w:basedOn w:val="a0"/>
  </w:style>
  <w:style w:type="character" w:customStyle="1" w:styleId="80">
    <w:name w:val="标题 8 字符"/>
    <w:link w:val="8"/>
    <w:rPr>
      <w:rFonts w:ascii="Cambria" w:eastAsia="宋体" w:hAnsi="Cambria" w:cs="Times New Roman"/>
      <w:kern w:val="0"/>
      <w:sz w:val="24"/>
      <w:szCs w:val="24"/>
    </w:rPr>
  </w:style>
  <w:style w:type="character" w:customStyle="1" w:styleId="1Char">
    <w:name w:val="章标题1 Char"/>
    <w:aliases w:val="Heading 3 - old Char,sect1.2.3 Char,Level 3 Head Char,H3 Char,Titre3 Char,heading 3 + Indent: Left 0.25 in Char,h3 Char,3 Char,l3 Char,CT Char,子系统 Char,BOD 0 Char,3rd level Char,Level 3 Topic Heading Char,list 3 Char,Head 3 Char,Bold Head Char"/>
    <w:rPr>
      <w:rFonts w:eastAsia="宋体"/>
      <w:b/>
      <w:bCs/>
      <w:kern w:val="2"/>
      <w:sz w:val="32"/>
      <w:szCs w:val="32"/>
      <w:lang w:val="en-US" w:eastAsia="zh-CN" w:bidi="ar-SA"/>
    </w:rPr>
  </w:style>
  <w:style w:type="character" w:customStyle="1" w:styleId="1Char1">
    <w:name w:val="标题 1 Char1"/>
    <w:aliases w:val="level 1 Char,Level 1 Head Char,H1 Char2,Heading apps Char,Heading 11 Char,h1 Char2,Level 1 Topic Heading Char1,h11 Char,h12 Char,h111 Char,h13 Char,h112 Char,h121 Char,h1111 Char,h14 Char,h113 Char,DO NOT USE_h1 Char,卷标题 Char1,合同标题 Char1"/>
    <w:rPr>
      <w:rFonts w:eastAsia="宋体"/>
      <w:b/>
      <w:bCs/>
      <w:kern w:val="44"/>
      <w:sz w:val="28"/>
      <w:szCs w:val="44"/>
      <w:lang w:val="en-US" w:eastAsia="zh-CN" w:bidi="ar-SA"/>
    </w:rPr>
  </w:style>
  <w:style w:type="character" w:customStyle="1" w:styleId="style11">
    <w:name w:val="style11"/>
    <w:rPr>
      <w:color w:val="000000"/>
    </w:rPr>
  </w:style>
  <w:style w:type="character" w:customStyle="1" w:styleId="a3">
    <w:name w:val="纯文本 字符"/>
    <w:link w:val="a4"/>
    <w:qFormat/>
    <w:rPr>
      <w:rFonts w:ascii="宋体" w:eastAsia="宋体" w:hAnsi="Courier New" w:cs="Times New Roman"/>
      <w:kern w:val="0"/>
      <w:sz w:val="20"/>
      <w:szCs w:val="20"/>
    </w:rPr>
  </w:style>
  <w:style w:type="character" w:customStyle="1" w:styleId="PIM7Char">
    <w:name w:val="PIM 7 Char"/>
    <w:aliases w:val="L7 Char,H7 Char,h7 Char,letter list Char,Legal Level 1.1. Char,1.标题 6 Char Char"/>
    <w:rPr>
      <w:rFonts w:eastAsia="宋体"/>
      <w:b/>
      <w:bCs/>
      <w:kern w:val="2"/>
      <w:sz w:val="24"/>
      <w:szCs w:val="24"/>
      <w:lang w:val="en-US" w:eastAsia="zh-CN" w:bidi="ar-SA"/>
    </w:rPr>
  </w:style>
  <w:style w:type="character" w:customStyle="1" w:styleId="11Char1">
    <w:name w:val="标题 1.1 Char1"/>
    <w:aliases w:val="H2 Char1,Title2 Char1,h2 Char1,Underrubrik1 Char1,prop2 Char1,标题二 Char1,H21 Char1,Heading 2 Hidden Char1,Heading 2 CCBS Char1,heading 2 Char1,Level 2 Topic Heading Char1,Second Level Topic Char1,- Para Char1,sect 1.2 Char1,sect 1.21 Char1"/>
    <w:rPr>
      <w:rFonts w:ascii="Arial" w:eastAsia="黑体" w:hAnsi="Arial"/>
      <w:b/>
      <w:bCs/>
      <w:kern w:val="2"/>
      <w:sz w:val="32"/>
      <w:szCs w:val="32"/>
      <w:lang w:val="en-US" w:eastAsia="zh-CN" w:bidi="ar-SA"/>
    </w:rPr>
  </w:style>
  <w:style w:type="character" w:customStyle="1" w:styleId="2Char">
    <w:name w:val="标题 2 Char"/>
    <w:rPr>
      <w:rFonts w:ascii="Cambria" w:eastAsia="宋体" w:hAnsi="Cambria" w:cs="Times New Roman"/>
      <w:b/>
      <w:bCs/>
      <w:sz w:val="32"/>
      <w:szCs w:val="32"/>
    </w:rPr>
  </w:style>
  <w:style w:type="character" w:customStyle="1" w:styleId="Char10">
    <w:name w:val="注释标题 Char1"/>
    <w:uiPriority w:val="99"/>
    <w:semiHidden/>
    <w:rPr>
      <w:rFonts w:ascii="Times New Roman" w:eastAsia="宋体" w:hAnsi="Times New Roman" w:cs="Times New Roman"/>
      <w:szCs w:val="24"/>
    </w:rPr>
  </w:style>
  <w:style w:type="character" w:customStyle="1" w:styleId="50">
    <w:name w:val="标题 5 字符"/>
    <w:link w:val="5"/>
    <w:rPr>
      <w:rFonts w:ascii="Arial" w:hAnsi="Arial"/>
      <w:b/>
      <w:bCs/>
      <w:color w:val="000000"/>
      <w:spacing w:val="20"/>
      <w:sz w:val="24"/>
      <w:szCs w:val="24"/>
    </w:rPr>
  </w:style>
  <w:style w:type="character" w:customStyle="1" w:styleId="11">
    <w:name w:val="页脚 字符1"/>
    <w:link w:val="a5"/>
    <w:rPr>
      <w:sz w:val="18"/>
      <w:szCs w:val="18"/>
    </w:rPr>
  </w:style>
  <w:style w:type="character" w:customStyle="1" w:styleId="Char11">
    <w:name w:val="页眉 Char1"/>
    <w:uiPriority w:val="99"/>
    <w:semiHidden/>
    <w:rPr>
      <w:rFonts w:ascii="Times New Roman" w:eastAsia="宋体" w:hAnsi="Times New Roman" w:cs="Times New Roman"/>
      <w:sz w:val="18"/>
      <w:szCs w:val="18"/>
    </w:rPr>
  </w:style>
  <w:style w:type="character" w:customStyle="1" w:styleId="a6">
    <w:name w:val="文档结构图 字符"/>
    <w:link w:val="a7"/>
    <w:rPr>
      <w:rFonts w:ascii="Times New Roman" w:eastAsia="宋体" w:hAnsi="Times New Roman" w:cs="Times New Roman"/>
      <w:kern w:val="0"/>
      <w:sz w:val="20"/>
      <w:szCs w:val="24"/>
      <w:shd w:val="clear" w:color="auto" w:fill="000080"/>
    </w:rPr>
  </w:style>
  <w:style w:type="character" w:customStyle="1" w:styleId="Char12">
    <w:name w:val="文档结构图 Char1"/>
    <w:uiPriority w:val="99"/>
    <w:semiHidden/>
    <w:rPr>
      <w:rFonts w:ascii="宋体" w:eastAsia="宋体" w:hAnsi="Times New Roman" w:cs="Times New Roman"/>
      <w:sz w:val="18"/>
      <w:szCs w:val="18"/>
    </w:rPr>
  </w:style>
  <w:style w:type="character" w:customStyle="1" w:styleId="h9Char">
    <w:name w:val="h9 Char"/>
    <w:aliases w:val="Appendix Char,PIM 9 Char,huh Char,H9 Char,三级标题 Char,Legal Level 1.1.1.1. Char,Legal Level 1.1.1.1.1 Char,Legal Level 1.1.1.1.2 Char,Legal Level 1.1.1.1.3 Char,Legal Level 1.1.1.1.4 Char,Legal Level 1.1.1.1.5 Char,Legal Level 1.1.1.1.6 Char"/>
    <w:rPr>
      <w:rFonts w:ascii="Arial" w:eastAsia="黑体" w:hAnsi="Arial"/>
      <w:kern w:val="2"/>
      <w:sz w:val="21"/>
      <w:szCs w:val="21"/>
      <w:lang w:val="en-US" w:eastAsia="zh-CN" w:bidi="ar-SA"/>
    </w:rPr>
  </w:style>
  <w:style w:type="character" w:customStyle="1" w:styleId="PlainTextChar">
    <w:name w:val="Plain Text Char"/>
    <w:link w:val="110"/>
    <w:rPr>
      <w:rFonts w:ascii="宋体" w:eastAsia="楷体_GB2312" w:hAnsi="Courier New"/>
      <w:kern w:val="2"/>
      <w:sz w:val="26"/>
    </w:rPr>
  </w:style>
  <w:style w:type="character" w:customStyle="1" w:styleId="12">
    <w:name w:val="批注文字 字符1"/>
    <w:link w:val="a8"/>
    <w:uiPriority w:val="99"/>
    <w:semiHidden/>
    <w:rPr>
      <w:rFonts w:ascii="Times New Roman" w:eastAsia="宋体" w:hAnsi="Times New Roman" w:cs="Times New Roman"/>
      <w:szCs w:val="24"/>
    </w:rPr>
  </w:style>
  <w:style w:type="character" w:customStyle="1" w:styleId="big1">
    <w:name w:val="big1"/>
    <w:rPr>
      <w:sz w:val="22"/>
      <w:szCs w:val="22"/>
    </w:rPr>
  </w:style>
  <w:style w:type="character" w:customStyle="1" w:styleId="10">
    <w:name w:val="标题 1 字符"/>
    <w:link w:val="1"/>
    <w:uiPriority w:val="9"/>
    <w:rPr>
      <w:rFonts w:ascii="Times New Roman" w:eastAsia="宋体" w:hAnsi="Times New Roman" w:cs="Times New Roman"/>
      <w:b/>
      <w:bCs/>
      <w:kern w:val="44"/>
      <w:sz w:val="52"/>
      <w:szCs w:val="44"/>
    </w:rPr>
  </w:style>
  <w:style w:type="character" w:customStyle="1" w:styleId="70">
    <w:name w:val="标题 7 字符"/>
    <w:link w:val="7"/>
    <w:rPr>
      <w:rFonts w:ascii="Times New Roman" w:eastAsia="宋体" w:hAnsi="Times New Roman" w:cs="Times New Roman"/>
      <w:b/>
      <w:bCs/>
      <w:kern w:val="0"/>
      <w:sz w:val="24"/>
      <w:szCs w:val="24"/>
    </w:rPr>
  </w:style>
  <w:style w:type="character" w:customStyle="1" w:styleId="a9">
    <w:name w:val="批注框文本 字符"/>
    <w:link w:val="aa"/>
    <w:semiHidden/>
    <w:rPr>
      <w:rFonts w:ascii="Times New Roman" w:eastAsia="宋体" w:hAnsi="Times New Roman" w:cs="Times New Roman"/>
      <w:sz w:val="18"/>
      <w:szCs w:val="18"/>
    </w:rPr>
  </w:style>
  <w:style w:type="character" w:customStyle="1" w:styleId="4Char">
    <w:name w:val="标题  4 Char"/>
    <w:rPr>
      <w:rFonts w:eastAsia="宋体"/>
      <w:b/>
      <w:kern w:val="2"/>
      <w:sz w:val="28"/>
      <w:lang w:val="en-US" w:eastAsia="zh-CN" w:bidi="ar-SA"/>
    </w:rPr>
  </w:style>
  <w:style w:type="character" w:styleId="ab">
    <w:name w:val="Strong"/>
    <w:qFormat/>
    <w:rPr>
      <w:b/>
      <w:bCs/>
    </w:rPr>
  </w:style>
  <w:style w:type="character" w:styleId="ac">
    <w:name w:val="page number"/>
  </w:style>
  <w:style w:type="character" w:styleId="ad">
    <w:name w:val="annotation reference"/>
    <w:uiPriority w:val="99"/>
    <w:unhideWhenUsed/>
    <w:rPr>
      <w:sz w:val="21"/>
      <w:szCs w:val="21"/>
    </w:rPr>
  </w:style>
  <w:style w:type="character" w:styleId="ae">
    <w:name w:val="FollowedHyperlink"/>
    <w:uiPriority w:val="99"/>
    <w:rPr>
      <w:color w:val="800080"/>
      <w:u w:val="single"/>
    </w:rPr>
  </w:style>
  <w:style w:type="character" w:styleId="af">
    <w:name w:val="Hyperlink"/>
    <w:rPr>
      <w:color w:val="0000FF"/>
      <w:u w:val="single"/>
    </w:rPr>
  </w:style>
  <w:style w:type="character" w:styleId="HTML">
    <w:name w:val="HTML Cite"/>
    <w:rPr>
      <w:i w:val="0"/>
      <w:iCs w:val="0"/>
      <w:color w:val="008000"/>
    </w:rPr>
  </w:style>
  <w:style w:type="character" w:customStyle="1" w:styleId="41">
    <w:name w:val="标题 4 字符1"/>
    <w:link w:val="4"/>
    <w:rPr>
      <w:rFonts w:ascii="Cambria" w:eastAsia="宋体" w:hAnsi="Cambria" w:cs="Times New Roman"/>
      <w:b/>
      <w:bCs/>
      <w:kern w:val="0"/>
      <w:sz w:val="28"/>
      <w:szCs w:val="28"/>
    </w:rPr>
  </w:style>
  <w:style w:type="character" w:customStyle="1" w:styleId="af0">
    <w:name w:val="注释标题 字符"/>
    <w:link w:val="af1"/>
    <w:rPr>
      <w:rFonts w:ascii="Times New Roman" w:eastAsia="宋体" w:hAnsi="Times New Roman" w:cs="Times New Roman"/>
      <w:w w:val="80"/>
      <w:sz w:val="24"/>
      <w:szCs w:val="24"/>
    </w:rPr>
  </w:style>
  <w:style w:type="character" w:customStyle="1" w:styleId="af2">
    <w:name w:val="正文文本 字符"/>
    <w:link w:val="af3"/>
    <w:uiPriority w:val="99"/>
    <w:semiHidden/>
    <w:rPr>
      <w:rFonts w:ascii="Times New Roman" w:eastAsia="宋体" w:hAnsi="Times New Roman" w:cs="Times New Roman"/>
      <w:szCs w:val="24"/>
    </w:rPr>
  </w:style>
  <w:style w:type="character" w:customStyle="1" w:styleId="txt1">
    <w:name w:val="txt1"/>
    <w:basedOn w:val="a0"/>
  </w:style>
  <w:style w:type="character" w:customStyle="1" w:styleId="Char13">
    <w:name w:val="批注框文本 Char1"/>
    <w:uiPriority w:val="99"/>
    <w:semiHidden/>
    <w:rPr>
      <w:rFonts w:ascii="Times New Roman" w:eastAsia="宋体" w:hAnsi="Times New Roman" w:cs="Times New Roman"/>
      <w:sz w:val="18"/>
      <w:szCs w:val="18"/>
    </w:rPr>
  </w:style>
  <w:style w:type="character" w:customStyle="1" w:styleId="2CharChar">
    <w:name w:val="正文缩进2字符 Char Char"/>
    <w:rPr>
      <w:rFonts w:eastAsia="宋体"/>
      <w:kern w:val="2"/>
      <w:sz w:val="21"/>
      <w:szCs w:val="24"/>
      <w:lang w:val="en-US" w:eastAsia="zh-CN" w:bidi="ar-SA"/>
    </w:rPr>
  </w:style>
  <w:style w:type="character" w:customStyle="1" w:styleId="Char14">
    <w:name w:val="纯文本 Char1"/>
    <w:uiPriority w:val="99"/>
    <w:semiHidden/>
    <w:rPr>
      <w:rFonts w:ascii="宋体" w:eastAsia="宋体" w:hAnsi="Courier New" w:cs="Courier New"/>
      <w:szCs w:val="21"/>
    </w:rPr>
  </w:style>
  <w:style w:type="character" w:customStyle="1" w:styleId="Char">
    <w:name w:val="正文首行缩进 Char"/>
    <w:basedOn w:val="Char1"/>
    <w:rPr>
      <w:rFonts w:ascii="宋体" w:eastAsia="宋体" w:hAnsi="Times New Roman" w:cs="Times New Roman"/>
      <w:kern w:val="0"/>
      <w:sz w:val="28"/>
      <w:szCs w:val="20"/>
    </w:rPr>
  </w:style>
  <w:style w:type="character" w:customStyle="1" w:styleId="blue1">
    <w:name w:val="blue1"/>
    <w:basedOn w:val="a0"/>
  </w:style>
  <w:style w:type="character" w:customStyle="1" w:styleId="H6Char">
    <w:name w:val="H6 Char"/>
    <w:aliases w:val="h6 Char,Third Subheading Char,PIM 6 Char,L6 Char,第五层条 Char,BOD 4 Char,Subparagraph3 Char,Legal Level 1. Char,Bullet (Single Lines) Char,Bullet list Char Char"/>
    <w:rPr>
      <w:rFonts w:ascii="Arial" w:eastAsia="宋体" w:hAnsi="Arial"/>
      <w:bCs/>
      <w:kern w:val="2"/>
      <w:sz w:val="24"/>
      <w:szCs w:val="24"/>
      <w:lang w:val="en-US" w:eastAsia="zh-CN" w:bidi="ar-SA"/>
    </w:rPr>
  </w:style>
  <w:style w:type="character" w:customStyle="1" w:styleId="Char0">
    <w:name w:val="我的正文 Char"/>
    <w:link w:val="af4"/>
    <w:rPr>
      <w:rFonts w:ascii="仿宋_GB2312" w:eastAsia="仿宋_GB2312" w:hAnsi="Arial" w:cs="Times New Roman"/>
      <w:kern w:val="0"/>
      <w:sz w:val="28"/>
      <w:szCs w:val="18"/>
    </w:rPr>
  </w:style>
  <w:style w:type="character" w:customStyle="1" w:styleId="af5">
    <w:name w:val="日期 字符"/>
    <w:link w:val="af6"/>
    <w:rPr>
      <w:rFonts w:ascii="Book Antiqua" w:eastAsia="宋体" w:hAnsi="Book Antiqua" w:cs="Times New Roman"/>
      <w:kern w:val="0"/>
      <w:szCs w:val="20"/>
    </w:rPr>
  </w:style>
  <w:style w:type="character" w:customStyle="1" w:styleId="Char2">
    <w:name w:val="章 Char"/>
    <w:aliases w:val="H4 Char,sect 1.2.3.4 Char,Ref Heading 1 Char,rh1 Char,sect 1.2.3.41 Char,Ref Heading 11 Char,rh11 Char,sect 1.2.3.42 Char,Ref Heading 12 Char,rh12 Char,sect 1.2.3.411 Char,Ref Heading 111 Char,rh111 Char,sect 1.2.3.43 Char,Ref Heading 13 Char"/>
    <w:rPr>
      <w:rFonts w:ascii="Arial" w:eastAsia="黑体" w:hAnsi="Arial"/>
      <w:b/>
      <w:bCs/>
      <w:kern w:val="2"/>
      <w:sz w:val="28"/>
      <w:szCs w:val="28"/>
      <w:lang w:val="en-US" w:eastAsia="zh-CN" w:bidi="ar-SA"/>
    </w:rPr>
  </w:style>
  <w:style w:type="character" w:customStyle="1" w:styleId="4Char0">
    <w:name w:val="我的标题4 Char"/>
    <w:link w:val="40"/>
    <w:rPr>
      <w:rFonts w:ascii="方正楷体_GBK" w:eastAsia="楷体_GB2312" w:hAnsi="Arial"/>
      <w:b/>
      <w:sz w:val="30"/>
      <w:szCs w:val="18"/>
    </w:rPr>
  </w:style>
  <w:style w:type="character" w:customStyle="1" w:styleId="af7">
    <w:name w:val="正文缩进 字符"/>
    <w:link w:val="af8"/>
    <w:rPr>
      <w:rFonts w:ascii="Times New Roman" w:eastAsia="宋体" w:hAnsi="Times New Roman" w:cs="Times New Roman"/>
      <w:b/>
      <w:kern w:val="0"/>
      <w:sz w:val="24"/>
      <w:szCs w:val="20"/>
    </w:rPr>
  </w:style>
  <w:style w:type="character" w:customStyle="1" w:styleId="Char3">
    <w:name w:val="标题 Char"/>
    <w:rPr>
      <w:rFonts w:ascii="Cambria" w:eastAsia="宋体" w:hAnsi="Cambria" w:cs="Times New Roman"/>
      <w:b/>
      <w:bCs/>
      <w:sz w:val="32"/>
      <w:szCs w:val="32"/>
    </w:rPr>
  </w:style>
  <w:style w:type="character" w:customStyle="1" w:styleId="af9">
    <w:name w:val="副标题 字符"/>
    <w:link w:val="afa"/>
    <w:rPr>
      <w:rFonts w:ascii="Cambria" w:eastAsia="宋体" w:hAnsi="Cambria" w:cs="Times New Roman"/>
      <w:b/>
      <w:bCs/>
      <w:kern w:val="28"/>
      <w:sz w:val="32"/>
      <w:szCs w:val="32"/>
    </w:rPr>
  </w:style>
  <w:style w:type="character" w:customStyle="1" w:styleId="itemimage">
    <w:name w:val="itemimage"/>
    <w:rPr>
      <w:vanish w:val="0"/>
    </w:rPr>
  </w:style>
  <w:style w:type="character" w:customStyle="1" w:styleId="HTMLChar1">
    <w:name w:val="HTML 预设格式 Char1"/>
    <w:uiPriority w:val="99"/>
    <w:semiHidden/>
    <w:rPr>
      <w:rFonts w:ascii="Courier New" w:eastAsia="宋体" w:hAnsi="Courier New" w:cs="Courier New"/>
      <w:sz w:val="20"/>
      <w:szCs w:val="20"/>
    </w:rPr>
  </w:style>
  <w:style w:type="character" w:customStyle="1" w:styleId="31">
    <w:name w:val="标题 3 字符1"/>
    <w:link w:val="3"/>
    <w:rPr>
      <w:rFonts w:ascii="Times New Roman" w:eastAsia="宋体" w:hAnsi="Times New Roman" w:cs="Times New Roman"/>
      <w:b/>
      <w:bCs/>
      <w:kern w:val="0"/>
      <w:sz w:val="32"/>
      <w:szCs w:val="32"/>
    </w:rPr>
  </w:style>
  <w:style w:type="character" w:customStyle="1" w:styleId="Char15">
    <w:name w:val="页脚 Char1"/>
    <w:uiPriority w:val="99"/>
    <w:semiHidden/>
    <w:rPr>
      <w:rFonts w:ascii="Times New Roman" w:eastAsia="宋体" w:hAnsi="Times New Roman" w:cs="Times New Roman"/>
      <w:sz w:val="18"/>
      <w:szCs w:val="18"/>
    </w:rPr>
  </w:style>
  <w:style w:type="character" w:customStyle="1" w:styleId="section1Char">
    <w:name w:val="section:1 Char"/>
    <w:aliases w:val="Heading 0 Char,Section Head Char,h1 Char,1st level Char,l1 Char,1 Char,H1 Char,H11 Char,H12 Char,H13 Char,H14 Char,H15 Char,H16 Char,H17 Char,标书1 Char,第*部分 Char,第A章 Char,H111 Char,H112 Char,TITRE1 Char,合同标题 Char,卷标题 Char,项目标题 Char"/>
    <w:rPr>
      <w:rFonts w:eastAsia="宋体"/>
      <w:b/>
      <w:bCs/>
      <w:kern w:val="44"/>
      <w:sz w:val="44"/>
      <w:szCs w:val="44"/>
      <w:lang w:val="en-US" w:eastAsia="zh-CN" w:bidi="ar-SA"/>
    </w:rPr>
  </w:style>
  <w:style w:type="character" w:customStyle="1" w:styleId="Char4">
    <w:name w:val="列出段落 Char"/>
    <w:aliases w:val="Bullet List Char,numbered Char,FooterText Char,List Paragraph1 Char,Paragraphe de liste1 Char"/>
    <w:link w:val="13"/>
    <w:uiPriority w:val="34"/>
    <w:qFormat/>
    <w:locked/>
    <w:rPr>
      <w:kern w:val="2"/>
      <w:sz w:val="21"/>
      <w:szCs w:val="24"/>
    </w:rPr>
  </w:style>
  <w:style w:type="character" w:customStyle="1" w:styleId="red">
    <w:name w:val="red"/>
    <w:basedOn w:val="a0"/>
  </w:style>
  <w:style w:type="character" w:customStyle="1" w:styleId="Char5">
    <w:name w:val="正文文本 Char"/>
    <w:rPr>
      <w:rFonts w:ascii="Times New Roman" w:eastAsia="宋体" w:hAnsi="Times New Roman" w:cs="Times New Roman"/>
      <w:szCs w:val="24"/>
    </w:rPr>
  </w:style>
  <w:style w:type="character" w:customStyle="1" w:styleId="Char16">
    <w:name w:val="副标题 Char1"/>
    <w:uiPriority w:val="11"/>
    <w:rPr>
      <w:rFonts w:ascii="Cambria" w:eastAsia="宋体" w:hAnsi="Cambria" w:cs="Times New Roman"/>
      <w:b/>
      <w:bCs/>
      <w:kern w:val="28"/>
      <w:sz w:val="32"/>
      <w:szCs w:val="32"/>
    </w:rPr>
  </w:style>
  <w:style w:type="character" w:customStyle="1" w:styleId="23">
    <w:name w:val="正文文本 2 字符"/>
    <w:link w:val="24"/>
    <w:rPr>
      <w:rFonts w:ascii="Times New Roman" w:eastAsia="宋体" w:hAnsi="Times New Roman" w:cs="Times New Roman"/>
      <w:szCs w:val="24"/>
    </w:rPr>
  </w:style>
  <w:style w:type="character" w:customStyle="1" w:styleId="pt101">
    <w:name w:val="pt101"/>
    <w:rPr>
      <w:sz w:val="15"/>
      <w:szCs w:val="15"/>
    </w:rPr>
  </w:style>
  <w:style w:type="character" w:customStyle="1" w:styleId="2Char10">
    <w:name w:val="正文文本 2 Char1"/>
    <w:uiPriority w:val="99"/>
    <w:semiHidden/>
    <w:rPr>
      <w:rFonts w:ascii="Times New Roman" w:eastAsia="宋体" w:hAnsi="Times New Roman" w:cs="Times New Roman"/>
      <w:szCs w:val="24"/>
    </w:rPr>
  </w:style>
  <w:style w:type="character" w:customStyle="1" w:styleId="Char17">
    <w:name w:val="正文文本缩进 Char1"/>
    <w:uiPriority w:val="99"/>
    <w:semiHidden/>
    <w:rPr>
      <w:rFonts w:ascii="Times New Roman" w:eastAsia="宋体" w:hAnsi="Times New Roman" w:cs="Times New Roman"/>
      <w:szCs w:val="24"/>
    </w:rPr>
  </w:style>
  <w:style w:type="character" w:customStyle="1" w:styleId="Char6">
    <w:name w:val="标书正文格式 Char"/>
    <w:link w:val="afb"/>
    <w:rPr>
      <w:rFonts w:eastAsia="楷体_GB2312"/>
      <w:kern w:val="2"/>
      <w:sz w:val="24"/>
      <w:szCs w:val="24"/>
      <w:lang w:val="en-US" w:eastAsia="zh-CN" w:bidi="ar-SA"/>
    </w:rPr>
  </w:style>
  <w:style w:type="character" w:customStyle="1" w:styleId="font">
    <w:name w:val="font"/>
    <w:basedOn w:val="a0"/>
  </w:style>
  <w:style w:type="character" w:customStyle="1" w:styleId="rhChar">
    <w:name w:val="rh Char"/>
    <w:aliases w:val="RH Char Char"/>
    <w:rPr>
      <w:rFonts w:eastAsia="宋体"/>
      <w:kern w:val="2"/>
      <w:sz w:val="18"/>
      <w:szCs w:val="18"/>
      <w:lang w:val="en-US" w:eastAsia="zh-CN" w:bidi="ar-SA"/>
    </w:rPr>
  </w:style>
  <w:style w:type="character" w:customStyle="1" w:styleId="style51">
    <w:name w:val="style51"/>
    <w:rPr>
      <w:rFonts w:ascii="Arial" w:hAnsi="Arial" w:cs="Arial" w:hint="default"/>
      <w:b/>
      <w:bCs/>
      <w:color w:val="245D97"/>
      <w:sz w:val="18"/>
      <w:szCs w:val="18"/>
    </w:rPr>
  </w:style>
  <w:style w:type="character" w:customStyle="1" w:styleId="1Char0">
    <w:name w:val="样式1 Char"/>
    <w:link w:val="14"/>
    <w:rPr>
      <w:rFonts w:ascii="宋体" w:eastAsia="宋体" w:hAnsi="宋体" w:cs="Times New Roman"/>
      <w:kern w:val="0"/>
      <w:sz w:val="20"/>
      <w:szCs w:val="21"/>
    </w:rPr>
  </w:style>
  <w:style w:type="character" w:customStyle="1" w:styleId="CharChar22">
    <w:name w:val="Char Char22"/>
    <w:rPr>
      <w:rFonts w:eastAsia="华文中宋"/>
      <w:b/>
      <w:kern w:val="44"/>
      <w:sz w:val="24"/>
      <w:szCs w:val="24"/>
    </w:rPr>
  </w:style>
  <w:style w:type="character" w:customStyle="1" w:styleId="afc">
    <w:name w:val="批注主题 字符"/>
    <w:link w:val="afd"/>
    <w:rPr>
      <w:rFonts w:ascii="Times New Roman" w:eastAsia="宋体" w:hAnsi="Times New Roman" w:cs="Times New Roman"/>
      <w:b/>
      <w:bCs/>
      <w:szCs w:val="24"/>
    </w:rPr>
  </w:style>
  <w:style w:type="character" w:customStyle="1" w:styleId="TableTextCharChar">
    <w:name w:val="Table Text Char Char"/>
    <w:link w:val="TableTextChar"/>
    <w:rPr>
      <w:rFonts w:ascii="Arial" w:hAnsi="Arial"/>
      <w:kern w:val="2"/>
      <w:sz w:val="18"/>
      <w:szCs w:val="24"/>
      <w:lang w:val="en-US" w:eastAsia="zh-CN" w:bidi="ar-SA"/>
    </w:rPr>
  </w:style>
  <w:style w:type="character" w:customStyle="1" w:styleId="Char7">
    <w:name w:val="批注文字 Char"/>
    <w:semiHidden/>
    <w:rPr>
      <w:rFonts w:ascii="Times New Roman" w:eastAsia="宋体" w:hAnsi="Times New Roman" w:cs="Times New Roman"/>
      <w:szCs w:val="24"/>
    </w:rPr>
  </w:style>
  <w:style w:type="character" w:customStyle="1" w:styleId="Char18">
    <w:name w:val="日期 Char1"/>
    <w:uiPriority w:val="99"/>
    <w:semiHidden/>
    <w:rPr>
      <w:rFonts w:ascii="Times New Roman" w:eastAsia="宋体" w:hAnsi="Times New Roman" w:cs="Times New Roman"/>
      <w:szCs w:val="24"/>
    </w:rPr>
  </w:style>
  <w:style w:type="character" w:customStyle="1" w:styleId="afe">
    <w:name w:val="无间隔 字符"/>
    <w:link w:val="aff"/>
    <w:rPr>
      <w:kern w:val="2"/>
      <w:sz w:val="22"/>
      <w:szCs w:val="22"/>
      <w:lang w:val="en-US" w:eastAsia="zh-CN" w:bidi="ar-SA"/>
    </w:rPr>
  </w:style>
  <w:style w:type="character" w:customStyle="1" w:styleId="hangju">
    <w:name w:val="hangju"/>
    <w:basedOn w:val="a0"/>
  </w:style>
  <w:style w:type="character" w:customStyle="1" w:styleId="15">
    <w:name w:val="页眉 字符1"/>
    <w:link w:val="aff0"/>
    <w:uiPriority w:val="99"/>
    <w:rPr>
      <w:sz w:val="18"/>
      <w:szCs w:val="18"/>
    </w:rPr>
  </w:style>
  <w:style w:type="character" w:customStyle="1" w:styleId="90">
    <w:name w:val="标题 9 字符"/>
    <w:link w:val="9"/>
    <w:rPr>
      <w:rFonts w:ascii="Cambria" w:eastAsia="宋体" w:hAnsi="Cambria" w:cs="Times New Roman"/>
      <w:kern w:val="0"/>
      <w:sz w:val="20"/>
      <w:szCs w:val="21"/>
    </w:rPr>
  </w:style>
  <w:style w:type="character" w:customStyle="1" w:styleId="Char20">
    <w:name w:val="标题 Char2"/>
    <w:uiPriority w:val="10"/>
    <w:rPr>
      <w:rFonts w:ascii="Cambria" w:eastAsia="宋体" w:hAnsi="Cambria" w:cs="Times New Roman"/>
      <w:b/>
      <w:bCs/>
      <w:sz w:val="32"/>
      <w:szCs w:val="32"/>
    </w:rPr>
  </w:style>
  <w:style w:type="character" w:customStyle="1" w:styleId="Char8">
    <w:name w:val="注意框体 Char"/>
    <w:aliases w:val="h8 Char,H8 Char,Legal Level 1.1.1. Char,Legal Level 1.1.1.1 Char,Legal Level 1.1.1.2 Char,Legal Level 1.1.1.3 Char,Legal Level 1.1.1.4 Char,Legal Level 1.1.1.5 Char,Legal Level 1.1.1.6 Char,Legal Level 1.1.1.7 Char,Legal Level 1.1.1.11 Char"/>
    <w:rPr>
      <w:rFonts w:ascii="Arial" w:eastAsia="黑体" w:hAnsi="Arial"/>
      <w:kern w:val="2"/>
      <w:sz w:val="24"/>
      <w:szCs w:val="24"/>
      <w:lang w:val="en-US" w:eastAsia="zh-CN" w:bidi="ar-SA"/>
    </w:rPr>
  </w:style>
  <w:style w:type="character" w:customStyle="1" w:styleId="3Char1">
    <w:name w:val="正文文本 3 Char1"/>
    <w:uiPriority w:val="99"/>
    <w:semiHidden/>
    <w:rPr>
      <w:rFonts w:ascii="Times New Roman" w:eastAsia="宋体" w:hAnsi="Times New Roman" w:cs="Times New Roman"/>
      <w:sz w:val="16"/>
      <w:szCs w:val="16"/>
    </w:rPr>
  </w:style>
  <w:style w:type="character" w:customStyle="1" w:styleId="3zw1">
    <w:name w:val="3zw1"/>
    <w:rPr>
      <w:color w:val="000000"/>
      <w:sz w:val="21"/>
      <w:szCs w:val="21"/>
    </w:rPr>
  </w:style>
  <w:style w:type="character" w:customStyle="1" w:styleId="Char9">
    <w:name w:val="标书正文 Char"/>
    <w:link w:val="aff1"/>
    <w:rPr>
      <w:rFonts w:ascii="仿宋_GB2312" w:eastAsia="仿宋_GB2312" w:cs="Times New Roman"/>
      <w:kern w:val="0"/>
      <w:sz w:val="24"/>
      <w:szCs w:val="20"/>
    </w:rPr>
  </w:style>
  <w:style w:type="character" w:customStyle="1" w:styleId="33">
    <w:name w:val="正文文本 3 字符"/>
    <w:link w:val="34"/>
    <w:rPr>
      <w:rFonts w:ascii="宋体" w:eastAsia="宋体" w:hAnsi="Times New Roman" w:cs="Times New Roman"/>
      <w:sz w:val="24"/>
      <w:szCs w:val="20"/>
    </w:rPr>
  </w:style>
  <w:style w:type="character" w:customStyle="1" w:styleId="12word1">
    <w:name w:val="12word1"/>
    <w:rPr>
      <w:sz w:val="18"/>
      <w:szCs w:val="18"/>
    </w:rPr>
  </w:style>
  <w:style w:type="character" w:customStyle="1" w:styleId="Char21">
    <w:name w:val="正文首行缩进 Char2"/>
    <w:basedOn w:val="af2"/>
    <w:link w:val="16"/>
    <w:uiPriority w:val="99"/>
    <w:semiHidden/>
    <w:rPr>
      <w:rFonts w:ascii="Times New Roman" w:eastAsia="宋体" w:hAnsi="Times New Roman" w:cs="Times New Roman"/>
      <w:szCs w:val="24"/>
    </w:rPr>
  </w:style>
  <w:style w:type="character" w:customStyle="1" w:styleId="t1">
    <w:name w:val="t1"/>
    <w:basedOn w:val="a0"/>
  </w:style>
  <w:style w:type="character" w:customStyle="1" w:styleId="unnamed11">
    <w:name w:val="unnamed11"/>
    <w:rPr>
      <w:color w:val="666666"/>
      <w:sz w:val="18"/>
      <w:szCs w:val="18"/>
    </w:rPr>
  </w:style>
  <w:style w:type="character" w:customStyle="1" w:styleId="HTML0">
    <w:name w:val="HTML 预设格式 字符"/>
    <w:link w:val="HTML1"/>
    <w:semiHidden/>
    <w:rPr>
      <w:rFonts w:eastAsia="黑体" w:cs="Times New Roman"/>
      <w:kern w:val="0"/>
      <w:sz w:val="18"/>
      <w:szCs w:val="20"/>
    </w:rPr>
  </w:style>
  <w:style w:type="character" w:customStyle="1" w:styleId="3Char10">
    <w:name w:val="正文文本缩进 3 Char1"/>
    <w:uiPriority w:val="99"/>
    <w:semiHidden/>
    <w:rPr>
      <w:rFonts w:ascii="Times New Roman" w:eastAsia="宋体" w:hAnsi="Times New Roman" w:cs="Times New Roman"/>
      <w:sz w:val="16"/>
      <w:szCs w:val="16"/>
    </w:rPr>
  </w:style>
  <w:style w:type="character" w:customStyle="1" w:styleId="60">
    <w:name w:val="标题 6 字符"/>
    <w:link w:val="6"/>
    <w:rPr>
      <w:rFonts w:ascii="Arial" w:eastAsia="宋体" w:hAnsi="Arial" w:cs="Times New Roman"/>
      <w:kern w:val="0"/>
      <w:sz w:val="28"/>
      <w:szCs w:val="28"/>
    </w:rPr>
  </w:style>
  <w:style w:type="character" w:customStyle="1" w:styleId="CharChar">
    <w:name w:val="Char Char"/>
    <w:rPr>
      <w:rFonts w:ascii="宋体" w:eastAsia="宋体" w:hAnsi="Courier New" w:cs="金山简魏碑"/>
      <w:kern w:val="2"/>
      <w:sz w:val="21"/>
      <w:szCs w:val="21"/>
      <w:lang w:val="en-US" w:eastAsia="zh-CN" w:bidi="ar-SA"/>
    </w:rPr>
  </w:style>
  <w:style w:type="character" w:customStyle="1" w:styleId="Footer-EvenCharChar">
    <w:name w:val="Footer-Even Char Char"/>
    <w:rPr>
      <w:rFonts w:eastAsia="宋体"/>
      <w:kern w:val="2"/>
      <w:sz w:val="18"/>
      <w:szCs w:val="18"/>
      <w:lang w:val="en-US" w:eastAsia="zh-CN" w:bidi="ar-SA"/>
    </w:rPr>
  </w:style>
  <w:style w:type="character" w:customStyle="1" w:styleId="aff2">
    <w:name w:val="正文文本缩进 字符"/>
    <w:link w:val="aff3"/>
    <w:rPr>
      <w:rFonts w:ascii="宋体" w:eastAsia="宋体" w:hAnsi="Times New Roman" w:cs="Times New Roman"/>
      <w:sz w:val="24"/>
      <w:szCs w:val="20"/>
    </w:rPr>
  </w:style>
  <w:style w:type="character" w:customStyle="1" w:styleId="20">
    <w:name w:val="标题 2 字符"/>
    <w:link w:val="2"/>
    <w:rPr>
      <w:rFonts w:ascii="Cambria" w:eastAsia="宋体" w:hAnsi="Cambria" w:cs="Times New Roman"/>
      <w:b/>
      <w:bCs/>
      <w:kern w:val="0"/>
      <w:sz w:val="32"/>
      <w:szCs w:val="32"/>
    </w:rPr>
  </w:style>
  <w:style w:type="character" w:customStyle="1" w:styleId="aff4">
    <w:name w:val="标题 字符"/>
    <w:link w:val="aff5"/>
    <w:rPr>
      <w:rFonts w:ascii="宋体" w:eastAsia="宋体" w:hAnsi="宋体" w:cs="Times New Roman"/>
      <w:b/>
      <w:bCs/>
      <w:kern w:val="0"/>
      <w:sz w:val="28"/>
      <w:szCs w:val="32"/>
    </w:rPr>
  </w:style>
  <w:style w:type="character" w:customStyle="1" w:styleId="Char19">
    <w:name w:val="批注主题 Char1"/>
    <w:uiPriority w:val="99"/>
    <w:semiHidden/>
    <w:rPr>
      <w:rFonts w:ascii="Times New Roman" w:eastAsia="宋体" w:hAnsi="Times New Roman" w:cs="Times New Roman"/>
      <w:b/>
      <w:bCs/>
      <w:szCs w:val="24"/>
    </w:rPr>
  </w:style>
  <w:style w:type="character" w:customStyle="1" w:styleId="font-12">
    <w:name w:val="font-12"/>
    <w:basedOn w:val="a0"/>
  </w:style>
  <w:style w:type="character" w:customStyle="1" w:styleId="Chara">
    <w:name w:val="我的列表 Char"/>
    <w:link w:val="aff6"/>
    <w:rPr>
      <w:rFonts w:ascii="仿宋_GB2312" w:eastAsia="仿宋_GB2312" w:hAnsi="Arial"/>
      <w:sz w:val="28"/>
      <w:szCs w:val="18"/>
    </w:rPr>
  </w:style>
  <w:style w:type="paragraph" w:customStyle="1" w:styleId="xl90">
    <w:name w:val="xl90"/>
    <w:basedOn w:val="a"/>
    <w:pPr>
      <w:widowControl/>
      <w:spacing w:before="100" w:beforeAutospacing="1" w:after="100" w:afterAutospacing="1"/>
      <w:jc w:val="center"/>
    </w:pPr>
    <w:rPr>
      <w:rFonts w:ascii="宋体" w:hAnsi="宋体" w:cs="宋体"/>
      <w:b/>
      <w:bCs/>
      <w:kern w:val="0"/>
      <w:sz w:val="24"/>
    </w:rPr>
  </w:style>
  <w:style w:type="paragraph" w:customStyle="1" w:styleId="ItemList">
    <w:name w:val="Item List"/>
    <w:pPr>
      <w:spacing w:line="300" w:lineRule="auto"/>
      <w:ind w:firstLine="425"/>
      <w:jc w:val="both"/>
    </w:pPr>
    <w:rPr>
      <w:rFonts w:ascii="Arial" w:hAnsi="Arial"/>
      <w:color w:val="000000"/>
      <w:sz w:val="24"/>
    </w:rPr>
  </w:style>
  <w:style w:type="paragraph" w:customStyle="1" w:styleId="xl29">
    <w:name w:val="xl29"/>
    <w:basedOn w:val="a"/>
    <w:pPr>
      <w:widowControl/>
      <w:pBdr>
        <w:top w:val="single" w:sz="4" w:space="0" w:color="auto"/>
      </w:pBdr>
      <w:spacing w:before="100" w:beforeAutospacing="1" w:after="100" w:afterAutospacing="1"/>
      <w:jc w:val="center"/>
      <w:textAlignment w:val="center"/>
    </w:pPr>
    <w:rPr>
      <w:rFonts w:ascii="宋体" w:hAnsi="宋体"/>
      <w:kern w:val="0"/>
      <w:sz w:val="24"/>
    </w:rPr>
  </w:style>
  <w:style w:type="paragraph" w:customStyle="1" w:styleId="xl97">
    <w:name w:val="xl97"/>
    <w:basedOn w:val="a"/>
    <w:pPr>
      <w:widowControl/>
      <w:pBdr>
        <w:top w:val="dotted" w:sz="4" w:space="0" w:color="auto"/>
        <w:bottom w:val="dotted" w:sz="4" w:space="0" w:color="auto"/>
      </w:pBdr>
      <w:spacing w:before="100" w:beforeAutospacing="1" w:after="100" w:afterAutospacing="1"/>
      <w:jc w:val="left"/>
    </w:pPr>
    <w:rPr>
      <w:rFonts w:ascii="宋体" w:hAnsi="宋体" w:cs="宋体"/>
      <w:kern w:val="0"/>
      <w:sz w:val="20"/>
      <w:szCs w:val="20"/>
    </w:rPr>
  </w:style>
  <w:style w:type="paragraph" w:customStyle="1" w:styleId="ParaCharCharCharCharCharCharChar">
    <w:name w:val="默认段落字体 Para Char Char Char Char Char Char Char"/>
    <w:basedOn w:val="a"/>
    <w:rPr>
      <w:rFonts w:ascii="Tahoma" w:hAnsi="Tahoma"/>
      <w:sz w:val="24"/>
      <w:szCs w:val="20"/>
    </w:rPr>
  </w:style>
  <w:style w:type="paragraph" w:styleId="24">
    <w:name w:val="Body Text 2"/>
    <w:basedOn w:val="a"/>
    <w:link w:val="23"/>
    <w:unhideWhenUsed/>
    <w:pPr>
      <w:spacing w:after="120" w:line="480" w:lineRule="auto"/>
    </w:pPr>
    <w:rPr>
      <w:kern w:val="0"/>
      <w:sz w:val="20"/>
    </w:rPr>
  </w:style>
  <w:style w:type="paragraph" w:customStyle="1" w:styleId="51">
    <w:name w:val="我的标题5"/>
    <w:basedOn w:val="af4"/>
    <w:next w:val="af4"/>
    <w:pPr>
      <w:keepNext/>
      <w:tabs>
        <w:tab w:val="left" w:pos="1680"/>
      </w:tabs>
      <w:spacing w:beforeLines="50"/>
      <w:ind w:left="1680" w:firstLineChars="0" w:hanging="420"/>
      <w:outlineLvl w:val="4"/>
    </w:pPr>
    <w:rPr>
      <w:rFonts w:ascii="方正楷体_GBK" w:eastAsia="楷体_GB2312"/>
    </w:rPr>
  </w:style>
  <w:style w:type="paragraph" w:customStyle="1" w:styleId="xl42">
    <w:name w:val="xl42"/>
    <w:basedOn w:val="a"/>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a10">
    <w:name w:val="a1"/>
    <w:basedOn w:val="a"/>
    <w:pPr>
      <w:widowControl/>
      <w:spacing w:before="100" w:beforeAutospacing="1" w:after="100" w:afterAutospacing="1"/>
      <w:jc w:val="left"/>
    </w:pPr>
    <w:rPr>
      <w:rFonts w:ascii="宋体" w:hAnsi="宋体" w:cs="宋体"/>
      <w:kern w:val="0"/>
      <w:sz w:val="24"/>
    </w:rPr>
  </w:style>
  <w:style w:type="paragraph" w:customStyle="1" w:styleId="figure">
    <w:name w:val="figure"/>
    <w:basedOn w:val="a"/>
    <w:next w:val="FigureDescription"/>
    <w:pPr>
      <w:keepNext/>
      <w:widowControl/>
      <w:snapToGrid w:val="0"/>
      <w:spacing w:before="80" w:after="80" w:line="300" w:lineRule="auto"/>
      <w:ind w:firstLine="425"/>
      <w:jc w:val="center"/>
    </w:pPr>
    <w:rPr>
      <w:rFonts w:ascii="Arial" w:hAnsi="Arial"/>
      <w:kern w:val="0"/>
      <w:sz w:val="24"/>
      <w:szCs w:val="20"/>
    </w:rPr>
  </w:style>
  <w:style w:type="paragraph" w:customStyle="1" w:styleId="CM10">
    <w:name w:val="CM10"/>
    <w:basedOn w:val="Default"/>
    <w:next w:val="Default"/>
    <w:pPr>
      <w:spacing w:line="300" w:lineRule="atLeast"/>
    </w:pPr>
    <w:rPr>
      <w:rFonts w:ascii="Engravers MT" w:eastAsia="宋体" w:hAnsi="Engravers MT"/>
      <w:sz w:val="24"/>
      <w:szCs w:val="24"/>
    </w:rPr>
  </w:style>
  <w:style w:type="paragraph" w:customStyle="1" w:styleId="font15">
    <w:name w:val="font15"/>
    <w:basedOn w:val="a"/>
    <w:pPr>
      <w:widowControl/>
      <w:spacing w:before="100" w:beforeAutospacing="1" w:after="100" w:afterAutospacing="1"/>
      <w:jc w:val="left"/>
    </w:pPr>
    <w:rPr>
      <w:kern w:val="0"/>
      <w:sz w:val="24"/>
    </w:rPr>
  </w:style>
  <w:style w:type="paragraph" w:customStyle="1" w:styleId="xl65">
    <w:name w:val="xl65"/>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styleId="af8">
    <w:name w:val="Normal Indent"/>
    <w:basedOn w:val="a"/>
    <w:link w:val="af7"/>
    <w:pPr>
      <w:ind w:firstLine="420"/>
    </w:pPr>
    <w:rPr>
      <w:b/>
      <w:kern w:val="0"/>
      <w:sz w:val="24"/>
      <w:szCs w:val="20"/>
    </w:rPr>
  </w:style>
  <w:style w:type="paragraph" w:styleId="HTML1">
    <w:name w:val="HTML Preformatted"/>
    <w:basedOn w:val="a"/>
    <w:link w:val="HTML0"/>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tLeast"/>
      <w:jc w:val="left"/>
    </w:pPr>
    <w:rPr>
      <w:rFonts w:eastAsia="黑体"/>
      <w:kern w:val="0"/>
      <w:sz w:val="18"/>
      <w:szCs w:val="20"/>
    </w:rPr>
  </w:style>
  <w:style w:type="paragraph" w:customStyle="1" w:styleId="xl28">
    <w:name w:val="xl28"/>
    <w:basedOn w:val="a"/>
    <w:pPr>
      <w:widowControl/>
      <w:pBdr>
        <w:top w:val="single" w:sz="4" w:space="0" w:color="auto"/>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FigureDescription">
    <w:name w:val="Figure Description"/>
    <w:next w:val="a"/>
    <w:pPr>
      <w:snapToGrid w:val="0"/>
      <w:spacing w:before="80" w:after="320"/>
      <w:ind w:firstLine="425"/>
      <w:jc w:val="center"/>
    </w:pPr>
    <w:rPr>
      <w:rFonts w:ascii="Arial" w:eastAsia="黑体" w:hAnsi="Arial"/>
      <w:sz w:val="24"/>
    </w:rPr>
  </w:style>
  <w:style w:type="paragraph" w:customStyle="1" w:styleId="220">
    <w:name w:val="样式 首行缩进:  2 字符2"/>
    <w:basedOn w:val="a"/>
    <w:pPr>
      <w:spacing w:line="560" w:lineRule="exact"/>
      <w:ind w:firstLineChars="200" w:firstLine="200"/>
    </w:pPr>
    <w:rPr>
      <w:rFonts w:eastAsia="仿宋_GB2312" w:cs="宋体"/>
      <w:sz w:val="28"/>
      <w:szCs w:val="20"/>
    </w:rPr>
  </w:style>
  <w:style w:type="paragraph" w:styleId="aff7">
    <w:name w:val="Normal (Web)"/>
    <w:basedOn w:val="a"/>
    <w:qFormat/>
    <w:pPr>
      <w:widowControl/>
      <w:spacing w:before="100" w:beforeAutospacing="1" w:after="100" w:afterAutospacing="1"/>
      <w:jc w:val="left"/>
    </w:pPr>
    <w:rPr>
      <w:rFonts w:ascii="Arial Unicode MS" w:eastAsia="Arial Unicode MS" w:hAnsi="Arial Unicode MS"/>
      <w:color w:val="000000"/>
      <w:kern w:val="0"/>
      <w:sz w:val="24"/>
    </w:rPr>
  </w:style>
  <w:style w:type="paragraph" w:customStyle="1" w:styleId="1CharChar2">
    <w:name w:val="样式 正文首行缩进正文首行缩进 1 Char正文首行缩进 Char + 红色 首行缩进:  2 字符"/>
    <w:basedOn w:val="16"/>
    <w:pPr>
      <w:tabs>
        <w:tab w:val="left" w:pos="2213"/>
      </w:tabs>
      <w:spacing w:after="0" w:line="400" w:lineRule="exact"/>
      <w:ind w:firstLineChars="200" w:firstLine="480"/>
    </w:pPr>
    <w:rPr>
      <w:rFonts w:hAnsi="宋体"/>
      <w:w w:val="80"/>
      <w:kern w:val="24"/>
      <w:sz w:val="24"/>
    </w:rPr>
  </w:style>
  <w:style w:type="paragraph" w:customStyle="1" w:styleId="CM3">
    <w:name w:val="CM3"/>
    <w:basedOn w:val="Default"/>
    <w:next w:val="Default"/>
    <w:rPr>
      <w:rFonts w:ascii="Engravers MT" w:eastAsia="宋体" w:hAnsi="Engravers MT"/>
      <w:sz w:val="24"/>
      <w:szCs w:val="24"/>
    </w:rPr>
  </w:style>
  <w:style w:type="paragraph" w:customStyle="1" w:styleId="147">
    <w:name w:val="样式 非加粗 非倾斜 悬挂缩进: 1.47 字符"/>
    <w:basedOn w:val="a"/>
    <w:pPr>
      <w:spacing w:beforeLines="50" w:before="156"/>
    </w:pPr>
    <w:rPr>
      <w:szCs w:val="21"/>
    </w:rPr>
  </w:style>
  <w:style w:type="paragraph" w:customStyle="1" w:styleId="font18">
    <w:name w:val="font18"/>
    <w:basedOn w:val="a"/>
    <w:pPr>
      <w:widowControl/>
      <w:spacing w:before="100" w:beforeAutospacing="1" w:after="100" w:afterAutospacing="1"/>
      <w:jc w:val="left"/>
    </w:pPr>
    <w:rPr>
      <w:color w:val="000000"/>
      <w:kern w:val="0"/>
      <w:sz w:val="24"/>
    </w:rPr>
  </w:style>
  <w:style w:type="paragraph" w:customStyle="1" w:styleId="42">
    <w:name w:val="普通文字小4"/>
    <w:basedOn w:val="a"/>
    <w:pPr>
      <w:spacing w:line="400" w:lineRule="exact"/>
    </w:pPr>
    <w:rPr>
      <w:rFonts w:eastAsia="楷体_GB2312"/>
      <w:sz w:val="24"/>
    </w:rPr>
  </w:style>
  <w:style w:type="paragraph" w:styleId="aff3">
    <w:name w:val="Body Text Indent"/>
    <w:basedOn w:val="a"/>
    <w:link w:val="aff2"/>
    <w:pPr>
      <w:spacing w:line="360" w:lineRule="auto"/>
      <w:ind w:firstLine="420"/>
    </w:pPr>
    <w:rPr>
      <w:rFonts w:ascii="宋体"/>
      <w:kern w:val="0"/>
      <w:sz w:val="24"/>
      <w:szCs w:val="20"/>
    </w:rPr>
  </w:style>
  <w:style w:type="paragraph" w:customStyle="1" w:styleId="Char22">
    <w:name w:val="Char2"/>
    <w:basedOn w:val="a"/>
    <w:rPr>
      <w:sz w:val="28"/>
      <w:szCs w:val="21"/>
    </w:rPr>
  </w:style>
  <w:style w:type="paragraph" w:customStyle="1" w:styleId="xl102">
    <w:name w:val="xl10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b/>
      <w:bCs/>
      <w:kern w:val="0"/>
      <w:sz w:val="24"/>
    </w:rPr>
  </w:style>
  <w:style w:type="paragraph" w:customStyle="1" w:styleId="aff8">
    <w:name w:val="文字"/>
    <w:basedOn w:val="a"/>
    <w:pPr>
      <w:tabs>
        <w:tab w:val="left" w:pos="8520"/>
      </w:tabs>
      <w:spacing w:line="312" w:lineRule="auto"/>
      <w:ind w:right="-210" w:firstLine="556"/>
    </w:pPr>
    <w:rPr>
      <w:rFonts w:ascii="宋体"/>
      <w:sz w:val="28"/>
      <w:szCs w:val="20"/>
    </w:rPr>
  </w:style>
  <w:style w:type="paragraph" w:customStyle="1" w:styleId="14">
    <w:name w:val="样式1"/>
    <w:basedOn w:val="a"/>
    <w:next w:val="4"/>
    <w:link w:val="1Char0"/>
    <w:pPr>
      <w:spacing w:line="360" w:lineRule="auto"/>
      <w:ind w:firstLineChars="200" w:firstLine="420"/>
    </w:pPr>
    <w:rPr>
      <w:rFonts w:ascii="宋体" w:hAnsi="宋体"/>
      <w:kern w:val="0"/>
      <w:sz w:val="20"/>
      <w:szCs w:val="21"/>
    </w:rPr>
  </w:style>
  <w:style w:type="paragraph" w:customStyle="1" w:styleId="TableDescription">
    <w:name w:val="Table Description"/>
    <w:next w:val="a"/>
    <w:pPr>
      <w:keepNext/>
      <w:snapToGrid w:val="0"/>
      <w:spacing w:before="160" w:after="80"/>
      <w:ind w:firstLine="425"/>
      <w:jc w:val="center"/>
    </w:pPr>
    <w:rPr>
      <w:rFonts w:ascii="Arial" w:eastAsia="黑体" w:hAnsi="Arial"/>
      <w:sz w:val="24"/>
    </w:rPr>
  </w:style>
  <w:style w:type="paragraph" w:customStyle="1" w:styleId="List1">
    <w:name w:val="List 1"/>
    <w:basedOn w:val="a"/>
    <w:pPr>
      <w:widowControl/>
      <w:overflowPunct w:val="0"/>
      <w:autoSpaceDE w:val="0"/>
      <w:autoSpaceDN w:val="0"/>
      <w:adjustRightInd w:val="0"/>
      <w:spacing w:line="360" w:lineRule="auto"/>
      <w:ind w:left="2520" w:hanging="360"/>
    </w:pPr>
    <w:rPr>
      <w:rFonts w:ascii="宋体"/>
      <w:kern w:val="0"/>
      <w:sz w:val="24"/>
      <w:szCs w:val="20"/>
    </w:rPr>
  </w:style>
  <w:style w:type="paragraph" w:styleId="35">
    <w:name w:val="List 3"/>
    <w:basedOn w:val="a"/>
    <w:pPr>
      <w:ind w:leftChars="400" w:left="100" w:hangingChars="200" w:hanging="200"/>
    </w:pPr>
  </w:style>
  <w:style w:type="paragraph" w:styleId="af3">
    <w:name w:val="Body Text"/>
    <w:basedOn w:val="a"/>
    <w:link w:val="af2"/>
    <w:uiPriority w:val="99"/>
    <w:unhideWhenUsed/>
    <w:pPr>
      <w:spacing w:after="120"/>
    </w:pPr>
    <w:rPr>
      <w:kern w:val="0"/>
      <w:sz w:val="20"/>
    </w:rPr>
  </w:style>
  <w:style w:type="paragraph" w:styleId="25">
    <w:name w:val="List Number 2"/>
    <w:basedOn w:val="a"/>
    <w:rPr>
      <w:szCs w:val="20"/>
    </w:rPr>
  </w:style>
  <w:style w:type="paragraph" w:styleId="afa">
    <w:name w:val="Subtitle"/>
    <w:basedOn w:val="a"/>
    <w:next w:val="a"/>
    <w:link w:val="af9"/>
    <w:qFormat/>
    <w:pPr>
      <w:spacing w:before="240" w:after="60" w:line="312" w:lineRule="auto"/>
      <w:jc w:val="center"/>
      <w:outlineLvl w:val="1"/>
    </w:pPr>
    <w:rPr>
      <w:rFonts w:ascii="Cambria" w:hAnsi="Cambria"/>
      <w:b/>
      <w:bCs/>
      <w:kern w:val="28"/>
      <w:sz w:val="32"/>
      <w:szCs w:val="32"/>
    </w:rPr>
  </w:style>
  <w:style w:type="paragraph" w:styleId="32">
    <w:name w:val="Body Text Indent 3"/>
    <w:basedOn w:val="a"/>
    <w:link w:val="30"/>
    <w:unhideWhenUsed/>
    <w:pPr>
      <w:spacing w:after="120"/>
      <w:ind w:leftChars="200" w:left="420"/>
    </w:pPr>
    <w:rPr>
      <w:kern w:val="0"/>
      <w:sz w:val="16"/>
      <w:szCs w:val="16"/>
    </w:rPr>
  </w:style>
  <w:style w:type="paragraph" w:styleId="af1">
    <w:name w:val="Note Heading"/>
    <w:basedOn w:val="a"/>
    <w:next w:val="a"/>
    <w:link w:val="af0"/>
    <w:pPr>
      <w:jc w:val="center"/>
    </w:pPr>
    <w:rPr>
      <w:w w:val="80"/>
      <w:kern w:val="0"/>
      <w:sz w:val="24"/>
    </w:rPr>
  </w:style>
  <w:style w:type="paragraph" w:styleId="aff9">
    <w:name w:val="List"/>
    <w:basedOn w:val="a"/>
    <w:pPr>
      <w:ind w:left="200" w:hangingChars="200" w:hanging="200"/>
    </w:pPr>
    <w:rPr>
      <w:szCs w:val="20"/>
    </w:rPr>
  </w:style>
  <w:style w:type="paragraph" w:customStyle="1" w:styleId="font10">
    <w:name w:val="font10"/>
    <w:basedOn w:val="a"/>
    <w:pPr>
      <w:widowControl/>
      <w:spacing w:before="100" w:beforeAutospacing="1" w:after="100" w:afterAutospacing="1"/>
      <w:jc w:val="left"/>
    </w:pPr>
    <w:rPr>
      <w:rFonts w:ascii="Arial" w:hAnsi="Arial" w:cs="Arial"/>
      <w:b/>
      <w:bCs/>
      <w:color w:val="000000"/>
      <w:kern w:val="0"/>
      <w:sz w:val="24"/>
    </w:rPr>
  </w:style>
  <w:style w:type="paragraph" w:customStyle="1" w:styleId="36">
    <w:name w:val="样式3"/>
    <w:basedOn w:val="a"/>
    <w:pPr>
      <w:spacing w:line="360" w:lineRule="auto"/>
    </w:pPr>
  </w:style>
  <w:style w:type="paragraph" w:customStyle="1" w:styleId="26">
    <w:name w:val="列表延续 2"/>
    <w:basedOn w:val="a"/>
    <w:pPr>
      <w:autoSpaceDE w:val="0"/>
      <w:autoSpaceDN w:val="0"/>
      <w:adjustRightInd w:val="0"/>
      <w:spacing w:line="360" w:lineRule="atLeast"/>
      <w:ind w:left="2040" w:firstLineChars="200" w:hanging="2040"/>
      <w:jc w:val="center"/>
    </w:pPr>
    <w:rPr>
      <w:rFonts w:ascii="长城楷体" w:eastAsia="长城楷体"/>
      <w:spacing w:val="5"/>
      <w:kern w:val="0"/>
      <w:sz w:val="24"/>
      <w:szCs w:val="20"/>
    </w:rPr>
  </w:style>
  <w:style w:type="paragraph" w:customStyle="1" w:styleId="111">
    <w:name w:val="目录 11"/>
    <w:basedOn w:val="affa"/>
    <w:next w:val="a"/>
    <w:semiHidden/>
    <w:rPr>
      <w:rFonts w:ascii="Arial" w:hAnsi="Arial" w:cs="Arial"/>
      <w:sz w:val="28"/>
    </w:rPr>
  </w:style>
  <w:style w:type="paragraph" w:customStyle="1" w:styleId="17">
    <w:name w:val="纯文本1"/>
    <w:basedOn w:val="a"/>
    <w:uiPriority w:val="99"/>
    <w:unhideWhenUsed/>
    <w:rPr>
      <w:rFonts w:ascii="宋体" w:hAnsi="Courier New" w:hint="eastAsia"/>
    </w:rPr>
  </w:style>
  <w:style w:type="paragraph" w:customStyle="1" w:styleId="Char1CharCharCharCharChar2Char">
    <w:name w:val="Char1 Char Char Char Char Char2 Char"/>
    <w:basedOn w:val="a"/>
    <w:pPr>
      <w:tabs>
        <w:tab w:val="left" w:pos="425"/>
      </w:tabs>
      <w:ind w:left="425" w:hanging="425"/>
    </w:pPr>
    <w:rPr>
      <w:sz w:val="24"/>
    </w:rPr>
  </w:style>
  <w:style w:type="paragraph" w:styleId="affb">
    <w:name w:val="Block Text"/>
    <w:basedOn w:val="a"/>
    <w:pPr>
      <w:spacing w:line="360" w:lineRule="auto"/>
      <w:ind w:leftChars="328" w:left="735" w:rightChars="-158" w:right="-332" w:hangingChars="19" w:hanging="46"/>
    </w:pPr>
    <w:rPr>
      <w:rFonts w:ascii="宋体"/>
      <w:bCs/>
      <w:color w:val="000000"/>
      <w:sz w:val="24"/>
      <w:szCs w:val="20"/>
    </w:rPr>
  </w:style>
  <w:style w:type="paragraph" w:customStyle="1" w:styleId="CM8">
    <w:name w:val="CM8"/>
    <w:basedOn w:val="Default"/>
    <w:next w:val="Default"/>
    <w:pPr>
      <w:spacing w:line="300" w:lineRule="atLeast"/>
    </w:pPr>
    <w:rPr>
      <w:rFonts w:ascii="Engravers MT" w:eastAsia="宋体" w:hAnsi="Engravers MT"/>
      <w:sz w:val="24"/>
      <w:szCs w:val="24"/>
    </w:rPr>
  </w:style>
  <w:style w:type="paragraph" w:customStyle="1" w:styleId="TableText">
    <w:name w:val="Table Text"/>
    <w:pPr>
      <w:snapToGrid w:val="0"/>
      <w:spacing w:before="80" w:after="80"/>
    </w:pPr>
    <w:rPr>
      <w:rFonts w:ascii="Arial" w:hAnsi="Arial"/>
      <w:sz w:val="18"/>
    </w:rPr>
  </w:style>
  <w:style w:type="paragraph" w:styleId="affc">
    <w:name w:val="caption"/>
    <w:basedOn w:val="a"/>
    <w:next w:val="a"/>
    <w:qFormat/>
    <w:pPr>
      <w:spacing w:before="152" w:after="160"/>
    </w:pPr>
    <w:rPr>
      <w:rFonts w:ascii="Arial" w:eastAsia="黑体" w:hAnsi="Arial"/>
      <w:sz w:val="20"/>
      <w:szCs w:val="20"/>
    </w:rPr>
  </w:style>
  <w:style w:type="paragraph" w:customStyle="1" w:styleId="affd">
    <w:name w:val="块引用"/>
    <w:basedOn w:val="af3"/>
    <w:pPr>
      <w:keepLines/>
      <w:widowControl/>
      <w:pBdr>
        <w:left w:val="single" w:sz="36" w:space="3" w:color="808080"/>
        <w:bottom w:val="single" w:sz="48" w:space="3" w:color="FFFFFF"/>
      </w:pBdr>
      <w:tabs>
        <w:tab w:val="left" w:pos="0"/>
      </w:tabs>
      <w:spacing w:before="120" w:line="360" w:lineRule="auto"/>
      <w:ind w:left="990" w:right="720"/>
      <w:jc w:val="left"/>
    </w:pPr>
    <w:rPr>
      <w:rFonts w:ascii="仿宋体" w:eastAsia="仿宋体"/>
      <w:i/>
      <w:sz w:val="24"/>
      <w:szCs w:val="20"/>
    </w:rPr>
  </w:style>
  <w:style w:type="paragraph" w:styleId="affe">
    <w:name w:val="List Bullet"/>
    <w:basedOn w:val="a"/>
    <w:pPr>
      <w:tabs>
        <w:tab w:val="left" w:pos="902"/>
        <w:tab w:val="left" w:pos="1021"/>
      </w:tabs>
      <w:spacing w:line="360" w:lineRule="auto"/>
      <w:ind w:left="902" w:hanging="420"/>
    </w:pPr>
    <w:rPr>
      <w:rFonts w:ascii="宋体" w:hAnsi="宋体"/>
      <w:color w:val="000000"/>
      <w:sz w:val="24"/>
      <w:szCs w:val="20"/>
    </w:rPr>
  </w:style>
  <w:style w:type="paragraph" w:styleId="27">
    <w:name w:val="List 2"/>
    <w:basedOn w:val="a"/>
    <w:pPr>
      <w:ind w:left="840" w:hanging="420"/>
    </w:pPr>
    <w:rPr>
      <w:sz w:val="28"/>
      <w:szCs w:val="20"/>
    </w:rPr>
  </w:style>
  <w:style w:type="paragraph" w:styleId="a7">
    <w:name w:val="Document Map"/>
    <w:basedOn w:val="a"/>
    <w:link w:val="a6"/>
    <w:pPr>
      <w:shd w:val="clear" w:color="auto" w:fill="000080"/>
    </w:pPr>
    <w:rPr>
      <w:kern w:val="0"/>
      <w:sz w:val="20"/>
    </w:rPr>
  </w:style>
  <w:style w:type="paragraph" w:customStyle="1" w:styleId="afff">
    <w:name w:val="表项"/>
    <w:next w:val="a"/>
    <w:pPr>
      <w:keepNext/>
      <w:adjustRightInd w:val="0"/>
      <w:snapToGrid w:val="0"/>
      <w:spacing w:line="300" w:lineRule="auto"/>
      <w:jc w:val="center"/>
      <w:textAlignment w:val="baseline"/>
    </w:pPr>
    <w:rPr>
      <w:rFonts w:ascii="Arial" w:eastAsia="黑体" w:hAnsi="Arial"/>
      <w:sz w:val="18"/>
    </w:rPr>
  </w:style>
  <w:style w:type="paragraph" w:styleId="aa">
    <w:name w:val="Balloon Text"/>
    <w:basedOn w:val="a"/>
    <w:link w:val="a9"/>
    <w:semiHidden/>
    <w:rPr>
      <w:kern w:val="0"/>
      <w:sz w:val="18"/>
      <w:szCs w:val="18"/>
    </w:rPr>
  </w:style>
  <w:style w:type="paragraph" w:styleId="af6">
    <w:name w:val="Date"/>
    <w:basedOn w:val="a"/>
    <w:next w:val="a"/>
    <w:link w:val="af5"/>
    <w:pPr>
      <w:adjustRightInd w:val="0"/>
      <w:spacing w:line="312" w:lineRule="atLeast"/>
      <w:jc w:val="right"/>
      <w:textAlignment w:val="baseline"/>
    </w:pPr>
    <w:rPr>
      <w:rFonts w:ascii="Book Antiqua" w:hAnsi="Book Antiqua"/>
      <w:kern w:val="0"/>
      <w:sz w:val="20"/>
      <w:szCs w:val="20"/>
    </w:rPr>
  </w:style>
  <w:style w:type="paragraph" w:styleId="28">
    <w:name w:val="List Bullet 2"/>
    <w:basedOn w:val="a"/>
    <w:pPr>
      <w:spacing w:line="360" w:lineRule="auto"/>
      <w:ind w:firstLineChars="225" w:firstLine="540"/>
    </w:pPr>
    <w:rPr>
      <w:rFonts w:ascii="Arial" w:hAnsi="Arial" w:cs="Arial"/>
      <w:sz w:val="24"/>
    </w:rPr>
  </w:style>
  <w:style w:type="paragraph" w:customStyle="1" w:styleId="xl41">
    <w:name w:val="xl41"/>
    <w:basedOn w:val="a"/>
    <w:pPr>
      <w:widowControl/>
      <w:pBdr>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styleId="affa">
    <w:name w:val="toa heading"/>
    <w:basedOn w:val="a"/>
    <w:next w:val="a"/>
    <w:uiPriority w:val="99"/>
    <w:unhideWhenUsed/>
    <w:pPr>
      <w:spacing w:before="120"/>
    </w:pPr>
    <w:rPr>
      <w:rFonts w:ascii="Cambria" w:hAnsi="Cambria"/>
      <w:sz w:val="24"/>
    </w:rPr>
  </w:style>
  <w:style w:type="paragraph" w:styleId="a8">
    <w:name w:val="annotation text"/>
    <w:basedOn w:val="a"/>
    <w:link w:val="12"/>
    <w:uiPriority w:val="99"/>
    <w:unhideWhenUsed/>
    <w:pPr>
      <w:jc w:val="left"/>
    </w:pPr>
    <w:rPr>
      <w:kern w:val="0"/>
      <w:sz w:val="20"/>
    </w:rPr>
  </w:style>
  <w:style w:type="paragraph" w:customStyle="1" w:styleId="CharCharCharCharCharChar">
    <w:name w:val="Char Char 字元 字元 字元 Char Char Char Char"/>
    <w:basedOn w:val="a"/>
    <w:pPr>
      <w:adjustRightInd w:val="0"/>
      <w:spacing w:line="360" w:lineRule="auto"/>
    </w:pPr>
    <w:rPr>
      <w:kern w:val="0"/>
      <w:sz w:val="24"/>
      <w:szCs w:val="20"/>
    </w:rPr>
  </w:style>
  <w:style w:type="paragraph" w:styleId="34">
    <w:name w:val="Body Text 3"/>
    <w:basedOn w:val="a"/>
    <w:link w:val="33"/>
    <w:pPr>
      <w:spacing w:line="360" w:lineRule="auto"/>
    </w:pPr>
    <w:rPr>
      <w:rFonts w:ascii="宋体"/>
      <w:kern w:val="0"/>
      <w:sz w:val="24"/>
      <w:szCs w:val="20"/>
    </w:rPr>
  </w:style>
  <w:style w:type="paragraph" w:customStyle="1" w:styleId="tableheading">
    <w:name w:val="tableheading"/>
    <w:basedOn w:val="a"/>
    <w:pPr>
      <w:widowControl/>
      <w:spacing w:before="100" w:beforeAutospacing="1" w:after="100" w:afterAutospacing="1"/>
      <w:jc w:val="left"/>
    </w:pPr>
    <w:rPr>
      <w:rFonts w:ascii="宋体" w:hAnsi="宋体" w:cs="宋体"/>
      <w:kern w:val="0"/>
      <w:sz w:val="24"/>
    </w:rPr>
  </w:style>
  <w:style w:type="paragraph" w:customStyle="1" w:styleId="CM17">
    <w:name w:val="CM17"/>
    <w:basedOn w:val="Default"/>
    <w:next w:val="Default"/>
    <w:pPr>
      <w:spacing w:after="75"/>
    </w:pPr>
    <w:rPr>
      <w:rFonts w:ascii="Engravers MT" w:eastAsia="宋体" w:hAnsi="Engravers MT"/>
      <w:sz w:val="24"/>
      <w:szCs w:val="24"/>
    </w:rPr>
  </w:style>
  <w:style w:type="paragraph" w:styleId="a5">
    <w:name w:val="footer"/>
    <w:basedOn w:val="a"/>
    <w:link w:val="11"/>
    <w:unhideWhenUsed/>
    <w:pPr>
      <w:tabs>
        <w:tab w:val="center" w:pos="4153"/>
        <w:tab w:val="right" w:pos="8306"/>
      </w:tabs>
      <w:snapToGrid w:val="0"/>
      <w:jc w:val="left"/>
    </w:pPr>
    <w:rPr>
      <w:rFonts w:ascii="Calibri" w:hAnsi="Calibri"/>
      <w:kern w:val="0"/>
      <w:sz w:val="18"/>
      <w:szCs w:val="18"/>
    </w:rPr>
  </w:style>
  <w:style w:type="paragraph" w:styleId="aff0">
    <w:name w:val="header"/>
    <w:basedOn w:val="a"/>
    <w:link w:val="15"/>
    <w:unhideWhenUsed/>
    <w:pPr>
      <w:pBdr>
        <w:bottom w:val="single" w:sz="6" w:space="1" w:color="auto"/>
      </w:pBdr>
      <w:tabs>
        <w:tab w:val="center" w:pos="4153"/>
        <w:tab w:val="right" w:pos="8306"/>
      </w:tabs>
      <w:snapToGrid w:val="0"/>
      <w:jc w:val="center"/>
    </w:pPr>
    <w:rPr>
      <w:rFonts w:ascii="Calibri" w:hAnsi="Calibri"/>
      <w:kern w:val="0"/>
      <w:sz w:val="18"/>
      <w:szCs w:val="18"/>
    </w:rPr>
  </w:style>
  <w:style w:type="paragraph" w:customStyle="1" w:styleId="afff0">
    <w:name w:val="目录文字"/>
    <w:basedOn w:val="a"/>
    <w:pPr>
      <w:widowControl/>
      <w:spacing w:line="480" w:lineRule="auto"/>
      <w:jc w:val="left"/>
    </w:pPr>
    <w:rPr>
      <w:rFonts w:ascii="宋体" w:hAnsi="宋体"/>
      <w:kern w:val="0"/>
      <w:sz w:val="24"/>
      <w:szCs w:val="20"/>
    </w:rPr>
  </w:style>
  <w:style w:type="paragraph" w:customStyle="1" w:styleId="xl35">
    <w:name w:val="xl35"/>
    <w:basedOn w:val="a"/>
    <w:pPr>
      <w:widowControl/>
      <w:pBdr>
        <w:top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styleId="22">
    <w:name w:val="Body Text Indent 2"/>
    <w:basedOn w:val="a"/>
    <w:link w:val="21"/>
    <w:pPr>
      <w:spacing w:line="420" w:lineRule="exact"/>
      <w:ind w:firstLine="525"/>
    </w:pPr>
    <w:rPr>
      <w:rFonts w:ascii="宋体"/>
      <w:kern w:val="0"/>
      <w:sz w:val="20"/>
      <w:szCs w:val="20"/>
    </w:rPr>
  </w:style>
  <w:style w:type="paragraph" w:customStyle="1" w:styleId="font7">
    <w:name w:val="font7"/>
    <w:basedOn w:val="a"/>
    <w:pPr>
      <w:widowControl/>
      <w:spacing w:before="100" w:beforeAutospacing="1" w:after="100" w:afterAutospacing="1"/>
      <w:jc w:val="left"/>
    </w:pPr>
    <w:rPr>
      <w:rFonts w:ascii="宋体" w:hAnsi="宋体" w:hint="eastAsia"/>
      <w:kern w:val="0"/>
      <w:sz w:val="32"/>
      <w:szCs w:val="32"/>
    </w:rPr>
  </w:style>
  <w:style w:type="paragraph" w:styleId="a4">
    <w:name w:val="Plain Text"/>
    <w:basedOn w:val="a"/>
    <w:link w:val="a3"/>
    <w:rPr>
      <w:rFonts w:ascii="宋体" w:hAnsi="Courier New"/>
      <w:kern w:val="0"/>
      <w:sz w:val="20"/>
      <w:szCs w:val="20"/>
    </w:rPr>
  </w:style>
  <w:style w:type="paragraph" w:customStyle="1" w:styleId="xl68">
    <w:name w:val="xl68"/>
    <w:basedOn w:val="a"/>
    <w:pPr>
      <w:widowControl/>
      <w:pBdr>
        <w:top w:val="dotted" w:sz="4" w:space="0" w:color="auto"/>
        <w:left w:val="dotted" w:sz="4" w:space="0" w:color="auto"/>
        <w:bottom w:val="single"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afff1">
    <w:name w:val="封面投标编号"/>
    <w:basedOn w:val="a"/>
    <w:pPr>
      <w:spacing w:line="360" w:lineRule="auto"/>
      <w:jc w:val="center"/>
    </w:pPr>
    <w:rPr>
      <w:rFonts w:ascii="黑体" w:eastAsia="黑体"/>
      <w:b/>
      <w:bCs/>
      <w:sz w:val="32"/>
      <w:szCs w:val="48"/>
    </w:rPr>
  </w:style>
  <w:style w:type="paragraph" w:customStyle="1" w:styleId="xl73">
    <w:name w:val="xl73"/>
    <w:basedOn w:val="a"/>
    <w:pPr>
      <w:widowControl/>
      <w:pBdr>
        <w:top w:val="dotted" w:sz="4" w:space="0" w:color="auto"/>
        <w:left w:val="single" w:sz="4" w:space="0" w:color="auto"/>
        <w:bottom w:val="dotted" w:sz="4" w:space="0" w:color="auto"/>
        <w:right w:val="dotted"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styleId="52">
    <w:name w:val="List 5"/>
    <w:basedOn w:val="a"/>
    <w:pPr>
      <w:ind w:leftChars="800" w:left="100" w:hangingChars="200" w:hanging="200"/>
    </w:pPr>
  </w:style>
  <w:style w:type="paragraph" w:styleId="18">
    <w:name w:val="index 1"/>
    <w:basedOn w:val="a"/>
    <w:next w:val="a"/>
    <w:unhideWhenUsed/>
  </w:style>
  <w:style w:type="paragraph" w:styleId="aff5">
    <w:name w:val="Title"/>
    <w:basedOn w:val="a"/>
    <w:next w:val="a"/>
    <w:link w:val="aff4"/>
    <w:qFormat/>
    <w:pPr>
      <w:spacing w:line="360" w:lineRule="auto"/>
      <w:jc w:val="left"/>
      <w:outlineLvl w:val="2"/>
    </w:pPr>
    <w:rPr>
      <w:rFonts w:ascii="宋体" w:hAnsi="宋体"/>
      <w:b/>
      <w:bCs/>
      <w:kern w:val="0"/>
      <w:sz w:val="28"/>
      <w:szCs w:val="32"/>
    </w:rPr>
  </w:style>
  <w:style w:type="paragraph" w:styleId="afd">
    <w:name w:val="annotation subject"/>
    <w:basedOn w:val="a8"/>
    <w:next w:val="a8"/>
    <w:link w:val="afc"/>
    <w:unhideWhenUsed/>
    <w:rPr>
      <w:b/>
      <w:bCs/>
    </w:rPr>
  </w:style>
  <w:style w:type="paragraph" w:customStyle="1" w:styleId="16">
    <w:name w:val="正文首行缩进1"/>
    <w:basedOn w:val="af3"/>
    <w:link w:val="Char21"/>
    <w:pPr>
      <w:ind w:firstLine="420"/>
    </w:pPr>
    <w:rPr>
      <w:rFonts w:ascii="宋体"/>
      <w:sz w:val="28"/>
      <w:szCs w:val="20"/>
    </w:rPr>
  </w:style>
  <w:style w:type="paragraph" w:customStyle="1" w:styleId="font8">
    <w:name w:val="font8"/>
    <w:basedOn w:val="a"/>
    <w:pPr>
      <w:widowControl/>
      <w:spacing w:before="100" w:beforeAutospacing="1" w:after="100" w:afterAutospacing="1"/>
      <w:jc w:val="left"/>
    </w:pPr>
    <w:rPr>
      <w:kern w:val="0"/>
      <w:sz w:val="32"/>
      <w:szCs w:val="32"/>
    </w:rPr>
  </w:style>
  <w:style w:type="paragraph" w:customStyle="1" w:styleId="19">
    <w:name w:val="表文1"/>
    <w:basedOn w:val="a"/>
    <w:pPr>
      <w:spacing w:line="360" w:lineRule="auto"/>
      <w:ind w:firstLineChars="200" w:firstLine="480"/>
    </w:pPr>
    <w:rPr>
      <w:rFonts w:ascii="宋体" w:hAnsi="宋体"/>
      <w:sz w:val="24"/>
    </w:rPr>
  </w:style>
  <w:style w:type="paragraph" w:customStyle="1" w:styleId="61">
    <w:name w:val="我的标题6"/>
    <w:basedOn w:val="aff6"/>
    <w:next w:val="af4"/>
    <w:pPr>
      <w:keepNext/>
      <w:tabs>
        <w:tab w:val="clear" w:pos="360"/>
        <w:tab w:val="clear" w:pos="420"/>
        <w:tab w:val="clear" w:pos="993"/>
        <w:tab w:val="left" w:pos="2100"/>
      </w:tabs>
      <w:ind w:leftChars="0" w:left="2100" w:firstLineChars="0" w:hanging="420"/>
      <w:outlineLvl w:val="5"/>
    </w:pPr>
  </w:style>
  <w:style w:type="paragraph" w:customStyle="1" w:styleId="PlainText1">
    <w:name w:val="Plain Text1"/>
    <w:basedOn w:val="a"/>
    <w:pPr>
      <w:widowControl/>
      <w:adjustRightInd w:val="0"/>
      <w:jc w:val="left"/>
      <w:textAlignment w:val="baseline"/>
    </w:pPr>
    <w:rPr>
      <w:rFonts w:ascii="宋体" w:eastAsia="楷体_GB2312" w:hAnsi="Courier New"/>
      <w:kern w:val="0"/>
      <w:sz w:val="26"/>
      <w:szCs w:val="20"/>
    </w:rPr>
  </w:style>
  <w:style w:type="paragraph" w:customStyle="1" w:styleId="afff2">
    <w:name w:val="小标题"/>
    <w:basedOn w:val="a"/>
    <w:next w:val="a"/>
    <w:rPr>
      <w:rFonts w:ascii="宋体" w:hAnsi="宋体"/>
      <w:b/>
      <w:bCs/>
    </w:rPr>
  </w:style>
  <w:style w:type="paragraph" w:customStyle="1" w:styleId="afff3">
    <w:name w:val="子标题"/>
    <w:basedOn w:val="a"/>
    <w:pPr>
      <w:keepNext/>
      <w:jc w:val="center"/>
      <w:outlineLvl w:val="6"/>
    </w:pPr>
    <w:rPr>
      <w:rFonts w:ascii="Arial" w:eastAsia="黑体" w:hAnsi="Arial" w:cs="Arial"/>
      <w:iCs/>
      <w:color w:val="000080"/>
      <w:sz w:val="20"/>
      <w:szCs w:val="20"/>
    </w:rPr>
  </w:style>
  <w:style w:type="paragraph" w:customStyle="1" w:styleId="afff4">
    <w:name w:val="图形文字"/>
    <w:next w:val="a"/>
    <w:pPr>
      <w:jc w:val="center"/>
    </w:pPr>
    <w:rPr>
      <w:rFonts w:ascii="Times New Roman" w:hAnsi="Times New Roman"/>
      <w:color w:val="000000"/>
      <w:sz w:val="24"/>
    </w:rPr>
  </w:style>
  <w:style w:type="paragraph" w:customStyle="1" w:styleId="aff1">
    <w:name w:val="标书正文"/>
    <w:basedOn w:val="a"/>
    <w:link w:val="Char9"/>
    <w:rPr>
      <w:rFonts w:ascii="仿宋_GB2312" w:eastAsia="仿宋_GB2312"/>
      <w:kern w:val="0"/>
      <w:sz w:val="24"/>
      <w:szCs w:val="20"/>
    </w:rPr>
  </w:style>
  <w:style w:type="paragraph" w:customStyle="1" w:styleId="xl44">
    <w:name w:val="xl44"/>
    <w:basedOn w:val="a"/>
    <w:pPr>
      <w:widowControl/>
      <w:spacing w:before="100" w:beforeAutospacing="1" w:after="100" w:afterAutospacing="1"/>
      <w:jc w:val="center"/>
      <w:textAlignment w:val="center"/>
    </w:pPr>
    <w:rPr>
      <w:rFonts w:ascii="宋体" w:hAnsi="宋体"/>
      <w:kern w:val="0"/>
      <w:sz w:val="32"/>
      <w:szCs w:val="32"/>
    </w:rPr>
  </w:style>
  <w:style w:type="paragraph" w:customStyle="1" w:styleId="reader-word-layerreader-word-s1-2">
    <w:name w:val="reader-word-layer reader-word-s1-2"/>
    <w:basedOn w:val="a"/>
    <w:pPr>
      <w:widowControl/>
      <w:spacing w:before="100" w:beforeAutospacing="1" w:after="100" w:afterAutospacing="1"/>
      <w:jc w:val="left"/>
    </w:pPr>
    <w:rPr>
      <w:rFonts w:ascii="宋体" w:hAnsi="宋体" w:cs="宋体"/>
      <w:kern w:val="0"/>
      <w:sz w:val="24"/>
    </w:rPr>
  </w:style>
  <w:style w:type="paragraph" w:customStyle="1" w:styleId="afff5">
    <w:name w:val="公司名称"/>
    <w:basedOn w:val="a"/>
    <w:pPr>
      <w:tabs>
        <w:tab w:val="left" w:pos="540"/>
      </w:tabs>
      <w:spacing w:line="360" w:lineRule="auto"/>
      <w:jc w:val="center"/>
    </w:pPr>
    <w:rPr>
      <w:rFonts w:eastAsia="黑体"/>
      <w:b/>
      <w:sz w:val="32"/>
      <w:szCs w:val="48"/>
    </w:rPr>
  </w:style>
  <w:style w:type="paragraph" w:customStyle="1" w:styleId="-11">
    <w:name w:val="彩色列表 - 强调文字颜色 11"/>
    <w:basedOn w:val="a"/>
    <w:uiPriority w:val="34"/>
    <w:qFormat/>
    <w:pPr>
      <w:ind w:firstLineChars="200" w:firstLine="420"/>
    </w:pPr>
  </w:style>
  <w:style w:type="paragraph" w:customStyle="1" w:styleId="xl33">
    <w:name w:val="xl33"/>
    <w:basedOn w:val="a"/>
    <w:pPr>
      <w:widowControl/>
      <w:pBdr>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CharCharCharCharCharCharChar">
    <w:name w:val="Char Char Char Char Char Char Char"/>
    <w:basedOn w:val="a"/>
    <w:pPr>
      <w:widowControl/>
      <w:spacing w:after="160" w:line="240" w:lineRule="exact"/>
      <w:jc w:val="left"/>
    </w:pPr>
    <w:rPr>
      <w:rFonts w:ascii="Tahoma" w:hAnsi="Tahoma" w:cs="Tahoma"/>
      <w:kern w:val="0"/>
      <w:sz w:val="20"/>
      <w:szCs w:val="20"/>
      <w:lang w:eastAsia="en-US"/>
    </w:rPr>
  </w:style>
  <w:style w:type="paragraph" w:customStyle="1" w:styleId="xl72">
    <w:name w:val="xl72"/>
    <w:basedOn w:val="a"/>
    <w:pPr>
      <w:widowControl/>
      <w:pBdr>
        <w:top w:val="dotted" w:sz="4" w:space="0" w:color="auto"/>
        <w:left w:val="dotted" w:sz="4" w:space="0" w:color="auto"/>
        <w:bottom w:val="single"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xl86">
    <w:name w:val="xl86"/>
    <w:basedOn w:val="a"/>
    <w:pPr>
      <w:widowControl/>
      <w:pBdr>
        <w:top w:val="dotted" w:sz="4" w:space="0" w:color="auto"/>
        <w:left w:val="dotted" w:sz="4" w:space="0" w:color="auto"/>
        <w:bottom w:val="dotted" w:sz="4" w:space="0" w:color="auto"/>
        <w:right w:val="dotted"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5">
    <w:name w:val="xl85"/>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afff6">
    <w:name w:val="表格文字"/>
    <w:next w:val="a"/>
    <w:rPr>
      <w:rFonts w:ascii="Times New Roman" w:hAnsi="Times New Roman"/>
      <w:sz w:val="21"/>
    </w:rPr>
  </w:style>
  <w:style w:type="paragraph" w:customStyle="1" w:styleId="xl76">
    <w:name w:val="xl76"/>
    <w:basedOn w:val="a"/>
    <w:pPr>
      <w:widowControl/>
      <w:pBdr>
        <w:top w:val="dotted" w:sz="4" w:space="0" w:color="auto"/>
        <w:left w:val="dotted" w:sz="4" w:space="0" w:color="auto"/>
        <w:bottom w:val="dotted" w:sz="4" w:space="0" w:color="auto"/>
        <w:right w:val="single"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xl80">
    <w:name w:val="xl80"/>
    <w:basedOn w:val="a"/>
    <w:pPr>
      <w:widowControl/>
      <w:pBdr>
        <w:top w:val="single" w:sz="4" w:space="0" w:color="auto"/>
        <w:left w:val="dotted" w:sz="4" w:space="0" w:color="auto"/>
        <w:right w:val="single"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91">
    <w:name w:val="xl91"/>
    <w:basedOn w:val="a"/>
    <w:pPr>
      <w:widowControl/>
      <w:pBdr>
        <w:top w:val="dotted" w:sz="4" w:space="0" w:color="auto"/>
        <w:left w:val="single" w:sz="4" w:space="0" w:color="auto"/>
        <w:bottom w:val="dotted" w:sz="4" w:space="0" w:color="auto"/>
        <w:right w:val="dotted" w:sz="4" w:space="0" w:color="auto"/>
      </w:pBdr>
      <w:spacing w:before="100" w:beforeAutospacing="1" w:after="100" w:afterAutospacing="1"/>
      <w:jc w:val="left"/>
    </w:pPr>
    <w:rPr>
      <w:rFonts w:ascii="宋体" w:hAnsi="宋体" w:cs="宋体"/>
      <w:b/>
      <w:bCs/>
      <w:kern w:val="0"/>
      <w:sz w:val="20"/>
      <w:szCs w:val="20"/>
    </w:rPr>
  </w:style>
  <w:style w:type="paragraph" w:customStyle="1" w:styleId="b-b2">
    <w:name w:val="b-b2"/>
    <w:basedOn w:val="2"/>
    <w:next w:val="a"/>
    <w:pPr>
      <w:keepNext w:val="0"/>
      <w:keepLines w:val="0"/>
      <w:tabs>
        <w:tab w:val="left" w:pos="900"/>
      </w:tabs>
      <w:adjustRightInd w:val="0"/>
      <w:snapToGrid w:val="0"/>
      <w:spacing w:before="0" w:after="0" w:line="480" w:lineRule="atLeast"/>
      <w:ind w:left="900" w:hanging="720"/>
      <w:jc w:val="left"/>
      <w:textAlignment w:val="baseline"/>
    </w:pPr>
    <w:rPr>
      <w:rFonts w:ascii="宋体" w:eastAsia="黑体" w:hAnsi="宋体"/>
      <w:sz w:val="24"/>
      <w:szCs w:val="24"/>
    </w:rPr>
  </w:style>
  <w:style w:type="paragraph" w:customStyle="1" w:styleId="xl92">
    <w:name w:val="xl92"/>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b/>
      <w:bCs/>
      <w:kern w:val="0"/>
      <w:sz w:val="20"/>
      <w:szCs w:val="20"/>
    </w:rPr>
  </w:style>
  <w:style w:type="paragraph" w:customStyle="1" w:styleId="CharCharCharCharCharChar0">
    <w:name w:val="Char Char Char Char Char Char"/>
    <w:basedOn w:val="a"/>
    <w:pPr>
      <w:widowControl/>
      <w:spacing w:after="160" w:line="240" w:lineRule="exact"/>
      <w:jc w:val="left"/>
    </w:pPr>
    <w:rPr>
      <w:rFonts w:ascii="Arial" w:eastAsia="Times New Roman" w:hAnsi="Arial" w:cs="Verdana"/>
      <w:b/>
      <w:kern w:val="0"/>
      <w:szCs w:val="20"/>
      <w:lang w:eastAsia="en-US"/>
    </w:rPr>
  </w:style>
  <w:style w:type="paragraph" w:customStyle="1" w:styleId="afff7">
    <w:name w:val="内文"/>
    <w:pPr>
      <w:widowControl w:val="0"/>
      <w:autoSpaceDE w:val="0"/>
      <w:autoSpaceDN w:val="0"/>
      <w:adjustRightInd w:val="0"/>
      <w:jc w:val="both"/>
    </w:pPr>
    <w:rPr>
      <w:rFonts w:ascii="宋体" w:hAnsi="Times New Roman"/>
      <w:color w:val="000000"/>
      <w:sz w:val="24"/>
    </w:rPr>
  </w:style>
  <w:style w:type="paragraph" w:customStyle="1" w:styleId="ItemStep">
    <w:name w:val="Item Step"/>
    <w:pPr>
      <w:tabs>
        <w:tab w:val="left" w:pos="900"/>
      </w:tabs>
      <w:spacing w:before="60" w:after="60" w:line="300" w:lineRule="auto"/>
      <w:ind w:left="900" w:hanging="420"/>
      <w:jc w:val="both"/>
    </w:pPr>
    <w:rPr>
      <w:rFonts w:ascii="Arial" w:hAnsi="Arial"/>
      <w:sz w:val="24"/>
    </w:rPr>
  </w:style>
  <w:style w:type="paragraph" w:customStyle="1" w:styleId="1a">
    <w:name w:val="列表段落1"/>
    <w:basedOn w:val="a"/>
    <w:pPr>
      <w:ind w:firstLineChars="200" w:firstLine="420"/>
    </w:pPr>
    <w:rPr>
      <w:rFonts w:ascii="Cambria" w:eastAsia="｣ﾍ｣ﾓ ﾃｯ" w:hAnsi="Cambria"/>
      <w:szCs w:val="22"/>
    </w:rPr>
  </w:style>
  <w:style w:type="paragraph" w:customStyle="1" w:styleId="afff8">
    <w:name w:val="正文黑体"/>
    <w:basedOn w:val="a"/>
    <w:pPr>
      <w:tabs>
        <w:tab w:val="left" w:pos="0"/>
        <w:tab w:val="left" w:pos="540"/>
        <w:tab w:val="left" w:pos="1260"/>
        <w:tab w:val="left" w:pos="1440"/>
        <w:tab w:val="left" w:pos="1620"/>
      </w:tabs>
      <w:snapToGrid w:val="0"/>
      <w:spacing w:line="300" w:lineRule="auto"/>
      <w:ind w:rightChars="-10" w:right="-21" w:firstLineChars="196" w:firstLine="533"/>
    </w:pPr>
    <w:rPr>
      <w:rFonts w:ascii="仿宋_GB2312" w:eastAsia="仿宋_GB2312" w:hAnsi="宋体"/>
      <w:bCs/>
      <w:color w:val="000000"/>
      <w:spacing w:val="-4"/>
      <w:sz w:val="28"/>
      <w:szCs w:val="28"/>
    </w:rPr>
  </w:style>
  <w:style w:type="paragraph" w:customStyle="1" w:styleId="xl82">
    <w:name w:val="xl82"/>
    <w:basedOn w:val="a"/>
    <w:pPr>
      <w:widowControl/>
      <w:pBdr>
        <w:left w:val="dotted"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font16">
    <w:name w:val="font16"/>
    <w:basedOn w:val="a"/>
    <w:pPr>
      <w:widowControl/>
      <w:spacing w:before="100" w:beforeAutospacing="1" w:after="100" w:afterAutospacing="1"/>
      <w:jc w:val="left"/>
    </w:pPr>
    <w:rPr>
      <w:rFonts w:ascii="宋体" w:hAnsi="宋体" w:cs="宋体"/>
      <w:kern w:val="0"/>
      <w:sz w:val="24"/>
    </w:rPr>
  </w:style>
  <w:style w:type="paragraph" w:customStyle="1" w:styleId="CM14">
    <w:name w:val="CM14"/>
    <w:basedOn w:val="Default"/>
    <w:next w:val="Default"/>
    <w:pPr>
      <w:spacing w:after="140"/>
    </w:pPr>
    <w:rPr>
      <w:rFonts w:ascii="Engravers MT" w:eastAsia="宋体" w:hAnsi="Engravers MT"/>
      <w:sz w:val="24"/>
      <w:szCs w:val="24"/>
    </w:rPr>
  </w:style>
  <w:style w:type="paragraph" w:customStyle="1" w:styleId="MJ">
    <w:name w:val="MJ正文"/>
    <w:basedOn w:val="a"/>
    <w:pPr>
      <w:ind w:firstLineChars="200" w:firstLine="880"/>
    </w:pPr>
    <w:rPr>
      <w:rFonts w:ascii="Arial" w:eastAsia="微软简老宋" w:hAnsi="Arial" w:cs="Arial"/>
      <w:sz w:val="44"/>
      <w:szCs w:val="44"/>
    </w:rPr>
  </w:style>
  <w:style w:type="paragraph" w:customStyle="1" w:styleId="Charb">
    <w:name w:val="Char"/>
    <w:basedOn w:val="a"/>
    <w:rPr>
      <w:szCs w:val="20"/>
    </w:rPr>
  </w:style>
  <w:style w:type="paragraph" w:customStyle="1" w:styleId="CM4">
    <w:name w:val="CM4"/>
    <w:basedOn w:val="Default"/>
    <w:next w:val="Default"/>
    <w:pPr>
      <w:spacing w:line="248" w:lineRule="atLeast"/>
    </w:pPr>
    <w:rPr>
      <w:rFonts w:ascii="Engravers MT" w:eastAsia="宋体" w:hAnsi="Engravers MT"/>
      <w:sz w:val="24"/>
      <w:szCs w:val="24"/>
    </w:rPr>
  </w:style>
  <w:style w:type="paragraph" w:customStyle="1" w:styleId="TableHeading0">
    <w:name w:val="Table Heading"/>
    <w:pPr>
      <w:snapToGrid w:val="0"/>
      <w:jc w:val="center"/>
    </w:pPr>
    <w:rPr>
      <w:rFonts w:ascii="Arial" w:eastAsia="黑体" w:hAnsi="Arial"/>
      <w:color w:val="FF0000"/>
      <w:sz w:val="21"/>
    </w:rPr>
  </w:style>
  <w:style w:type="paragraph" w:customStyle="1" w:styleId="Default">
    <w:name w:val="Default"/>
    <w:pPr>
      <w:widowControl w:val="0"/>
      <w:autoSpaceDE w:val="0"/>
      <w:autoSpaceDN w:val="0"/>
      <w:adjustRightInd w:val="0"/>
    </w:pPr>
    <w:rPr>
      <w:rFonts w:ascii="黑体" w:eastAsia="黑体" w:hAnsi="Times New Roman"/>
    </w:rPr>
  </w:style>
  <w:style w:type="paragraph" w:customStyle="1" w:styleId="--">
    <w:name w:val="正文--表格内正文"/>
    <w:basedOn w:val="a"/>
    <w:pPr>
      <w:spacing w:line="360" w:lineRule="auto"/>
      <w:jc w:val="center"/>
    </w:pPr>
    <w:rPr>
      <w:rFonts w:ascii="宋体" w:hAnsi="宋体"/>
    </w:rPr>
  </w:style>
  <w:style w:type="paragraph" w:customStyle="1" w:styleId="EHPT">
    <w:name w:val="EHPT"/>
    <w:basedOn w:val="a"/>
    <w:next w:val="af3"/>
    <w:pPr>
      <w:ind w:right="-694"/>
    </w:pPr>
    <w:rPr>
      <w:sz w:val="24"/>
      <w:szCs w:val="20"/>
    </w:rPr>
  </w:style>
  <w:style w:type="paragraph" w:customStyle="1" w:styleId="CM15">
    <w:name w:val="CM15"/>
    <w:basedOn w:val="Default"/>
    <w:next w:val="Default"/>
    <w:pPr>
      <w:spacing w:after="70"/>
    </w:pPr>
    <w:rPr>
      <w:rFonts w:ascii="Engravers MT" w:eastAsia="宋体" w:hAnsi="Engravers MT"/>
      <w:sz w:val="24"/>
      <w:szCs w:val="24"/>
    </w:rPr>
  </w:style>
  <w:style w:type="paragraph" w:customStyle="1" w:styleId="1b">
    <w:name w:val="引文目录标题1"/>
    <w:basedOn w:val="a"/>
    <w:next w:val="a"/>
    <w:pPr>
      <w:spacing w:before="120"/>
      <w:jc w:val="left"/>
    </w:pPr>
    <w:rPr>
      <w:rFonts w:ascii="Arial"/>
      <w:kern w:val="0"/>
      <w:sz w:val="24"/>
      <w:szCs w:val="20"/>
      <w:u w:color="000000"/>
    </w:rPr>
  </w:style>
  <w:style w:type="paragraph" w:customStyle="1" w:styleId="12192192">
    <w:name w:val="样式 样式 宋体 四号 行距: 最小值 12 磅 首行缩进:  1.92 字符 + 首行缩进:  1.92 字符"/>
    <w:basedOn w:val="a"/>
    <w:pPr>
      <w:spacing w:line="360" w:lineRule="auto"/>
      <w:ind w:firstLineChars="200" w:firstLine="480"/>
    </w:pPr>
    <w:rPr>
      <w:sz w:val="24"/>
    </w:rPr>
  </w:style>
  <w:style w:type="paragraph" w:customStyle="1" w:styleId="13">
    <w:name w:val="列出段落1"/>
    <w:basedOn w:val="a"/>
    <w:link w:val="Char4"/>
    <w:uiPriority w:val="34"/>
    <w:qFormat/>
    <w:pPr>
      <w:ind w:firstLineChars="200" w:firstLine="420"/>
    </w:pPr>
    <w:rPr>
      <w:rFonts w:ascii="Calibri" w:hAnsi="Calibri"/>
    </w:rPr>
  </w:style>
  <w:style w:type="paragraph" w:customStyle="1" w:styleId="xl43">
    <w:name w:val="xl43"/>
    <w:basedOn w:val="a"/>
    <w:pPr>
      <w:widowControl/>
      <w:spacing w:before="100" w:beforeAutospacing="1" w:after="100" w:afterAutospacing="1"/>
      <w:jc w:val="center"/>
      <w:textAlignment w:val="center"/>
    </w:pPr>
    <w:rPr>
      <w:rFonts w:ascii="隶书" w:eastAsia="隶书" w:hAnsi="宋体" w:hint="eastAsia"/>
      <w:kern w:val="0"/>
      <w:sz w:val="36"/>
      <w:szCs w:val="36"/>
    </w:rPr>
  </w:style>
  <w:style w:type="paragraph" w:customStyle="1" w:styleId="xl71">
    <w:name w:val="xl71"/>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blue">
    <w:name w:val="blue"/>
    <w:basedOn w:val="a"/>
    <w:pPr>
      <w:widowControl/>
      <w:spacing w:before="100" w:beforeAutospacing="1" w:after="100" w:afterAutospacing="1"/>
      <w:jc w:val="left"/>
    </w:pPr>
    <w:rPr>
      <w:rFonts w:ascii="宋体" w:hAnsi="宋体" w:cs="宋体"/>
      <w:color w:val="000000"/>
      <w:kern w:val="0"/>
      <w:sz w:val="24"/>
    </w:rPr>
  </w:style>
  <w:style w:type="paragraph" w:customStyle="1" w:styleId="xl64">
    <w:name w:val="xl64"/>
    <w:basedOn w:val="a"/>
    <w:pPr>
      <w:widowControl/>
      <w:pBdr>
        <w:top w:val="dotted" w:sz="4" w:space="0" w:color="auto"/>
        <w:left w:val="single"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84">
    <w:name w:val="xl84"/>
    <w:basedOn w:val="a"/>
    <w:pPr>
      <w:widowControl/>
      <w:pBdr>
        <w:left w:val="dotted" w:sz="4" w:space="0" w:color="auto"/>
        <w:bottom w:val="dotted"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26">
    <w:name w:val="xl26"/>
    <w:basedOn w:val="a"/>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pt14">
    <w:name w:val="pt14"/>
    <w:basedOn w:val="a"/>
    <w:pPr>
      <w:widowControl/>
      <w:spacing w:before="100" w:beforeAutospacing="1" w:after="100" w:afterAutospacing="1"/>
      <w:jc w:val="left"/>
    </w:pPr>
    <w:rPr>
      <w:rFonts w:ascii="宋体" w:hAnsi="宋体" w:cs="宋体"/>
      <w:b/>
      <w:bCs/>
      <w:kern w:val="0"/>
      <w:sz w:val="23"/>
      <w:szCs w:val="23"/>
    </w:rPr>
  </w:style>
  <w:style w:type="paragraph" w:customStyle="1" w:styleId="xl66">
    <w:name w:val="xl66"/>
    <w:basedOn w:val="a"/>
    <w:pPr>
      <w:widowControl/>
      <w:pBdr>
        <w:top w:val="dotted" w:sz="4" w:space="0" w:color="auto"/>
        <w:left w:val="dotted" w:sz="4" w:space="0" w:color="auto"/>
        <w:bottom w:val="dotted"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6">
    <w:name w:val="我的列表"/>
    <w:basedOn w:val="af4"/>
    <w:next w:val="af4"/>
    <w:link w:val="Chara"/>
    <w:pPr>
      <w:tabs>
        <w:tab w:val="left" w:pos="360"/>
        <w:tab w:val="left" w:pos="420"/>
        <w:tab w:val="left" w:pos="993"/>
      </w:tabs>
      <w:ind w:leftChars="200" w:left="400" w:hangingChars="200" w:hanging="200"/>
    </w:pPr>
  </w:style>
  <w:style w:type="paragraph" w:customStyle="1" w:styleId="af4">
    <w:name w:val="我的正文"/>
    <w:basedOn w:val="a"/>
    <w:link w:val="Char0"/>
    <w:pPr>
      <w:widowControl/>
      <w:ind w:firstLineChars="200" w:firstLine="200"/>
    </w:pPr>
    <w:rPr>
      <w:rFonts w:ascii="仿宋_GB2312" w:eastAsia="仿宋_GB2312" w:hAnsi="Arial"/>
      <w:kern w:val="0"/>
      <w:sz w:val="28"/>
      <w:szCs w:val="18"/>
    </w:rPr>
  </w:style>
  <w:style w:type="paragraph" w:customStyle="1" w:styleId="font6">
    <w:name w:val="font6"/>
    <w:basedOn w:val="a"/>
    <w:pPr>
      <w:widowControl/>
      <w:spacing w:before="100" w:beforeAutospacing="1" w:after="100" w:afterAutospacing="1"/>
      <w:jc w:val="left"/>
    </w:pPr>
    <w:rPr>
      <w:kern w:val="0"/>
      <w:sz w:val="24"/>
    </w:rPr>
  </w:style>
  <w:style w:type="paragraph" w:customStyle="1" w:styleId="2HEADLINE">
    <w:name w:val="2. HEADLINE"/>
    <w:next w:val="a"/>
    <w:pPr>
      <w:keepLines/>
      <w:spacing w:line="360" w:lineRule="atLeast"/>
    </w:pPr>
    <w:rPr>
      <w:rFonts w:ascii="Garamond" w:eastAsia="Times New Roman" w:hAnsi="Garamond"/>
      <w:b/>
      <w:sz w:val="24"/>
      <w:lang w:eastAsia="en-US"/>
    </w:rPr>
  </w:style>
  <w:style w:type="paragraph" w:customStyle="1" w:styleId="font11">
    <w:name w:val="font11"/>
    <w:basedOn w:val="a"/>
    <w:pPr>
      <w:widowControl/>
      <w:spacing w:before="100" w:beforeAutospacing="1" w:after="100" w:afterAutospacing="1"/>
      <w:jc w:val="left"/>
    </w:pPr>
    <w:rPr>
      <w:color w:val="000000"/>
      <w:kern w:val="0"/>
      <w:sz w:val="24"/>
    </w:rPr>
  </w:style>
  <w:style w:type="paragraph" w:customStyle="1" w:styleId="xl75">
    <w:name w:val="xl75"/>
    <w:basedOn w:val="a"/>
    <w:pPr>
      <w:widowControl/>
      <w:pBdr>
        <w:top w:val="dotted" w:sz="4" w:space="0" w:color="auto"/>
        <w:left w:val="dotted" w:sz="4" w:space="0" w:color="auto"/>
        <w:bottom w:val="dotted" w:sz="4" w:space="0" w:color="auto"/>
        <w:right w:val="dotted" w:sz="4" w:space="0" w:color="auto"/>
      </w:pBdr>
      <w:shd w:val="clear" w:color="000000" w:fill="99CCFF"/>
      <w:spacing w:before="100" w:beforeAutospacing="1" w:after="100" w:afterAutospacing="1"/>
      <w:jc w:val="left"/>
    </w:pPr>
    <w:rPr>
      <w:rFonts w:ascii="宋体" w:hAnsi="宋体" w:cs="宋体"/>
      <w:b/>
      <w:bCs/>
      <w:kern w:val="0"/>
      <w:sz w:val="20"/>
      <w:szCs w:val="20"/>
    </w:rPr>
  </w:style>
  <w:style w:type="paragraph" w:customStyle="1" w:styleId="Char6CharCharChar">
    <w:name w:val="Char6 Char Char Char"/>
    <w:basedOn w:val="a"/>
    <w:pPr>
      <w:widowControl/>
      <w:spacing w:beforeLines="100" w:before="100" w:after="160" w:line="240" w:lineRule="exact"/>
      <w:jc w:val="left"/>
    </w:pPr>
    <w:rPr>
      <w:rFonts w:ascii="Verdana" w:hAnsi="Verdana"/>
      <w:kern w:val="0"/>
      <w:sz w:val="20"/>
      <w:szCs w:val="20"/>
      <w:lang w:eastAsia="en-US"/>
    </w:rPr>
  </w:style>
  <w:style w:type="paragraph" w:customStyle="1" w:styleId="xl25">
    <w:name w:val="xl25"/>
    <w:basedOn w:val="a"/>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4"/>
    </w:rPr>
  </w:style>
  <w:style w:type="paragraph" w:customStyle="1" w:styleId="xl95">
    <w:name w:val="xl95"/>
    <w:basedOn w:val="a"/>
    <w:pPr>
      <w:widowControl/>
      <w:pBdr>
        <w:top w:val="dotted" w:sz="4" w:space="0" w:color="auto"/>
        <w:bottom w:val="dotted"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36">
    <w:name w:val="xl36"/>
    <w:basedOn w:val="a"/>
    <w:pPr>
      <w:widowControl/>
      <w:pBdr>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b-b3">
    <w:name w:val="b-b3"/>
    <w:basedOn w:val="3"/>
    <w:next w:val="a"/>
    <w:pPr>
      <w:keepNext w:val="0"/>
      <w:keepLines w:val="0"/>
      <w:snapToGrid w:val="0"/>
      <w:spacing w:before="80" w:after="80" w:line="440" w:lineRule="atLeast"/>
      <w:ind w:left="540"/>
      <w:textAlignment w:val="baseline"/>
    </w:pPr>
    <w:rPr>
      <w:rFonts w:eastAsia="黑体" w:hAnsi="宋体"/>
      <w:sz w:val="28"/>
      <w:szCs w:val="20"/>
    </w:rPr>
  </w:style>
  <w:style w:type="paragraph" w:customStyle="1" w:styleId="font14">
    <w:name w:val="font14"/>
    <w:basedOn w:val="a"/>
    <w:pPr>
      <w:widowControl/>
      <w:spacing w:before="100" w:beforeAutospacing="1" w:after="100" w:afterAutospacing="1"/>
      <w:jc w:val="left"/>
    </w:pPr>
    <w:rPr>
      <w:rFonts w:ascii="宋体" w:hAnsi="宋体" w:cs="宋体"/>
      <w:kern w:val="0"/>
      <w:sz w:val="18"/>
      <w:szCs w:val="18"/>
    </w:rPr>
  </w:style>
  <w:style w:type="paragraph" w:customStyle="1" w:styleId="xl94">
    <w:name w:val="xl94"/>
    <w:basedOn w:val="a"/>
    <w:pPr>
      <w:widowControl/>
      <w:pBdr>
        <w:top w:val="dotted" w:sz="4" w:space="0" w:color="auto"/>
        <w:bottom w:val="dotted" w:sz="4" w:space="0" w:color="auto"/>
      </w:pBdr>
      <w:spacing w:before="100" w:beforeAutospacing="1" w:after="100" w:afterAutospacing="1"/>
      <w:jc w:val="left"/>
    </w:pPr>
    <w:rPr>
      <w:rFonts w:ascii="宋体" w:hAnsi="宋体" w:cs="宋体"/>
      <w:b/>
      <w:bCs/>
      <w:kern w:val="0"/>
      <w:sz w:val="20"/>
      <w:szCs w:val="20"/>
    </w:rPr>
  </w:style>
  <w:style w:type="paragraph" w:customStyle="1" w:styleId="xl87">
    <w:name w:val="xl87"/>
    <w:basedOn w:val="a"/>
    <w:pPr>
      <w:widowControl/>
      <w:pBdr>
        <w:top w:val="dotted" w:sz="4" w:space="0" w:color="auto"/>
        <w:left w:val="dotted" w:sz="4" w:space="0" w:color="auto"/>
        <w:bottom w:val="dotted"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flType">
    <w:name w:val="flType"/>
    <w:basedOn w:val="a"/>
    <w:pPr>
      <w:adjustRightInd w:val="0"/>
      <w:spacing w:after="284" w:line="113" w:lineRule="atLeast"/>
      <w:jc w:val="center"/>
      <w:textAlignment w:val="baseline"/>
    </w:pPr>
    <w:rPr>
      <w:kern w:val="0"/>
      <w:sz w:val="24"/>
      <w:szCs w:val="20"/>
    </w:rPr>
  </w:style>
  <w:style w:type="paragraph" w:customStyle="1" w:styleId="afff9">
    <w:name w:val="正文段"/>
    <w:basedOn w:val="a"/>
    <w:pPr>
      <w:widowControl/>
      <w:adjustRightInd w:val="0"/>
      <w:spacing w:after="240" w:line="240" w:lineRule="atLeast"/>
      <w:ind w:leftChars="50" w:left="120" w:firstLine="454"/>
      <w:textAlignment w:val="bottom"/>
    </w:pPr>
    <w:rPr>
      <w:rFonts w:ascii="宋体" w:hAnsi="宋体"/>
      <w:color w:val="FF0000"/>
      <w:kern w:val="0"/>
      <w:sz w:val="24"/>
      <w:szCs w:val="18"/>
    </w:rPr>
  </w:style>
  <w:style w:type="paragraph" w:customStyle="1" w:styleId="00">
    <w:name w:val="00大标题"/>
    <w:basedOn w:val="a"/>
    <w:pPr>
      <w:jc w:val="center"/>
    </w:pPr>
    <w:rPr>
      <w:rFonts w:ascii="宋体" w:hAnsi="宋体"/>
      <w:b/>
      <w:sz w:val="32"/>
      <w:szCs w:val="32"/>
    </w:rPr>
  </w:style>
  <w:style w:type="paragraph" w:customStyle="1" w:styleId="afffa">
    <w:name w:val="表格内文字"/>
    <w:basedOn w:val="a"/>
    <w:pPr>
      <w:textAlignment w:val="baseline"/>
    </w:pPr>
    <w:rPr>
      <w:rFonts w:cs="Arial"/>
      <w:kern w:val="0"/>
      <w:sz w:val="24"/>
      <w:szCs w:val="20"/>
    </w:rPr>
  </w:style>
  <w:style w:type="paragraph" w:customStyle="1" w:styleId="b-b5">
    <w:name w:val="b-b5"/>
    <w:basedOn w:val="5"/>
    <w:next w:val="a"/>
    <w:pPr>
      <w:keepNext w:val="0"/>
      <w:tabs>
        <w:tab w:val="clear" w:pos="720"/>
      </w:tabs>
      <w:spacing w:before="40" w:after="40" w:line="400" w:lineRule="exact"/>
      <w:ind w:left="540" w:firstLine="301"/>
      <w:jc w:val="left"/>
    </w:pPr>
    <w:rPr>
      <w:rFonts w:ascii="Times New Roman" w:hAnsi="Times New Roman"/>
      <w:b w:val="0"/>
      <w:iCs/>
      <w:spacing w:val="0"/>
      <w:szCs w:val="28"/>
      <w:lang w:val="en-GB"/>
    </w:rPr>
  </w:style>
  <w:style w:type="paragraph" w:customStyle="1" w:styleId="xl67">
    <w:name w:val="xl67"/>
    <w:basedOn w:val="a"/>
    <w:pPr>
      <w:widowControl/>
      <w:pBdr>
        <w:top w:val="dotted" w:sz="4" w:space="0" w:color="auto"/>
        <w:left w:val="single" w:sz="4" w:space="0" w:color="auto"/>
        <w:bottom w:val="single"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93">
    <w:name w:val="xl93"/>
    <w:basedOn w:val="a"/>
    <w:pPr>
      <w:widowControl/>
      <w:pBdr>
        <w:top w:val="dotted" w:sz="4" w:space="0" w:color="auto"/>
        <w:left w:val="single" w:sz="4" w:space="0" w:color="auto"/>
        <w:bottom w:val="dotted" w:sz="4" w:space="0" w:color="auto"/>
      </w:pBdr>
      <w:spacing w:before="100" w:beforeAutospacing="1" w:after="100" w:afterAutospacing="1"/>
      <w:jc w:val="left"/>
    </w:pPr>
    <w:rPr>
      <w:rFonts w:ascii="宋体" w:hAnsi="宋体" w:cs="宋体"/>
      <w:b/>
      <w:bCs/>
      <w:kern w:val="0"/>
      <w:sz w:val="20"/>
      <w:szCs w:val="20"/>
    </w:rPr>
  </w:style>
  <w:style w:type="paragraph" w:customStyle="1" w:styleId="xl70">
    <w:name w:val="xl70"/>
    <w:basedOn w:val="a"/>
    <w:pPr>
      <w:widowControl/>
      <w:spacing w:before="100" w:beforeAutospacing="1" w:after="100" w:afterAutospacing="1"/>
      <w:jc w:val="left"/>
    </w:pPr>
    <w:rPr>
      <w:rFonts w:ascii="宋体" w:hAnsi="宋体" w:cs="宋体"/>
      <w:kern w:val="0"/>
      <w:sz w:val="24"/>
    </w:rPr>
  </w:style>
  <w:style w:type="paragraph" w:customStyle="1" w:styleId="HD1">
    <w:name w:val="HD正文1"/>
    <w:basedOn w:val="a"/>
    <w:next w:val="aff3"/>
    <w:pPr>
      <w:ind w:firstLine="540"/>
    </w:pPr>
    <w:rPr>
      <w:szCs w:val="20"/>
    </w:rPr>
  </w:style>
  <w:style w:type="paragraph" w:customStyle="1" w:styleId="37">
    <w:name w:val="我的标题3"/>
    <w:basedOn w:val="af4"/>
    <w:next w:val="af4"/>
    <w:qFormat/>
    <w:pPr>
      <w:keepNext/>
      <w:tabs>
        <w:tab w:val="left" w:pos="840"/>
      </w:tabs>
      <w:spacing w:beforeLines="100" w:afterLines="50"/>
      <w:ind w:left="840" w:firstLineChars="0" w:hanging="420"/>
      <w:jc w:val="left"/>
      <w:outlineLvl w:val="2"/>
    </w:pPr>
    <w:rPr>
      <w:rFonts w:ascii="方正小标宋简体" w:eastAsia="方正小标宋简体"/>
      <w:sz w:val="32"/>
    </w:rPr>
  </w:style>
  <w:style w:type="paragraph" w:styleId="aff">
    <w:name w:val="No Spacing"/>
    <w:link w:val="afe"/>
    <w:qFormat/>
    <w:rPr>
      <w:kern w:val="2"/>
      <w:sz w:val="22"/>
      <w:szCs w:val="22"/>
    </w:rPr>
  </w:style>
  <w:style w:type="paragraph" w:customStyle="1" w:styleId="afffb">
    <w:name w:val="表格"/>
    <w:basedOn w:val="a"/>
    <w:pPr>
      <w:jc w:val="center"/>
      <w:textAlignment w:val="center"/>
    </w:pPr>
    <w:rPr>
      <w:rFonts w:ascii="华文细黑" w:hAnsi="华文细黑"/>
      <w:kern w:val="0"/>
      <w:szCs w:val="20"/>
    </w:rPr>
  </w:style>
  <w:style w:type="paragraph" w:customStyle="1" w:styleId="xl78">
    <w:name w:val="xl78"/>
    <w:basedOn w:val="a"/>
    <w:pPr>
      <w:widowControl/>
      <w:pBdr>
        <w:top w:val="single" w:sz="4" w:space="0" w:color="auto"/>
        <w:left w:val="dotted" w:sz="4" w:space="0" w:color="auto"/>
        <w:right w:val="dotted"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79">
    <w:name w:val="xl79"/>
    <w:basedOn w:val="a"/>
    <w:pPr>
      <w:widowControl/>
      <w:pBdr>
        <w:top w:val="single" w:sz="4" w:space="0" w:color="auto"/>
        <w:left w:val="dotted" w:sz="4" w:space="0" w:color="auto"/>
        <w:right w:val="dotted" w:sz="4" w:space="0" w:color="auto"/>
      </w:pBdr>
      <w:shd w:val="clear" w:color="000000" w:fill="FFFF00"/>
      <w:spacing w:before="100" w:beforeAutospacing="1" w:after="100" w:afterAutospacing="1"/>
      <w:jc w:val="left"/>
    </w:pPr>
    <w:rPr>
      <w:rFonts w:ascii="宋体" w:hAnsi="宋体" w:cs="宋体"/>
      <w:b/>
      <w:bCs/>
      <w:kern w:val="0"/>
      <w:sz w:val="20"/>
      <w:szCs w:val="20"/>
    </w:rPr>
  </w:style>
  <w:style w:type="paragraph" w:customStyle="1" w:styleId="b-b1">
    <w:name w:val="b-b1"/>
    <w:basedOn w:val="1"/>
    <w:next w:val="a"/>
    <w:pPr>
      <w:keepNext w:val="0"/>
      <w:keepLines w:val="0"/>
      <w:autoSpaceDE w:val="0"/>
      <w:autoSpaceDN w:val="0"/>
      <w:adjustRightInd w:val="0"/>
      <w:snapToGrid w:val="0"/>
      <w:spacing w:before="160" w:after="160" w:line="400" w:lineRule="exact"/>
      <w:ind w:left="540"/>
      <w:jc w:val="left"/>
      <w:textAlignment w:val="baseline"/>
    </w:pPr>
    <w:rPr>
      <w:rFonts w:ascii="黑体" w:eastAsia="黑体"/>
      <w:b w:val="0"/>
      <w:bCs w:val="0"/>
      <w:color w:val="000000"/>
      <w:sz w:val="28"/>
      <w:szCs w:val="20"/>
    </w:rPr>
  </w:style>
  <w:style w:type="paragraph" w:customStyle="1" w:styleId="CM9">
    <w:name w:val="CM9"/>
    <w:basedOn w:val="Default"/>
    <w:next w:val="Default"/>
    <w:rPr>
      <w:rFonts w:ascii="Engravers MT" w:eastAsia="宋体" w:hAnsi="Engravers MT"/>
      <w:sz w:val="24"/>
      <w:szCs w:val="24"/>
    </w:rPr>
  </w:style>
  <w:style w:type="paragraph" w:customStyle="1" w:styleId="Arial0878">
    <w:name w:val="样式 Arial 小四 首行缩进:  0.8 厘米 段前: 7.8 磅"/>
    <w:basedOn w:val="a"/>
    <w:pPr>
      <w:spacing w:before="156" w:line="360" w:lineRule="auto"/>
      <w:ind w:firstLine="454"/>
    </w:pPr>
    <w:rPr>
      <w:rFonts w:ascii="Arial" w:hAnsi="Arial"/>
      <w:sz w:val="24"/>
      <w:szCs w:val="20"/>
    </w:rPr>
  </w:style>
  <w:style w:type="paragraph" w:customStyle="1" w:styleId="43">
    <w:name w:val="标题  4"/>
    <w:basedOn w:val="a"/>
    <w:pPr>
      <w:adjustRightInd w:val="0"/>
      <w:snapToGrid w:val="0"/>
      <w:spacing w:line="360" w:lineRule="auto"/>
      <w:ind w:firstLine="420"/>
    </w:pPr>
    <w:rPr>
      <w:kern w:val="0"/>
      <w:sz w:val="24"/>
    </w:rPr>
  </w:style>
  <w:style w:type="paragraph" w:customStyle="1" w:styleId="29">
    <w:name w:val="样式 标书正文格式 + 首行缩进:  2 字符"/>
    <w:basedOn w:val="a"/>
    <w:pPr>
      <w:widowControl/>
      <w:spacing w:line="360" w:lineRule="auto"/>
      <w:ind w:rightChars="-1" w:right="-2" w:firstLineChars="200" w:firstLine="480"/>
      <w:jc w:val="left"/>
    </w:pPr>
    <w:rPr>
      <w:rFonts w:ascii="楷体_GB2312" w:eastAsia="楷体_GB2312" w:hAnsi="楷体_GB2312" w:cs="宋体"/>
      <w:sz w:val="24"/>
    </w:rPr>
  </w:style>
  <w:style w:type="paragraph" w:customStyle="1" w:styleId="xl81">
    <w:name w:val="xl81"/>
    <w:basedOn w:val="a"/>
    <w:pPr>
      <w:widowControl/>
      <w:pBdr>
        <w:left w:val="single"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afffc">
    <w:name w:val="页头专用"/>
    <w:basedOn w:val="a"/>
    <w:next w:val="a"/>
    <w:rPr>
      <w:rFonts w:ascii="宋体" w:hAnsi="宋体"/>
      <w:b/>
      <w:sz w:val="24"/>
      <w:u w:val="single"/>
    </w:rPr>
  </w:style>
  <w:style w:type="paragraph" w:customStyle="1" w:styleId="af15hichaf0dbchf15cgrid">
    <w:name w:val="af15hichaf0dbchf15cgrid"/>
    <w:pPr>
      <w:widowControl w:val="0"/>
      <w:tabs>
        <w:tab w:val="center" w:pos="4320"/>
        <w:tab w:val="right" w:pos="8640"/>
      </w:tabs>
      <w:adjustRightInd w:val="0"/>
      <w:spacing w:line="315" w:lineRule="atLeast"/>
      <w:jc w:val="both"/>
      <w:textAlignment w:val="baseline"/>
    </w:pPr>
    <w:rPr>
      <w:rFonts w:ascii="宋体" w:hAnsi="Times New Roman"/>
      <w:sz w:val="21"/>
    </w:rPr>
  </w:style>
  <w:style w:type="paragraph" w:customStyle="1" w:styleId="1c">
    <w:name w:val="1"/>
    <w:basedOn w:val="a"/>
    <w:next w:val="a4"/>
    <w:rPr>
      <w:rFonts w:ascii="宋体" w:hAnsi="Courier New" w:cs="金山简魏碑"/>
      <w:szCs w:val="21"/>
    </w:rPr>
  </w:style>
  <w:style w:type="paragraph" w:customStyle="1" w:styleId="xl83">
    <w:name w:val="xl83"/>
    <w:basedOn w:val="a"/>
    <w:pPr>
      <w:widowControl/>
      <w:pBdr>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CharChar">
    <w:name w:val="标书---正文 Char Char"/>
    <w:pPr>
      <w:spacing w:line="276" w:lineRule="auto"/>
      <w:ind w:firstLineChars="200" w:firstLine="200"/>
    </w:pPr>
    <w:rPr>
      <w:rFonts w:ascii="宋体" w:hAnsi="Times New Roman"/>
      <w:kern w:val="2"/>
      <w:sz w:val="21"/>
      <w:szCs w:val="21"/>
    </w:rPr>
  </w:style>
  <w:style w:type="paragraph" w:customStyle="1" w:styleId="CM1">
    <w:name w:val="CM1"/>
    <w:basedOn w:val="Default"/>
    <w:next w:val="Default"/>
    <w:rPr>
      <w:rFonts w:ascii="Engravers MT" w:eastAsia="宋体" w:hAnsi="Engravers MT"/>
      <w:sz w:val="24"/>
      <w:szCs w:val="24"/>
    </w:rPr>
  </w:style>
  <w:style w:type="paragraph" w:customStyle="1" w:styleId="xl34">
    <w:name w:val="xl34"/>
    <w:basedOn w:val="a"/>
    <w:pPr>
      <w:widowControl/>
      <w:pBdr>
        <w:top w:val="single" w:sz="4" w:space="0" w:color="auto"/>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TableTextChar">
    <w:name w:val="Table Text Char"/>
    <w:link w:val="TableTextCharChar"/>
    <w:pPr>
      <w:snapToGrid w:val="0"/>
      <w:spacing w:before="80" w:after="80"/>
    </w:pPr>
    <w:rPr>
      <w:rFonts w:ascii="Arial" w:hAnsi="Arial"/>
      <w:kern w:val="2"/>
      <w:sz w:val="18"/>
      <w:szCs w:val="24"/>
    </w:rPr>
  </w:style>
  <w:style w:type="paragraph" w:customStyle="1" w:styleId="afffd">
    <w:name w:val="方案正文"/>
    <w:basedOn w:val="a"/>
    <w:pPr>
      <w:spacing w:line="360" w:lineRule="auto"/>
    </w:pPr>
    <w:rPr>
      <w:sz w:val="24"/>
    </w:rPr>
  </w:style>
  <w:style w:type="paragraph" w:customStyle="1" w:styleId="afffe">
    <w:name w:val="封面标题"/>
    <w:basedOn w:val="a"/>
    <w:pPr>
      <w:spacing w:line="360" w:lineRule="auto"/>
      <w:jc w:val="center"/>
    </w:pPr>
    <w:rPr>
      <w:rFonts w:eastAsia="黑体"/>
      <w:b/>
      <w:bCs/>
      <w:sz w:val="52"/>
      <w:szCs w:val="48"/>
    </w:rPr>
  </w:style>
  <w:style w:type="paragraph" w:customStyle="1" w:styleId="CM2">
    <w:name w:val="CM2"/>
    <w:basedOn w:val="Default"/>
    <w:next w:val="Default"/>
    <w:rPr>
      <w:rFonts w:ascii="Engravers MT" w:eastAsia="宋体" w:hAnsi="Engravers MT"/>
      <w:sz w:val="24"/>
      <w:szCs w:val="24"/>
    </w:rPr>
  </w:style>
  <w:style w:type="paragraph" w:customStyle="1" w:styleId="CharCharChar">
    <w:name w:val="Char Char Char"/>
    <w:basedOn w:val="a"/>
    <w:pPr>
      <w:widowControl/>
      <w:jc w:val="left"/>
    </w:pPr>
    <w:rPr>
      <w:rFonts w:ascii="Tahoma" w:hAnsi="Tahoma" w:cs="宋体"/>
      <w:kern w:val="0"/>
      <w:sz w:val="24"/>
      <w:szCs w:val="20"/>
    </w:rPr>
  </w:style>
  <w:style w:type="paragraph" w:customStyle="1" w:styleId="CM7">
    <w:name w:val="CM7"/>
    <w:basedOn w:val="Default"/>
    <w:next w:val="Default"/>
    <w:pPr>
      <w:spacing w:line="331" w:lineRule="atLeast"/>
    </w:pPr>
    <w:rPr>
      <w:rFonts w:ascii="Engravers MT" w:eastAsia="宋体" w:hAnsi="Engravers MT"/>
      <w:sz w:val="24"/>
      <w:szCs w:val="24"/>
    </w:rPr>
  </w:style>
  <w:style w:type="paragraph" w:customStyle="1" w:styleId="xl38">
    <w:name w:val="xl38"/>
    <w:basedOn w:val="a"/>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
    <w:name w:val="表身（中）"/>
    <w:basedOn w:val="a"/>
    <w:pPr>
      <w:widowControl/>
      <w:adjustRightInd w:val="0"/>
      <w:snapToGrid w:val="0"/>
      <w:spacing w:line="300" w:lineRule="auto"/>
      <w:jc w:val="center"/>
      <w:textAlignment w:val="center"/>
    </w:pPr>
    <w:rPr>
      <w:kern w:val="0"/>
      <w:sz w:val="18"/>
      <w:szCs w:val="20"/>
    </w:rPr>
  </w:style>
  <w:style w:type="paragraph" w:customStyle="1" w:styleId="CharChar1CharCharCharCharCharCharCharChar">
    <w:name w:val="Char Char1 Char Char Char Char Char Char Char Char"/>
    <w:basedOn w:val="a"/>
    <w:pPr>
      <w:widowControl/>
      <w:tabs>
        <w:tab w:val="left" w:pos="1785"/>
      </w:tabs>
      <w:spacing w:after="160" w:line="240" w:lineRule="exact"/>
      <w:jc w:val="left"/>
    </w:pPr>
    <w:rPr>
      <w:rFonts w:ascii="Verdana" w:hAnsi="Verdana"/>
      <w:kern w:val="0"/>
      <w:sz w:val="20"/>
      <w:szCs w:val="20"/>
      <w:lang w:eastAsia="en-US"/>
    </w:rPr>
  </w:style>
  <w:style w:type="paragraph" w:customStyle="1" w:styleId="xiaob">
    <w:name w:val="xiao b"/>
    <w:basedOn w:val="a"/>
    <w:pPr>
      <w:jc w:val="center"/>
    </w:pPr>
    <w:rPr>
      <w:rFonts w:eastAsia="黑体"/>
      <w:sz w:val="24"/>
      <w:szCs w:val="20"/>
    </w:rPr>
  </w:style>
  <w:style w:type="paragraph" w:customStyle="1" w:styleId="CharCharChar1CharCharCharCharCharCharChar">
    <w:name w:val="Char Char Char1 Char Char Char Char Char Char Char"/>
    <w:basedOn w:val="a"/>
    <w:uiPriority w:val="99"/>
    <w:unhideWhenUsed/>
  </w:style>
  <w:style w:type="paragraph" w:customStyle="1" w:styleId="affff0">
    <w:name w:val="目录页码"/>
    <w:basedOn w:val="a"/>
    <w:pPr>
      <w:tabs>
        <w:tab w:val="right" w:pos="7952"/>
      </w:tabs>
      <w:spacing w:line="360" w:lineRule="auto"/>
      <w:ind w:right="360"/>
    </w:pPr>
    <w:rPr>
      <w:sz w:val="24"/>
    </w:rPr>
  </w:style>
  <w:style w:type="paragraph" w:customStyle="1" w:styleId="1d">
    <w:name w:val="列出段落1"/>
    <w:basedOn w:val="a"/>
    <w:uiPriority w:val="34"/>
    <w:qFormat/>
    <w:pPr>
      <w:ind w:firstLineChars="200" w:firstLine="420"/>
    </w:pPr>
    <w:rPr>
      <w:rFonts w:ascii="Calibri" w:hAnsi="Calibri"/>
      <w:szCs w:val="22"/>
    </w:rPr>
  </w:style>
  <w:style w:type="paragraph" w:customStyle="1" w:styleId="CM11">
    <w:name w:val="CM11"/>
    <w:basedOn w:val="Default"/>
    <w:next w:val="Default"/>
    <w:pPr>
      <w:spacing w:after="413"/>
    </w:pPr>
    <w:rPr>
      <w:rFonts w:ascii="Engravers MT" w:eastAsia="宋体" w:hAnsi="Engravers MT"/>
      <w:sz w:val="24"/>
      <w:szCs w:val="24"/>
    </w:rPr>
  </w:style>
  <w:style w:type="paragraph" w:customStyle="1" w:styleId="affff1">
    <w:name w:val="文档正文"/>
    <w:basedOn w:val="a"/>
    <w:pPr>
      <w:adjustRightInd w:val="0"/>
      <w:spacing w:line="480" w:lineRule="atLeast"/>
      <w:ind w:firstLine="567"/>
      <w:textAlignment w:val="baseline"/>
    </w:pPr>
    <w:rPr>
      <w:rFonts w:ascii="长城仿宋"/>
      <w:kern w:val="0"/>
      <w:sz w:val="24"/>
      <w:szCs w:val="20"/>
    </w:rPr>
  </w:style>
  <w:style w:type="paragraph" w:customStyle="1" w:styleId="CM5">
    <w:name w:val="CM5"/>
    <w:basedOn w:val="Default"/>
    <w:next w:val="Default"/>
    <w:pPr>
      <w:spacing w:line="271" w:lineRule="atLeast"/>
    </w:pPr>
    <w:rPr>
      <w:rFonts w:ascii="Engravers MT" w:eastAsia="宋体" w:hAnsi="Engravers MT"/>
      <w:sz w:val="24"/>
      <w:szCs w:val="24"/>
    </w:rPr>
  </w:style>
  <w:style w:type="paragraph" w:customStyle="1" w:styleId="xl31">
    <w:name w:val="xl31"/>
    <w:basedOn w:val="a"/>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xl96">
    <w:name w:val="xl96"/>
    <w:basedOn w:val="a"/>
    <w:pPr>
      <w:widowControl/>
      <w:pBdr>
        <w:top w:val="dotted" w:sz="4" w:space="0" w:color="auto"/>
        <w:left w:val="single" w:sz="4" w:space="0" w:color="auto"/>
        <w:bottom w:val="dotted" w:sz="4" w:space="0" w:color="auto"/>
      </w:pBdr>
      <w:spacing w:before="100" w:beforeAutospacing="1" w:after="100" w:afterAutospacing="1"/>
      <w:jc w:val="left"/>
    </w:pPr>
    <w:rPr>
      <w:rFonts w:ascii="宋体" w:hAnsi="宋体" w:cs="宋体"/>
      <w:kern w:val="0"/>
      <w:sz w:val="20"/>
      <w:szCs w:val="20"/>
    </w:rPr>
  </w:style>
  <w:style w:type="paragraph" w:customStyle="1" w:styleId="aaa">
    <w:name w:val="aaa"/>
    <w:basedOn w:val="a"/>
    <w:pPr>
      <w:adjustRightInd w:val="0"/>
      <w:spacing w:line="0" w:lineRule="atLeast"/>
      <w:textAlignment w:val="baseline"/>
      <w:outlineLvl w:val="0"/>
    </w:pPr>
    <w:rPr>
      <w:rFonts w:ascii="Arial" w:eastAsia="汉鼎繁粗宋" w:hAnsi="Arial" w:cs="Arial"/>
      <w:b/>
      <w:kern w:val="0"/>
      <w:sz w:val="28"/>
      <w:szCs w:val="20"/>
      <w:u w:val="single"/>
    </w:rPr>
  </w:style>
  <w:style w:type="paragraph" w:customStyle="1" w:styleId="4Titre4H4PIM4h4blbbITTt4PAMicroSectionTEHead">
    <w:name w:val="样式 标题 4Titre4H4PIM 4h4blbbITT t4PA Micro SectionTE Head..."/>
    <w:basedOn w:val="4"/>
    <w:pPr>
      <w:adjustRightInd w:val="0"/>
      <w:snapToGrid w:val="0"/>
      <w:spacing w:beforeLines="50" w:before="156" w:after="0" w:line="240" w:lineRule="auto"/>
      <w:ind w:left="6379"/>
    </w:pPr>
    <w:rPr>
      <w:rFonts w:ascii="Arial" w:hAnsi="Arial"/>
      <w:bCs w:val="0"/>
      <w:szCs w:val="20"/>
    </w:rPr>
  </w:style>
  <w:style w:type="paragraph" w:customStyle="1" w:styleId="53">
    <w:name w:val="样式5"/>
    <w:basedOn w:val="8"/>
    <w:next w:val="8"/>
    <w:pPr>
      <w:keepNext w:val="0"/>
      <w:keepLines w:val="0"/>
      <w:spacing w:before="0" w:after="0" w:line="360" w:lineRule="auto"/>
      <w:ind w:firstLine="420"/>
      <w:outlineLvl w:val="9"/>
    </w:pPr>
    <w:rPr>
      <w:rFonts w:ascii="宋体" w:hAnsi="宋体"/>
      <w:szCs w:val="21"/>
    </w:rPr>
  </w:style>
  <w:style w:type="paragraph" w:customStyle="1" w:styleId="font5">
    <w:name w:val="font5"/>
    <w:basedOn w:val="a"/>
    <w:pPr>
      <w:widowControl/>
      <w:spacing w:before="100" w:beforeAutospacing="1" w:after="100" w:afterAutospacing="1"/>
      <w:jc w:val="left"/>
    </w:pPr>
    <w:rPr>
      <w:rFonts w:ascii="宋体" w:hAnsi="宋体" w:hint="eastAsia"/>
      <w:kern w:val="0"/>
      <w:sz w:val="18"/>
      <w:szCs w:val="18"/>
    </w:rPr>
  </w:style>
  <w:style w:type="paragraph" w:customStyle="1" w:styleId="p0">
    <w:name w:val="p0"/>
    <w:basedOn w:val="a"/>
    <w:pPr>
      <w:widowControl/>
    </w:pPr>
    <w:rPr>
      <w:rFonts w:ascii="Calibri" w:hAnsi="Calibri" w:cs="宋体"/>
      <w:kern w:val="0"/>
      <w:szCs w:val="21"/>
    </w:rPr>
  </w:style>
  <w:style w:type="paragraph" w:customStyle="1" w:styleId="2a">
    <w:name w:val="我的标题2"/>
    <w:basedOn w:val="af4"/>
    <w:next w:val="af4"/>
    <w:qFormat/>
    <w:pPr>
      <w:keepNext/>
      <w:pageBreakBefore/>
      <w:tabs>
        <w:tab w:val="left" w:pos="420"/>
      </w:tabs>
      <w:spacing w:beforeLines="100" w:afterLines="100"/>
      <w:ind w:left="420" w:firstLineChars="0" w:hanging="420"/>
      <w:jc w:val="left"/>
      <w:outlineLvl w:val="1"/>
    </w:pPr>
    <w:rPr>
      <w:rFonts w:ascii="方正小标宋简体" w:eastAsia="方正小标宋简体"/>
      <w:b/>
      <w:sz w:val="36"/>
    </w:rPr>
  </w:style>
  <w:style w:type="paragraph" w:customStyle="1" w:styleId="font9">
    <w:name w:val="font9"/>
    <w:basedOn w:val="a"/>
    <w:pPr>
      <w:widowControl/>
      <w:spacing w:before="100" w:beforeAutospacing="1" w:after="100" w:afterAutospacing="1"/>
      <w:jc w:val="left"/>
    </w:pPr>
    <w:rPr>
      <w:rFonts w:ascii="宋体" w:hAnsi="宋体" w:cs="宋体"/>
      <w:b/>
      <w:bCs/>
      <w:color w:val="000000"/>
      <w:kern w:val="0"/>
      <w:sz w:val="24"/>
    </w:rPr>
  </w:style>
  <w:style w:type="paragraph" w:customStyle="1" w:styleId="CM16">
    <w:name w:val="CM16"/>
    <w:basedOn w:val="Default"/>
    <w:next w:val="Default"/>
    <w:pPr>
      <w:spacing w:after="205"/>
    </w:pPr>
    <w:rPr>
      <w:rFonts w:ascii="Engravers MT" w:eastAsia="宋体" w:hAnsi="Engravers MT"/>
      <w:sz w:val="24"/>
      <w:szCs w:val="24"/>
    </w:rPr>
  </w:style>
  <w:style w:type="paragraph" w:customStyle="1" w:styleId="1CharCharCharChar">
    <w:name w:val="正文1 Char Char Char Char"/>
    <w:basedOn w:val="a"/>
    <w:pPr>
      <w:adjustRightInd w:val="0"/>
      <w:snapToGrid w:val="0"/>
      <w:spacing w:before="120" w:after="120" w:line="360" w:lineRule="auto"/>
      <w:ind w:firstLineChars="200" w:firstLine="524"/>
    </w:pPr>
    <w:rPr>
      <w:rFonts w:ascii="Arial" w:hAnsi="Arial"/>
      <w:spacing w:val="22"/>
      <w:sz w:val="24"/>
    </w:rPr>
  </w:style>
  <w:style w:type="paragraph" w:customStyle="1" w:styleId="xl37">
    <w:name w:val="xl37"/>
    <w:basedOn w:val="a"/>
    <w:pPr>
      <w:widowControl/>
      <w:pBdr>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Blockquote">
    <w:name w:val="Blockquote"/>
    <w:basedOn w:val="a"/>
    <w:pPr>
      <w:autoSpaceDE w:val="0"/>
      <w:autoSpaceDN w:val="0"/>
      <w:adjustRightInd w:val="0"/>
      <w:spacing w:before="100" w:after="100"/>
      <w:ind w:left="360" w:right="360"/>
      <w:jc w:val="left"/>
    </w:pPr>
    <w:rPr>
      <w:kern w:val="0"/>
      <w:sz w:val="24"/>
      <w:szCs w:val="20"/>
    </w:rPr>
  </w:style>
  <w:style w:type="paragraph" w:customStyle="1" w:styleId="0741505">
    <w:name w:val="样式 样式 首行缩进:  0.74 厘米 行距: 1.5 倍行距 + 段后: 0.5 行"/>
    <w:basedOn w:val="a"/>
    <w:pPr>
      <w:spacing w:line="360" w:lineRule="auto"/>
      <w:ind w:firstLine="420"/>
    </w:pPr>
    <w:rPr>
      <w:rFonts w:ascii="楷体_GB2312" w:eastAsia="楷体_GB2312"/>
      <w:bCs/>
      <w:sz w:val="24"/>
      <w:szCs w:val="20"/>
    </w:rPr>
  </w:style>
  <w:style w:type="paragraph" w:customStyle="1" w:styleId="ItemStepinTable">
    <w:name w:val="Item Step in Table"/>
    <w:pPr>
      <w:tabs>
        <w:tab w:val="left" w:pos="397"/>
      </w:tabs>
      <w:spacing w:before="40" w:after="40"/>
      <w:ind w:left="397" w:hanging="397"/>
      <w:jc w:val="both"/>
    </w:pPr>
    <w:rPr>
      <w:rFonts w:ascii="Arial" w:hAnsi="Arial" w:cs="Arial"/>
      <w:sz w:val="18"/>
      <w:szCs w:val="18"/>
    </w:rPr>
  </w:style>
  <w:style w:type="paragraph" w:customStyle="1" w:styleId="xl30">
    <w:name w:val="xl30"/>
    <w:basedOn w:val="a"/>
    <w:pPr>
      <w:widowControl/>
      <w:pBdr>
        <w:top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2">
    <w:name w:val="并列样式"/>
    <w:basedOn w:val="a"/>
    <w:pPr>
      <w:spacing w:before="60" w:after="60"/>
    </w:pPr>
    <w:rPr>
      <w:sz w:val="24"/>
      <w:szCs w:val="20"/>
    </w:rPr>
  </w:style>
  <w:style w:type="paragraph" w:customStyle="1" w:styleId="Arial782">
    <w:name w:val="样式 Arial 小四 段前: 7.8 磅 首行缩进:  2 字符"/>
    <w:basedOn w:val="a"/>
    <w:pPr>
      <w:spacing w:before="156" w:line="360" w:lineRule="auto"/>
      <w:ind w:firstLineChars="200" w:firstLine="200"/>
    </w:pPr>
    <w:rPr>
      <w:rFonts w:ascii="Arial" w:hAnsi="Arial"/>
      <w:sz w:val="24"/>
      <w:szCs w:val="20"/>
    </w:rPr>
  </w:style>
  <w:style w:type="paragraph" w:customStyle="1" w:styleId="CM6">
    <w:name w:val="CM6"/>
    <w:basedOn w:val="Default"/>
    <w:next w:val="Default"/>
    <w:pPr>
      <w:spacing w:line="331" w:lineRule="atLeast"/>
    </w:pPr>
    <w:rPr>
      <w:rFonts w:ascii="Engravers MT" w:eastAsia="宋体" w:hAnsi="Engravers MT"/>
      <w:sz w:val="24"/>
      <w:szCs w:val="24"/>
    </w:rPr>
  </w:style>
  <w:style w:type="paragraph" w:customStyle="1" w:styleId="affff3">
    <w:name w:val="段"/>
    <w:pPr>
      <w:autoSpaceDE w:val="0"/>
      <w:autoSpaceDN w:val="0"/>
      <w:ind w:firstLineChars="200" w:firstLine="200"/>
      <w:jc w:val="both"/>
    </w:pPr>
    <w:rPr>
      <w:rFonts w:ascii="宋体" w:hAnsi="Times New Roman"/>
      <w:sz w:val="21"/>
    </w:rPr>
  </w:style>
  <w:style w:type="paragraph" w:customStyle="1" w:styleId="2b">
    <w:name w:val="样式2"/>
    <w:basedOn w:val="affff0"/>
    <w:pPr>
      <w:framePr w:wrap="around" w:vAnchor="text" w:hAnchor="margin" w:xAlign="right" w:y="1"/>
      <w:jc w:val="center"/>
    </w:pPr>
  </w:style>
  <w:style w:type="paragraph" w:customStyle="1" w:styleId="xl88">
    <w:name w:val="xl88"/>
    <w:basedOn w:val="a"/>
    <w:pPr>
      <w:widowControl/>
      <w:spacing w:before="100" w:beforeAutospacing="1" w:after="100" w:afterAutospacing="1"/>
      <w:jc w:val="center"/>
    </w:pPr>
    <w:rPr>
      <w:rFonts w:ascii="宋体" w:hAnsi="宋体" w:cs="宋体"/>
      <w:kern w:val="0"/>
      <w:sz w:val="24"/>
    </w:rPr>
  </w:style>
  <w:style w:type="paragraph" w:customStyle="1" w:styleId="affff4">
    <w:name w:val="封面时间"/>
    <w:basedOn w:val="a"/>
    <w:pPr>
      <w:spacing w:line="360" w:lineRule="auto"/>
      <w:jc w:val="center"/>
    </w:pPr>
    <w:rPr>
      <w:rFonts w:ascii="黑体" w:eastAsia="黑体"/>
      <w:b/>
      <w:bCs/>
      <w:sz w:val="30"/>
      <w:szCs w:val="26"/>
    </w:rPr>
  </w:style>
  <w:style w:type="paragraph" w:customStyle="1" w:styleId="xl39">
    <w:name w:val="xl39"/>
    <w:basedOn w:val="a"/>
    <w:pPr>
      <w:widowControl/>
      <w:pBdr>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Arial15">
    <w:name w:val="样式 Arial 行距: 1.5 倍行距"/>
    <w:basedOn w:val="a"/>
    <w:pPr>
      <w:spacing w:line="360" w:lineRule="auto"/>
      <w:ind w:firstLineChars="200" w:firstLine="480"/>
    </w:pPr>
    <w:rPr>
      <w:rFonts w:ascii="Arial" w:eastAsia="仿宋_GB2312" w:hAnsi="Arial"/>
      <w:sz w:val="24"/>
    </w:rPr>
  </w:style>
  <w:style w:type="paragraph" w:customStyle="1" w:styleId="xl74">
    <w:name w:val="xl74"/>
    <w:basedOn w:val="a"/>
    <w:pPr>
      <w:widowControl/>
      <w:pBdr>
        <w:top w:val="dotted" w:sz="4" w:space="0" w:color="auto"/>
        <w:left w:val="dotted" w:sz="4" w:space="0" w:color="auto"/>
        <w:bottom w:val="dotted" w:sz="4" w:space="0" w:color="auto"/>
        <w:right w:val="dotted"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affff5">
    <w:name w:val="特点正文"/>
    <w:basedOn w:val="a"/>
    <w:next w:val="22"/>
    <w:pPr>
      <w:ind w:left="1701" w:hanging="1701"/>
    </w:pPr>
    <w:rPr>
      <w:sz w:val="28"/>
    </w:rPr>
  </w:style>
  <w:style w:type="paragraph" w:customStyle="1" w:styleId="ParaCharCharCharCharCharCharCharCharCharChar">
    <w:name w:val="默认段落字体 Para Char Char Char Char Char Char Char Char Char Char"/>
    <w:basedOn w:val="a"/>
    <w:rPr>
      <w:rFonts w:ascii="Tahoma" w:hAnsi="Tahoma"/>
      <w:sz w:val="24"/>
      <w:szCs w:val="20"/>
    </w:rPr>
  </w:style>
  <w:style w:type="paragraph" w:customStyle="1" w:styleId="110">
    <w:name w:val="纯文本11"/>
    <w:basedOn w:val="a"/>
    <w:link w:val="PlainTextChar"/>
    <w:pPr>
      <w:adjustRightInd w:val="0"/>
      <w:textAlignment w:val="baseline"/>
    </w:pPr>
    <w:rPr>
      <w:rFonts w:ascii="宋体" w:eastAsia="楷体_GB2312" w:hAnsi="Courier New"/>
      <w:sz w:val="26"/>
      <w:szCs w:val="20"/>
    </w:rPr>
  </w:style>
  <w:style w:type="paragraph" w:customStyle="1" w:styleId="text">
    <w:name w:val="text"/>
    <w:basedOn w:val="a"/>
    <w:pPr>
      <w:widowControl/>
      <w:spacing w:before="100" w:beforeAutospacing="1" w:after="100" w:afterAutospacing="1" w:line="336" w:lineRule="auto"/>
      <w:jc w:val="left"/>
    </w:pPr>
    <w:rPr>
      <w:rFonts w:ascii="宋体" w:hAnsi="宋体" w:cs="宋体"/>
      <w:color w:val="666666"/>
      <w:kern w:val="0"/>
      <w:sz w:val="18"/>
      <w:szCs w:val="18"/>
    </w:rPr>
  </w:style>
  <w:style w:type="paragraph" w:customStyle="1" w:styleId="CharCharCharCharChar">
    <w:name w:val="Char Char Char Char Char"/>
    <w:basedOn w:val="a"/>
    <w:pPr>
      <w:spacing w:line="360" w:lineRule="auto"/>
      <w:ind w:firstLineChars="200" w:firstLine="200"/>
    </w:pPr>
    <w:rPr>
      <w:rFonts w:ascii="Tahoma" w:eastAsia="仿宋_GB2312" w:hAnsi="Tahoma" w:cs="Tahoma"/>
      <w:sz w:val="24"/>
    </w:rPr>
  </w:style>
  <w:style w:type="paragraph" w:customStyle="1" w:styleId="X">
    <w:name w:val="百姓X"/>
    <w:basedOn w:val="a"/>
    <w:pPr>
      <w:spacing w:before="120" w:after="120" w:line="360" w:lineRule="auto"/>
      <w:ind w:firstLine="540"/>
    </w:pPr>
    <w:rPr>
      <w:rFonts w:ascii="Arial Narrow" w:hAnsi="Arial Narrow"/>
      <w:sz w:val="24"/>
    </w:rPr>
  </w:style>
  <w:style w:type="paragraph" w:customStyle="1" w:styleId="affff6">
    <w:name w:val="页角公司名称"/>
    <w:basedOn w:val="a"/>
    <w:pPr>
      <w:tabs>
        <w:tab w:val="right" w:pos="7952"/>
      </w:tabs>
      <w:spacing w:line="360" w:lineRule="auto"/>
      <w:ind w:right="360"/>
    </w:pPr>
    <w:rPr>
      <w:sz w:val="24"/>
    </w:rPr>
  </w:style>
  <w:style w:type="paragraph" w:customStyle="1" w:styleId="affff7">
    <w:name w:val="宏图高科"/>
    <w:basedOn w:val="a"/>
    <w:pPr>
      <w:spacing w:line="360" w:lineRule="auto"/>
      <w:ind w:firstLine="480"/>
    </w:pPr>
    <w:rPr>
      <w:rFonts w:eastAsia="楷体_GB2312"/>
      <w:sz w:val="24"/>
      <w:szCs w:val="20"/>
    </w:rPr>
  </w:style>
  <w:style w:type="paragraph" w:customStyle="1" w:styleId="font17">
    <w:name w:val="font17"/>
    <w:basedOn w:val="a"/>
    <w:pPr>
      <w:widowControl/>
      <w:spacing w:before="100" w:beforeAutospacing="1" w:after="100" w:afterAutospacing="1"/>
      <w:jc w:val="left"/>
    </w:pPr>
    <w:rPr>
      <w:rFonts w:ascii="宋体" w:hAnsi="宋体" w:cs="宋体"/>
      <w:color w:val="000000"/>
      <w:kern w:val="0"/>
      <w:sz w:val="24"/>
    </w:rPr>
  </w:style>
  <w:style w:type="paragraph" w:customStyle="1" w:styleId="CM13">
    <w:name w:val="CM13"/>
    <w:basedOn w:val="Default"/>
    <w:next w:val="Default"/>
    <w:pPr>
      <w:spacing w:after="130"/>
    </w:pPr>
    <w:rPr>
      <w:rFonts w:ascii="Engravers MT" w:eastAsia="宋体" w:hAnsi="Engravers MT"/>
      <w:sz w:val="24"/>
      <w:szCs w:val="24"/>
    </w:rPr>
  </w:style>
  <w:style w:type="paragraph" w:customStyle="1" w:styleId="Affff8">
    <w:name w:val="项目符号A"/>
    <w:basedOn w:val="a"/>
    <w:pPr>
      <w:spacing w:before="50" w:afterLines="50" w:after="120"/>
      <w:ind w:firstLineChars="218" w:firstLine="523"/>
      <w:jc w:val="left"/>
    </w:pPr>
    <w:rPr>
      <w:rFonts w:ascii="Arial" w:hAnsi="Arial"/>
      <w:kern w:val="0"/>
      <w:sz w:val="24"/>
      <w:szCs w:val="20"/>
    </w:rPr>
  </w:style>
  <w:style w:type="paragraph" w:customStyle="1" w:styleId="xl23">
    <w:name w:val="xl2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Char1a">
    <w:name w:val="Char1"/>
    <w:basedOn w:val="a"/>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a"/>
    <w:pPr>
      <w:widowControl/>
      <w:spacing w:after="160" w:line="240" w:lineRule="exact"/>
      <w:jc w:val="left"/>
    </w:pPr>
    <w:rPr>
      <w:rFonts w:ascii="Tahoma" w:hAnsi="Tahoma" w:cs="Tahoma"/>
      <w:kern w:val="0"/>
      <w:sz w:val="20"/>
      <w:szCs w:val="20"/>
      <w:lang w:eastAsia="en-US"/>
    </w:rPr>
  </w:style>
  <w:style w:type="paragraph" w:customStyle="1" w:styleId="0">
    <w:name w:val="目录 0"/>
    <w:basedOn w:val="a"/>
    <w:next w:val="a"/>
    <w:pPr>
      <w:pBdr>
        <w:bottom w:val="single" w:sz="12" w:space="1" w:color="auto"/>
      </w:pBdr>
      <w:spacing w:afterLines="100" w:after="100" w:line="360" w:lineRule="auto"/>
      <w:jc w:val="center"/>
    </w:pPr>
    <w:rPr>
      <w:rFonts w:eastAsia="黑体"/>
      <w:b/>
      <w:bCs/>
      <w:sz w:val="44"/>
    </w:rPr>
  </w:style>
  <w:style w:type="paragraph" w:customStyle="1" w:styleId="Char30">
    <w:name w:val="Char3"/>
    <w:basedOn w:val="a"/>
    <w:rPr>
      <w:rFonts w:ascii="仿宋_GB2312" w:eastAsia="仿宋_GB2312"/>
      <w:b/>
      <w:sz w:val="32"/>
      <w:szCs w:val="32"/>
    </w:rPr>
  </w:style>
  <w:style w:type="paragraph" w:customStyle="1" w:styleId="xl24">
    <w:name w:val="xl24"/>
    <w:basedOn w:val="a"/>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4"/>
    </w:rPr>
  </w:style>
  <w:style w:type="paragraph" w:customStyle="1" w:styleId="xl98">
    <w:name w:val="xl98"/>
    <w:basedOn w:val="a"/>
    <w:pPr>
      <w:widowControl/>
      <w:pBdr>
        <w:top w:val="dotted" w:sz="4" w:space="0" w:color="auto"/>
        <w:bottom w:val="dotted"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0">
    <w:name w:val="xl40"/>
    <w:basedOn w:val="a"/>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affff9">
    <w:name w:val="È±Ê¡ÎÄ±¾"/>
    <w:basedOn w:val="a"/>
    <w:pPr>
      <w:widowControl/>
      <w:overflowPunct w:val="0"/>
      <w:autoSpaceDE w:val="0"/>
      <w:autoSpaceDN w:val="0"/>
      <w:adjustRightInd w:val="0"/>
      <w:snapToGrid w:val="0"/>
      <w:spacing w:before="80" w:after="80" w:line="300" w:lineRule="auto"/>
      <w:ind w:firstLine="425"/>
      <w:jc w:val="left"/>
      <w:textAlignment w:val="baseline"/>
    </w:pPr>
    <w:rPr>
      <w:rFonts w:ascii="Arial" w:hAnsi="Arial"/>
      <w:kern w:val="0"/>
      <w:sz w:val="24"/>
      <w:szCs w:val="20"/>
    </w:rPr>
  </w:style>
  <w:style w:type="paragraph" w:customStyle="1" w:styleId="40">
    <w:name w:val="我的标题4"/>
    <w:basedOn w:val="af4"/>
    <w:next w:val="af4"/>
    <w:link w:val="4Char0"/>
    <w:pPr>
      <w:keepNext/>
      <w:keepLines/>
      <w:spacing w:beforeLines="50"/>
      <w:ind w:firstLineChars="0" w:firstLine="0"/>
      <w:jc w:val="left"/>
      <w:outlineLvl w:val="3"/>
    </w:pPr>
    <w:rPr>
      <w:rFonts w:ascii="方正楷体_GBK" w:eastAsia="楷体_GB2312"/>
      <w:b/>
      <w:sz w:val="30"/>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CM12">
    <w:name w:val="CM12"/>
    <w:basedOn w:val="Default"/>
    <w:next w:val="Default"/>
    <w:pPr>
      <w:spacing w:after="345"/>
    </w:pPr>
    <w:rPr>
      <w:rFonts w:ascii="Engravers MT" w:eastAsia="宋体" w:hAnsi="Engravers MT"/>
      <w:sz w:val="24"/>
      <w:szCs w:val="24"/>
    </w:rPr>
  </w:style>
  <w:style w:type="paragraph" w:customStyle="1" w:styleId="font12">
    <w:name w:val="font12"/>
    <w:basedOn w:val="a"/>
    <w:pPr>
      <w:widowControl/>
      <w:spacing w:before="100" w:beforeAutospacing="1" w:after="100" w:afterAutospacing="1"/>
      <w:jc w:val="left"/>
    </w:pPr>
    <w:rPr>
      <w:kern w:val="0"/>
      <w:sz w:val="24"/>
    </w:rPr>
  </w:style>
  <w:style w:type="paragraph" w:customStyle="1" w:styleId="xl89">
    <w:name w:val="xl89"/>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color w:val="FF0000"/>
      <w:kern w:val="0"/>
      <w:sz w:val="20"/>
      <w:szCs w:val="20"/>
    </w:rPr>
  </w:style>
  <w:style w:type="paragraph" w:customStyle="1" w:styleId="xl69">
    <w:name w:val="xl69"/>
    <w:basedOn w:val="a"/>
    <w:pPr>
      <w:widowControl/>
      <w:pBdr>
        <w:top w:val="dotted" w:sz="4" w:space="0" w:color="auto"/>
        <w:left w:val="dotted"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10">
    <w:name w:val="Char11"/>
    <w:basedOn w:val="a"/>
    <w:pPr>
      <w:jc w:val="left"/>
    </w:pPr>
    <w:rPr>
      <w:rFonts w:ascii="仿宋_GB2312" w:eastAsia="仿宋_GB2312"/>
      <w:b/>
      <w:sz w:val="32"/>
      <w:szCs w:val="32"/>
    </w:rPr>
  </w:style>
  <w:style w:type="paragraph" w:customStyle="1" w:styleId="1CharCharCharChar0">
    <w:name w:val="1 Char Char Char Char"/>
    <w:basedOn w:val="a"/>
    <w:rPr>
      <w:rFonts w:ascii="Tahoma" w:hAnsi="Tahoma"/>
      <w:sz w:val="24"/>
      <w:szCs w:val="20"/>
    </w:rPr>
  </w:style>
  <w:style w:type="paragraph" w:customStyle="1" w:styleId="b-b4">
    <w:name w:val="b-b4"/>
    <w:basedOn w:val="4"/>
    <w:next w:val="a"/>
    <w:pPr>
      <w:keepNext w:val="0"/>
      <w:keepLines w:val="0"/>
      <w:tabs>
        <w:tab w:val="left" w:pos="540"/>
      </w:tabs>
      <w:spacing w:before="60" w:after="60" w:line="400" w:lineRule="exact"/>
      <w:ind w:left="162" w:firstLine="198"/>
      <w:jc w:val="left"/>
    </w:pPr>
    <w:rPr>
      <w:rFonts w:ascii="黑体" w:hAnsi="宋体"/>
      <w:b w:val="0"/>
      <w:bCs w:val="0"/>
      <w:sz w:val="24"/>
      <w:szCs w:val="24"/>
    </w:rPr>
  </w:style>
  <w:style w:type="paragraph" w:customStyle="1" w:styleId="xl77">
    <w:name w:val="xl77"/>
    <w:basedOn w:val="a"/>
    <w:pPr>
      <w:widowControl/>
      <w:pBdr>
        <w:top w:val="single" w:sz="4" w:space="0" w:color="auto"/>
        <w:left w:val="single" w:sz="4" w:space="0" w:color="auto"/>
        <w:right w:val="dotted"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afb">
    <w:name w:val="标书正文格式"/>
    <w:link w:val="Char6"/>
    <w:pPr>
      <w:spacing w:line="360" w:lineRule="auto"/>
      <w:ind w:firstLineChars="200" w:firstLine="200"/>
    </w:pPr>
    <w:rPr>
      <w:rFonts w:eastAsia="楷体_GB2312"/>
      <w:kern w:val="2"/>
      <w:sz w:val="24"/>
      <w:szCs w:val="24"/>
    </w:rPr>
  </w:style>
  <w:style w:type="paragraph" w:customStyle="1" w:styleId="xl32">
    <w:name w:val="xl32"/>
    <w:basedOn w:val="a"/>
    <w:pPr>
      <w:widowControl/>
      <w:pBdr>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font13">
    <w:name w:val="font13"/>
    <w:basedOn w:val="a"/>
    <w:pPr>
      <w:widowControl/>
      <w:spacing w:before="100" w:beforeAutospacing="1" w:after="100" w:afterAutospacing="1"/>
      <w:jc w:val="left"/>
    </w:pPr>
    <w:rPr>
      <w:rFonts w:ascii="Arial" w:hAnsi="Arial" w:cs="Arial"/>
      <w:color w:val="000000"/>
      <w:kern w:val="0"/>
      <w:sz w:val="24"/>
    </w:rPr>
  </w:style>
  <w:style w:type="table" w:styleId="affffa">
    <w:name w:val="Table Grid"/>
    <w:basedOn w:val="a1"/>
    <w:uiPriority w:val="39"/>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页脚 字符"/>
    <w:rsid w:val="00DA11D8"/>
  </w:style>
  <w:style w:type="paragraph" w:styleId="44">
    <w:name w:val="index 4"/>
    <w:basedOn w:val="a"/>
    <w:next w:val="a"/>
    <w:autoRedefine/>
    <w:semiHidden/>
    <w:unhideWhenUsed/>
    <w:qFormat/>
    <w:rsid w:val="0021549B"/>
    <w:pPr>
      <w:ind w:leftChars="600" w:left="600"/>
    </w:pPr>
  </w:style>
  <w:style w:type="paragraph" w:styleId="2c">
    <w:name w:val="Body Text First Indent 2"/>
    <w:basedOn w:val="aff3"/>
    <w:next w:val="a"/>
    <w:link w:val="2d"/>
    <w:qFormat/>
    <w:rsid w:val="0021549B"/>
    <w:pPr>
      <w:spacing w:after="120" w:line="240" w:lineRule="auto"/>
      <w:ind w:leftChars="200" w:left="420" w:firstLineChars="200" w:firstLine="200"/>
    </w:pPr>
    <w:rPr>
      <w:rFonts w:ascii="Calibri" w:hAnsi="Calibri"/>
      <w:kern w:val="2"/>
      <w:sz w:val="21"/>
      <w:szCs w:val="24"/>
    </w:rPr>
  </w:style>
  <w:style w:type="character" w:customStyle="1" w:styleId="2d">
    <w:name w:val="正文首行缩进 2 字符"/>
    <w:link w:val="2c"/>
    <w:rsid w:val="0021549B"/>
    <w:rPr>
      <w:rFonts w:ascii="宋体" w:eastAsia="宋体" w:hAnsi="Times New Roman" w:cs="Times New Roman"/>
      <w:kern w:val="2"/>
      <w:sz w:val="21"/>
      <w:szCs w:val="24"/>
    </w:rPr>
  </w:style>
  <w:style w:type="paragraph" w:styleId="affffc">
    <w:name w:val="envelope return"/>
    <w:basedOn w:val="a"/>
    <w:qFormat/>
    <w:rsid w:val="0021549B"/>
    <w:pPr>
      <w:snapToGrid w:val="0"/>
    </w:pPr>
    <w:rPr>
      <w:rFonts w:ascii="Arial" w:hAnsi="Arial"/>
    </w:rPr>
  </w:style>
  <w:style w:type="character" w:customStyle="1" w:styleId="38">
    <w:name w:val="标题 3 字符"/>
    <w:rsid w:val="0021549B"/>
    <w:rPr>
      <w:b/>
      <w:sz w:val="32"/>
    </w:rPr>
  </w:style>
  <w:style w:type="character" w:customStyle="1" w:styleId="45">
    <w:name w:val="标题 4 字符"/>
    <w:rsid w:val="0021549B"/>
    <w:rPr>
      <w:rFonts w:ascii="Arial" w:eastAsia="黑体" w:hAnsi="Arial"/>
      <w:b/>
      <w:sz w:val="28"/>
    </w:rPr>
  </w:style>
  <w:style w:type="character" w:customStyle="1" w:styleId="font01">
    <w:name w:val="font01"/>
    <w:rsid w:val="0021549B"/>
    <w:rPr>
      <w:rFonts w:ascii="宋体" w:eastAsia="宋体" w:hAnsi="宋体" w:cs="宋体" w:hint="eastAsia"/>
      <w:i w:val="0"/>
      <w:iCs w:val="0"/>
      <w:color w:val="000000"/>
      <w:sz w:val="22"/>
      <w:szCs w:val="22"/>
      <w:u w:val="none"/>
    </w:rPr>
  </w:style>
  <w:style w:type="paragraph" w:customStyle="1" w:styleId="affffd">
    <w:name w:val="_正文段落"/>
    <w:basedOn w:val="a"/>
    <w:qFormat/>
    <w:rsid w:val="0021549B"/>
    <w:pPr>
      <w:spacing w:beforeLines="50" w:afterLines="50"/>
      <w:ind w:firstLineChars="200" w:firstLine="200"/>
    </w:pPr>
    <w:rPr>
      <w:rFonts w:ascii="Calibri" w:hAnsi="Calibri"/>
      <w:lang w:val="zh-CN"/>
    </w:rPr>
  </w:style>
  <w:style w:type="character" w:customStyle="1" w:styleId="font21">
    <w:name w:val="font21"/>
    <w:qFormat/>
    <w:rsid w:val="0021549B"/>
    <w:rPr>
      <w:rFonts w:ascii="仿宋" w:eastAsia="仿宋" w:hAnsi="仿宋" w:cs="仿宋" w:hint="eastAsia"/>
      <w:color w:val="000000"/>
      <w:sz w:val="21"/>
      <w:szCs w:val="21"/>
      <w:u w:val="none"/>
    </w:rPr>
  </w:style>
  <w:style w:type="character" w:customStyle="1" w:styleId="affffe">
    <w:name w:val="页眉 字符"/>
    <w:rsid w:val="0021549B"/>
    <w:rPr>
      <w:rFonts w:ascii="Calibri" w:hAnsi="Calibri"/>
      <w:kern w:val="2"/>
      <w:sz w:val="18"/>
      <w:szCs w:val="18"/>
    </w:rPr>
  </w:style>
  <w:style w:type="character" w:customStyle="1" w:styleId="1e">
    <w:name w:val="未处理的提及1"/>
    <w:uiPriority w:val="99"/>
    <w:semiHidden/>
    <w:unhideWhenUsed/>
    <w:rsid w:val="00E003ED"/>
    <w:rPr>
      <w:color w:val="605E5C"/>
      <w:shd w:val="clear" w:color="auto" w:fill="E1DFDD"/>
    </w:rPr>
  </w:style>
  <w:style w:type="character" w:customStyle="1" w:styleId="afffff">
    <w:name w:val="批注文字 字符"/>
    <w:basedOn w:val="a0"/>
    <w:uiPriority w:val="99"/>
    <w:semiHidden/>
    <w:rsid w:val="00DC7746"/>
  </w:style>
  <w:style w:type="paragraph" w:styleId="afffff0">
    <w:name w:val="List Paragraph"/>
    <w:basedOn w:val="a"/>
    <w:uiPriority w:val="34"/>
    <w:qFormat/>
    <w:rsid w:val="000509AE"/>
    <w:pPr>
      <w:ind w:firstLineChars="200" w:firstLine="420"/>
    </w:pPr>
  </w:style>
  <w:style w:type="paragraph" w:styleId="afffff1">
    <w:name w:val="Body Text First Indent"/>
    <w:basedOn w:val="af3"/>
    <w:link w:val="afffff2"/>
    <w:rsid w:val="00780C9D"/>
    <w:pPr>
      <w:ind w:firstLineChars="100" w:firstLine="420"/>
    </w:pPr>
    <w:rPr>
      <w:kern w:val="2"/>
      <w:sz w:val="21"/>
    </w:rPr>
  </w:style>
  <w:style w:type="character" w:customStyle="1" w:styleId="afffff2">
    <w:name w:val="正文首行缩进 字符"/>
    <w:basedOn w:val="af2"/>
    <w:link w:val="afffff1"/>
    <w:rsid w:val="00780C9D"/>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896194">
      <w:bodyDiv w:val="1"/>
      <w:marLeft w:val="0"/>
      <w:marRight w:val="0"/>
      <w:marTop w:val="0"/>
      <w:marBottom w:val="0"/>
      <w:divBdr>
        <w:top w:val="none" w:sz="0" w:space="0" w:color="auto"/>
        <w:left w:val="none" w:sz="0" w:space="0" w:color="auto"/>
        <w:bottom w:val="none" w:sz="0" w:space="0" w:color="auto"/>
        <w:right w:val="none" w:sz="0" w:space="0" w:color="auto"/>
      </w:divBdr>
    </w:div>
    <w:div w:id="957682074">
      <w:bodyDiv w:val="1"/>
      <w:marLeft w:val="0"/>
      <w:marRight w:val="0"/>
      <w:marTop w:val="0"/>
      <w:marBottom w:val="0"/>
      <w:divBdr>
        <w:top w:val="none" w:sz="0" w:space="0" w:color="auto"/>
        <w:left w:val="none" w:sz="0" w:space="0" w:color="auto"/>
        <w:bottom w:val="none" w:sz="0" w:space="0" w:color="auto"/>
        <w:right w:val="none" w:sz="0" w:space="0" w:color="auto"/>
      </w:divBdr>
    </w:div>
    <w:div w:id="1106465717">
      <w:bodyDiv w:val="1"/>
      <w:marLeft w:val="0"/>
      <w:marRight w:val="0"/>
      <w:marTop w:val="0"/>
      <w:marBottom w:val="0"/>
      <w:divBdr>
        <w:top w:val="none" w:sz="0" w:space="0" w:color="auto"/>
        <w:left w:val="none" w:sz="0" w:space="0" w:color="auto"/>
        <w:bottom w:val="none" w:sz="0" w:space="0" w:color="auto"/>
        <w:right w:val="none" w:sz="0" w:space="0" w:color="auto"/>
      </w:divBdr>
    </w:div>
    <w:div w:id="2120097217">
      <w:bodyDiv w:val="1"/>
      <w:marLeft w:val="0"/>
      <w:marRight w:val="0"/>
      <w:marTop w:val="0"/>
      <w:marBottom w:val="0"/>
      <w:divBdr>
        <w:top w:val="none" w:sz="0" w:space="0" w:color="auto"/>
        <w:left w:val="none" w:sz="0" w:space="0" w:color="auto"/>
        <w:bottom w:val="none" w:sz="0" w:space="0" w:color="auto"/>
        <w:right w:val="none" w:sz="0" w:space="0" w:color="auto"/>
      </w:divBdr>
    </w:div>
    <w:div w:id="212561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editchina.gov.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13524-AC7C-4DA6-AA41-324971B7F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1440</Words>
  <Characters>8213</Characters>
  <Application>Microsoft Office Word</Application>
  <DocSecurity>0</DocSecurity>
  <Lines>68</Lines>
  <Paragraphs>19</Paragraphs>
  <ScaleCrop>false</ScaleCrop>
  <Company/>
  <LinksUpToDate>false</LinksUpToDate>
  <CharactersWithSpaces>9634</CharactersWithSpaces>
  <SharedDoc>false</SharedDoc>
  <HLinks>
    <vt:vector size="6" baseType="variant">
      <vt:variant>
        <vt:i4>7471157</vt:i4>
      </vt:variant>
      <vt:variant>
        <vt:i4>0</vt:i4>
      </vt:variant>
      <vt:variant>
        <vt:i4>0</vt:i4>
      </vt:variant>
      <vt:variant>
        <vt:i4>5</vt:i4>
      </vt:variant>
      <vt:variant>
        <vt:lpwstr>http://www.creditchina.gov.cn/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xbany</dc:creator>
  <cp:keywords/>
  <cp:lastModifiedBy>王天一</cp:lastModifiedBy>
  <cp:revision>2</cp:revision>
  <dcterms:created xsi:type="dcterms:W3CDTF">2024-04-23T01:01:00Z</dcterms:created>
  <dcterms:modified xsi:type="dcterms:W3CDTF">2024-04-23T01:01:00Z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e01c0c-f9b3-4dc4-af0b-a82110cc37cd_Enabled">
    <vt:lpwstr>True</vt:lpwstr>
  </property>
  <property fmtid="{D5CDD505-2E9C-101B-9397-08002B2CF9AE}" pid="3" name="MSIP_Label_6be01c0c-f9b3-4dc4-af0b-a82110cc37cd_SiteId">
    <vt:lpwstr>a1f1e214-7ded-45b6-81a1-9e8ae3459641</vt:lpwstr>
  </property>
  <property fmtid="{D5CDD505-2E9C-101B-9397-08002B2CF9AE}" pid="4" name="MSIP_Label_6be01c0c-f9b3-4dc4-af0b-a82110cc37cd_Ref">
    <vt:lpwstr>https://api.informationprotection.azure.com/api/a1f1e214-7ded-45b6-81a1-9e8ae3459641</vt:lpwstr>
  </property>
  <property fmtid="{D5CDD505-2E9C-101B-9397-08002B2CF9AE}" pid="5" name="MSIP_Label_6be01c0c-f9b3-4dc4-af0b-a82110cc37cd_SetBy">
    <vt:lpwstr>cxuh@jci.com</vt:lpwstr>
  </property>
  <property fmtid="{D5CDD505-2E9C-101B-9397-08002B2CF9AE}" pid="6" name="MSIP_Label_6be01c0c-f9b3-4dc4-af0b-a82110cc37cd_SetDate">
    <vt:lpwstr>2018-06-19T10:45:55.4204281+08:00</vt:lpwstr>
  </property>
  <property fmtid="{D5CDD505-2E9C-101B-9397-08002B2CF9AE}" pid="7" name="MSIP_Label_6be01c0c-f9b3-4dc4-af0b-a82110cc37cd_Name">
    <vt:lpwstr>Internal </vt:lpwstr>
  </property>
  <property fmtid="{D5CDD505-2E9C-101B-9397-08002B2CF9AE}" pid="8" name="MSIP_Label_6be01c0c-f9b3-4dc4-af0b-a82110cc37cd_Application">
    <vt:lpwstr>Microsoft Azure Information Protection</vt:lpwstr>
  </property>
  <property fmtid="{D5CDD505-2E9C-101B-9397-08002B2CF9AE}" pid="9" name="MSIP_Label_6be01c0c-f9b3-4dc4-af0b-a82110cc37cd_Extended_MSFT_Method">
    <vt:lpwstr>Automatic</vt:lpwstr>
  </property>
  <property fmtid="{D5CDD505-2E9C-101B-9397-08002B2CF9AE}" pid="10" name="Information Classification">
    <vt:lpwstr>Internal </vt:lpwstr>
  </property>
  <property fmtid="{D5CDD505-2E9C-101B-9397-08002B2CF9AE}" pid="11" name="KSOProductBuildVer">
    <vt:lpwstr>2052-11.1.0.9208</vt:lpwstr>
  </property>
</Properties>
</file>