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66588B" w:rsidRDefault="003C139F"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NJKQ-2023CG0</w:t>
            </w:r>
            <w:r w:rsidR="002665B0">
              <w:rPr>
                <w:rFonts w:ascii="黑体" w:eastAsia="黑体"/>
                <w:color w:val="000000"/>
                <w:sz w:val="44"/>
                <w:szCs w:val="44"/>
                <w:lang w:val="zh-CN"/>
              </w:rPr>
              <w:t>30</w:t>
            </w:r>
          </w:p>
          <w:p w:rsidR="003C139F" w:rsidRDefault="00F80514" w:rsidP="00975FB3">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975FB3">
              <w:rPr>
                <w:rFonts w:ascii="黑体" w:eastAsia="黑体" w:hint="eastAsia"/>
                <w:color w:val="000000"/>
                <w:sz w:val="44"/>
                <w:szCs w:val="44"/>
                <w:lang w:val="zh-CN"/>
              </w:rPr>
              <w:t>室外插座</w:t>
            </w:r>
            <w:r w:rsidR="002665B0">
              <w:rPr>
                <w:rFonts w:ascii="黑体" w:eastAsia="黑体" w:hint="eastAsia"/>
                <w:color w:val="000000"/>
                <w:sz w:val="44"/>
                <w:szCs w:val="44"/>
                <w:lang w:val="zh-CN"/>
              </w:rPr>
              <w:t>安装</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2665B0">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975FB3">
        <w:rPr>
          <w:rFonts w:hint="eastAsia"/>
          <w:color w:val="000000"/>
          <w:szCs w:val="21"/>
        </w:rPr>
        <w:t>室外插座安装</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Pr>
          <w:color w:val="000000"/>
          <w:szCs w:val="21"/>
        </w:rPr>
        <w:t>2023CG0</w:t>
      </w:r>
      <w:r w:rsidR="00E46F6E">
        <w:rPr>
          <w:color w:val="000000"/>
          <w:szCs w:val="21"/>
        </w:rPr>
        <w:t>30</w:t>
      </w:r>
    </w:p>
    <w:p w:rsidR="0066588B" w:rsidRDefault="0066588B" w:rsidP="0066588B">
      <w:pPr>
        <w:rPr>
          <w:color w:val="000000"/>
          <w:szCs w:val="21"/>
        </w:rPr>
      </w:pPr>
      <w:r>
        <w:rPr>
          <w:rFonts w:hint="eastAsia"/>
          <w:color w:val="000000"/>
          <w:szCs w:val="21"/>
        </w:rPr>
        <w:t>2.项目名称：</w:t>
      </w:r>
      <w:r w:rsidR="00975FB3">
        <w:rPr>
          <w:rFonts w:hint="eastAsia"/>
          <w:color w:val="000000"/>
          <w:szCs w:val="21"/>
        </w:rPr>
        <w:t>室外插座安装</w:t>
      </w:r>
      <w:r w:rsidR="00E46F6E">
        <w:rPr>
          <w:rFonts w:hint="eastAsia"/>
          <w:color w:val="000000"/>
          <w:szCs w:val="21"/>
        </w:rPr>
        <w:t>项目</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975FB3" w:rsidP="0066588B">
            <w:pPr>
              <w:spacing w:line="340" w:lineRule="exact"/>
              <w:jc w:val="center"/>
              <w:rPr>
                <w:rFonts w:ascii="微软雅黑" w:eastAsia="微软雅黑" w:hAnsi="微软雅黑"/>
                <w:color w:val="000000"/>
                <w:szCs w:val="21"/>
              </w:rPr>
            </w:pPr>
            <w:r>
              <w:rPr>
                <w:rFonts w:hint="eastAsia"/>
                <w:color w:val="000000"/>
                <w:szCs w:val="21"/>
              </w:rPr>
              <w:t>室外插座</w:t>
            </w:r>
            <w:r w:rsidR="00E46F6E">
              <w:rPr>
                <w:rFonts w:hint="eastAsia"/>
                <w:color w:val="000000"/>
                <w:szCs w:val="21"/>
              </w:rPr>
              <w:t>安装项目</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详见清单</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46F6E"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931DAC" w:rsidRPr="004651E9">
        <w:rPr>
          <w:b/>
          <w:color w:val="333333"/>
          <w:szCs w:val="21"/>
          <w:lang w:bidi="ar"/>
        </w:rPr>
        <w:t>0</w:t>
      </w:r>
      <w:r w:rsidR="00A37452" w:rsidRPr="004651E9">
        <w:rPr>
          <w:b/>
          <w:color w:val="333333"/>
          <w:szCs w:val="21"/>
          <w:lang w:bidi="ar"/>
        </w:rPr>
        <w:t>6</w:t>
      </w:r>
      <w:r w:rsidRPr="004651E9">
        <w:rPr>
          <w:rFonts w:hint="eastAsia"/>
          <w:b/>
          <w:color w:val="333333"/>
          <w:szCs w:val="21"/>
          <w:lang w:bidi="ar"/>
        </w:rPr>
        <w:t>-</w:t>
      </w:r>
      <w:r w:rsidR="00931DAC" w:rsidRPr="004651E9">
        <w:rPr>
          <w:b/>
          <w:color w:val="333333"/>
          <w:szCs w:val="21"/>
          <w:lang w:bidi="ar"/>
        </w:rPr>
        <w:t>0</w:t>
      </w:r>
      <w:r w:rsidR="00915C84" w:rsidRPr="004651E9">
        <w:rPr>
          <w:b/>
          <w:color w:val="333333"/>
          <w:szCs w:val="21"/>
          <w:lang w:bidi="ar"/>
        </w:rPr>
        <w:t>5</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EA7CB3">
        <w:rPr>
          <w:color w:val="000000"/>
          <w:szCs w:val="21"/>
        </w:rPr>
        <w:t>4</w:t>
      </w:r>
      <w:bookmarkStart w:id="0" w:name="_GoBack"/>
      <w:bookmarkEnd w:id="0"/>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C3729F" w:rsidRPr="004651E9" w:rsidRDefault="00C3729F" w:rsidP="0066588B">
      <w:pPr>
        <w:rPr>
          <w:color w:val="000000"/>
          <w:szCs w:val="21"/>
        </w:rPr>
      </w:pPr>
      <w:r w:rsidRPr="004651E9">
        <w:rPr>
          <w:rFonts w:hint="eastAsia"/>
          <w:color w:val="000000"/>
          <w:szCs w:val="21"/>
        </w:rPr>
        <w:t>四、现场勘查时间：</w:t>
      </w:r>
    </w:p>
    <w:p w:rsidR="00C3729F" w:rsidRPr="004651E9" w:rsidRDefault="00C3729F" w:rsidP="0066588B">
      <w:pPr>
        <w:rPr>
          <w:b/>
          <w:color w:val="000000"/>
          <w:szCs w:val="21"/>
        </w:rPr>
      </w:pPr>
      <w:r w:rsidRPr="004651E9">
        <w:rPr>
          <w:rFonts w:hint="eastAsia"/>
          <w:color w:val="000000"/>
          <w:szCs w:val="21"/>
        </w:rPr>
        <w:t>2</w:t>
      </w:r>
      <w:r w:rsidR="006502E9" w:rsidRPr="004651E9">
        <w:rPr>
          <w:color w:val="000000"/>
          <w:szCs w:val="21"/>
        </w:rPr>
        <w:t>023-06-06</w:t>
      </w:r>
      <w:r w:rsidRPr="004651E9">
        <w:rPr>
          <w:color w:val="000000"/>
          <w:szCs w:val="21"/>
        </w:rPr>
        <w:t xml:space="preserve"> 9</w:t>
      </w:r>
      <w:r w:rsidRPr="004651E9">
        <w:rPr>
          <w:rFonts w:hint="eastAsia"/>
          <w:color w:val="000000"/>
          <w:szCs w:val="21"/>
        </w:rPr>
        <w:t>：0</w:t>
      </w:r>
      <w:r w:rsidRPr="004651E9">
        <w:rPr>
          <w:color w:val="000000"/>
          <w:szCs w:val="21"/>
        </w:rPr>
        <w:t>0</w:t>
      </w:r>
      <w:r w:rsidRPr="004651E9">
        <w:rPr>
          <w:rFonts w:hint="eastAsia"/>
          <w:b/>
          <w:color w:val="000000"/>
          <w:szCs w:val="21"/>
        </w:rPr>
        <w:t>（只接受</w:t>
      </w:r>
      <w:r w:rsidR="00D93D97" w:rsidRPr="004651E9">
        <w:rPr>
          <w:rFonts w:hint="eastAsia"/>
          <w:b/>
          <w:color w:val="000000"/>
          <w:szCs w:val="21"/>
        </w:rPr>
        <w:t>已</w:t>
      </w:r>
      <w:r w:rsidRPr="004651E9">
        <w:rPr>
          <w:rFonts w:hint="eastAsia"/>
          <w:b/>
          <w:color w:val="000000"/>
          <w:szCs w:val="21"/>
        </w:rPr>
        <w:t>邮箱报</w:t>
      </w:r>
      <w:r w:rsidR="00D93D97" w:rsidRPr="004651E9">
        <w:rPr>
          <w:rFonts w:hint="eastAsia"/>
          <w:b/>
          <w:color w:val="000000"/>
          <w:szCs w:val="21"/>
        </w:rPr>
        <w:t>过</w:t>
      </w:r>
      <w:r w:rsidRPr="004651E9">
        <w:rPr>
          <w:rFonts w:hint="eastAsia"/>
          <w:b/>
          <w:color w:val="000000"/>
          <w:szCs w:val="21"/>
        </w:rPr>
        <w:t>名的供应商）</w:t>
      </w:r>
    </w:p>
    <w:p w:rsidR="0066588B" w:rsidRPr="004651E9"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Pr="004651E9">
        <w:rPr>
          <w:color w:val="000000"/>
          <w:szCs w:val="21"/>
        </w:rPr>
        <w:t>0</w:t>
      </w:r>
      <w:r w:rsidR="00A37452" w:rsidRPr="004651E9">
        <w:rPr>
          <w:color w:val="000000"/>
          <w:szCs w:val="21"/>
        </w:rPr>
        <w:t>6</w:t>
      </w:r>
      <w:r w:rsidRPr="004651E9">
        <w:rPr>
          <w:rFonts w:hint="eastAsia"/>
          <w:color w:val="000000"/>
          <w:szCs w:val="21"/>
        </w:rPr>
        <w:t>-</w:t>
      </w:r>
      <w:r w:rsidR="00931DAC" w:rsidRPr="004651E9">
        <w:rPr>
          <w:color w:val="000000"/>
          <w:szCs w:val="21"/>
        </w:rPr>
        <w:t>0</w:t>
      </w:r>
      <w:r w:rsidR="006502E9" w:rsidRPr="004651E9">
        <w:rPr>
          <w:color w:val="000000"/>
          <w:szCs w:val="21"/>
        </w:rPr>
        <w:t>7</w:t>
      </w:r>
      <w:r w:rsidRPr="004651E9">
        <w:rPr>
          <w:rFonts w:hint="eastAsia"/>
          <w:color w:val="000000"/>
          <w:szCs w:val="21"/>
        </w:rPr>
        <w:t xml:space="preserve">  </w:t>
      </w:r>
      <w:r w:rsidR="00A37452" w:rsidRPr="004651E9">
        <w:rPr>
          <w:color w:val="000000"/>
          <w:szCs w:val="21"/>
        </w:rPr>
        <w:t>8</w:t>
      </w:r>
      <w:r w:rsidRPr="004651E9">
        <w:rPr>
          <w:rFonts w:hint="eastAsia"/>
          <w:color w:val="000000"/>
          <w:szCs w:val="21"/>
        </w:rPr>
        <w:t>:</w:t>
      </w:r>
      <w:r w:rsidR="006502E9" w:rsidRPr="004651E9">
        <w:rPr>
          <w:color w:val="000000"/>
          <w:szCs w:val="21"/>
        </w:rPr>
        <w:t>3</w:t>
      </w:r>
      <w:r w:rsidR="00AE6B83"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931DAC" w:rsidRPr="004651E9">
        <w:rPr>
          <w:color w:val="000000"/>
          <w:szCs w:val="21"/>
        </w:rPr>
        <w:t>0</w:t>
      </w:r>
      <w:r w:rsidR="00A37452" w:rsidRPr="004651E9">
        <w:rPr>
          <w:color w:val="000000"/>
          <w:szCs w:val="21"/>
        </w:rPr>
        <w:t>6</w:t>
      </w:r>
      <w:r w:rsidRPr="004651E9">
        <w:rPr>
          <w:rFonts w:hint="eastAsia"/>
          <w:color w:val="000000"/>
          <w:szCs w:val="21"/>
        </w:rPr>
        <w:t>-</w:t>
      </w:r>
      <w:r w:rsidR="00931DAC" w:rsidRPr="004651E9">
        <w:rPr>
          <w:color w:val="000000"/>
          <w:szCs w:val="21"/>
        </w:rPr>
        <w:t>0</w:t>
      </w:r>
      <w:r w:rsidR="006502E9" w:rsidRPr="004651E9">
        <w:rPr>
          <w:color w:val="000000"/>
          <w:szCs w:val="21"/>
        </w:rPr>
        <w:t>7</w:t>
      </w:r>
      <w:r w:rsidRPr="004651E9">
        <w:rPr>
          <w:rFonts w:hint="eastAsia"/>
          <w:color w:val="000000"/>
          <w:szCs w:val="21"/>
        </w:rPr>
        <w:t xml:space="preserve">  </w:t>
      </w:r>
      <w:r w:rsidR="006502E9" w:rsidRPr="004651E9">
        <w:rPr>
          <w:color w:val="000000"/>
          <w:szCs w:val="21"/>
        </w:rPr>
        <w:t>9</w:t>
      </w:r>
      <w:r w:rsidR="00A37452" w:rsidRPr="004651E9">
        <w:rPr>
          <w:rFonts w:hint="eastAsia"/>
          <w:color w:val="000000"/>
          <w:szCs w:val="21"/>
        </w:rPr>
        <w:t>:</w:t>
      </w:r>
      <w:r w:rsidR="006502E9" w:rsidRPr="004651E9">
        <w:rPr>
          <w:color w:val="000000"/>
          <w:szCs w:val="21"/>
        </w:rPr>
        <w:t>0</w:t>
      </w:r>
      <w:r w:rsidR="00A37452"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4651E9"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A37452" w:rsidRPr="004651E9">
        <w:rPr>
          <w:rFonts w:hint="eastAsia"/>
          <w:color w:val="000000"/>
          <w:szCs w:val="21"/>
        </w:rPr>
        <w:t>202</w:t>
      </w:r>
      <w:r w:rsidR="00A37452" w:rsidRPr="004651E9">
        <w:rPr>
          <w:color w:val="000000"/>
          <w:szCs w:val="21"/>
        </w:rPr>
        <w:t>3</w:t>
      </w:r>
      <w:r w:rsidR="00A37452" w:rsidRPr="004651E9">
        <w:rPr>
          <w:rFonts w:hint="eastAsia"/>
          <w:color w:val="000000"/>
          <w:szCs w:val="21"/>
        </w:rPr>
        <w:t>-</w:t>
      </w:r>
      <w:r w:rsidR="00A37452" w:rsidRPr="004651E9">
        <w:rPr>
          <w:color w:val="000000"/>
          <w:szCs w:val="21"/>
        </w:rPr>
        <w:t>06</w:t>
      </w:r>
      <w:r w:rsidR="00A37452" w:rsidRPr="004651E9">
        <w:rPr>
          <w:rFonts w:hint="eastAsia"/>
          <w:color w:val="000000"/>
          <w:szCs w:val="21"/>
        </w:rPr>
        <w:t>-</w:t>
      </w:r>
      <w:r w:rsidR="00A37452" w:rsidRPr="004651E9">
        <w:rPr>
          <w:color w:val="000000"/>
          <w:szCs w:val="21"/>
        </w:rPr>
        <w:t>0</w:t>
      </w:r>
      <w:r w:rsidR="00243615" w:rsidRPr="004651E9">
        <w:rPr>
          <w:color w:val="000000"/>
          <w:szCs w:val="21"/>
        </w:rPr>
        <w:t>7</w:t>
      </w:r>
      <w:r w:rsidR="00A37452" w:rsidRPr="004651E9">
        <w:rPr>
          <w:rFonts w:hint="eastAsia"/>
          <w:color w:val="000000"/>
          <w:szCs w:val="21"/>
        </w:rPr>
        <w:t xml:space="preserve">  </w:t>
      </w:r>
      <w:r w:rsidR="00243615" w:rsidRPr="004651E9">
        <w:rPr>
          <w:color w:val="000000"/>
          <w:szCs w:val="21"/>
        </w:rPr>
        <w:t>9</w:t>
      </w:r>
      <w:r w:rsidR="00A37452" w:rsidRPr="004651E9">
        <w:rPr>
          <w:rFonts w:hint="eastAsia"/>
          <w:color w:val="000000"/>
          <w:szCs w:val="21"/>
        </w:rPr>
        <w:t>:</w:t>
      </w:r>
      <w:r w:rsidR="00243615" w:rsidRPr="004651E9">
        <w:rPr>
          <w:color w:val="000000"/>
          <w:szCs w:val="21"/>
        </w:rPr>
        <w:t>0</w:t>
      </w:r>
      <w:r w:rsidR="00A37452" w:rsidRPr="004651E9">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418"/>
        <w:gridCol w:w="7518"/>
        <w:gridCol w:w="628"/>
      </w:tblGrid>
      <w:tr w:rsidR="003C139F" w:rsidRPr="008F1335" w:rsidTr="00E771E5">
        <w:trPr>
          <w:trHeight w:val="41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评分因素</w:t>
            </w:r>
          </w:p>
        </w:tc>
        <w:tc>
          <w:tcPr>
            <w:tcW w:w="751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ind w:firstLineChars="1400" w:firstLine="3360"/>
              <w:rPr>
                <w:color w:val="000000"/>
                <w:szCs w:val="21"/>
              </w:rPr>
            </w:pPr>
            <w:r w:rsidRPr="008F1335">
              <w:rPr>
                <w:rFonts w:hint="eastAsia"/>
                <w:color w:val="000000"/>
                <w:szCs w:val="21"/>
              </w:rPr>
              <w:t>评审标准</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分值</w:t>
            </w:r>
          </w:p>
        </w:tc>
      </w:tr>
      <w:tr w:rsidR="003C139F" w:rsidRPr="008F1335" w:rsidTr="00E771E5">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1</w:t>
            </w:r>
          </w:p>
        </w:tc>
        <w:tc>
          <w:tcPr>
            <w:tcW w:w="1418"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价格</w:t>
            </w:r>
          </w:p>
        </w:tc>
        <w:tc>
          <w:tcPr>
            <w:tcW w:w="751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rPr>
                <w:rFonts w:cs="Arial"/>
                <w:color w:val="000000"/>
                <w:szCs w:val="21"/>
              </w:rPr>
            </w:pPr>
            <w:r w:rsidRPr="008F1335">
              <w:rPr>
                <w:rFonts w:hint="eastAsia"/>
                <w:color w:val="000000"/>
                <w:szCs w:val="21"/>
              </w:rPr>
              <w:t>采用低价优先法计算，</w:t>
            </w:r>
            <w:r w:rsidRPr="008F1335">
              <w:rPr>
                <w:rFonts w:cs="Arial"/>
                <w:color w:val="000000"/>
                <w:szCs w:val="21"/>
              </w:rPr>
              <w:t>即满足</w:t>
            </w:r>
            <w:r w:rsidR="0066588B" w:rsidRPr="008F1335">
              <w:rPr>
                <w:rFonts w:cs="Arial"/>
                <w:color w:val="000000"/>
                <w:szCs w:val="21"/>
              </w:rPr>
              <w:t>采购</w:t>
            </w:r>
            <w:r w:rsidRPr="008F1335">
              <w:rPr>
                <w:rFonts w:cs="Arial"/>
                <w:color w:val="000000"/>
                <w:szCs w:val="21"/>
              </w:rPr>
              <w:t>文件要求且</w:t>
            </w:r>
            <w:r w:rsidR="0066588B" w:rsidRPr="008F1335">
              <w:rPr>
                <w:rFonts w:cs="Arial"/>
                <w:color w:val="000000"/>
                <w:szCs w:val="21"/>
              </w:rPr>
              <w:t>应答</w:t>
            </w:r>
            <w:r w:rsidRPr="008F1335">
              <w:rPr>
                <w:rFonts w:cs="Arial"/>
                <w:color w:val="000000"/>
                <w:szCs w:val="21"/>
              </w:rPr>
              <w:t>价格最低的</w:t>
            </w:r>
            <w:r w:rsidR="0066588B" w:rsidRPr="008F1335">
              <w:rPr>
                <w:rFonts w:cs="Arial"/>
                <w:color w:val="000000"/>
                <w:szCs w:val="21"/>
              </w:rPr>
              <w:t>应答</w:t>
            </w:r>
            <w:r w:rsidRPr="008F1335">
              <w:rPr>
                <w:rFonts w:cs="Arial"/>
                <w:color w:val="000000"/>
                <w:szCs w:val="21"/>
              </w:rPr>
              <w:t>报价为评标基准价</w:t>
            </w:r>
            <w:r w:rsidRPr="008F1335">
              <w:rPr>
                <w:rFonts w:cs="Arial" w:hint="eastAsia"/>
                <w:color w:val="000000"/>
                <w:szCs w:val="21"/>
              </w:rPr>
              <w:t>，</w:t>
            </w:r>
            <w:r w:rsidRPr="008F1335">
              <w:rPr>
                <w:rFonts w:cs="Arial"/>
                <w:color w:val="000000"/>
                <w:szCs w:val="21"/>
              </w:rPr>
              <w:t>其价格分为满分。</w:t>
            </w:r>
          </w:p>
          <w:p w:rsidR="003C139F" w:rsidRPr="008F1335" w:rsidRDefault="003C139F" w:rsidP="00B55B30">
            <w:pPr>
              <w:rPr>
                <w:color w:val="000000"/>
                <w:szCs w:val="21"/>
              </w:rPr>
            </w:pPr>
            <w:r w:rsidRPr="008F1335">
              <w:rPr>
                <w:rFonts w:cs="Arial"/>
                <w:color w:val="000000"/>
                <w:szCs w:val="21"/>
              </w:rPr>
              <w:t>其他</w:t>
            </w:r>
            <w:r w:rsidR="0066588B" w:rsidRPr="008F1335">
              <w:rPr>
                <w:rFonts w:cs="Arial"/>
                <w:color w:val="000000"/>
                <w:szCs w:val="21"/>
              </w:rPr>
              <w:t>应答</w:t>
            </w:r>
            <w:r w:rsidRPr="008F1335">
              <w:rPr>
                <w:rFonts w:cs="Arial"/>
                <w:color w:val="000000"/>
                <w:szCs w:val="21"/>
              </w:rPr>
              <w:t>人的价格分统一按照下列公式计算</w:t>
            </w:r>
            <w:r w:rsidRPr="008F1335">
              <w:rPr>
                <w:rFonts w:cs="Arial" w:hint="eastAsia"/>
                <w:color w:val="000000"/>
                <w:szCs w:val="21"/>
              </w:rPr>
              <w:t>：</w:t>
            </w:r>
            <w:r w:rsidR="0066588B" w:rsidRPr="008F1335">
              <w:rPr>
                <w:rFonts w:cs="Arial"/>
                <w:color w:val="000000"/>
                <w:szCs w:val="21"/>
              </w:rPr>
              <w:t>应答</w:t>
            </w:r>
            <w:r w:rsidRPr="008F1335">
              <w:rPr>
                <w:rFonts w:cs="Arial"/>
                <w:color w:val="000000"/>
                <w:szCs w:val="21"/>
              </w:rPr>
              <w:t>报价得分=(评标基准价/</w:t>
            </w:r>
            <w:r w:rsidR="0066588B" w:rsidRPr="008F1335">
              <w:rPr>
                <w:rFonts w:cs="Arial"/>
                <w:color w:val="000000"/>
                <w:szCs w:val="21"/>
              </w:rPr>
              <w:t>应答</w:t>
            </w:r>
            <w:r w:rsidRPr="008F1335">
              <w:rPr>
                <w:rFonts w:cs="Arial"/>
                <w:color w:val="000000"/>
                <w:szCs w:val="21"/>
              </w:rPr>
              <w:t>报价)×</w:t>
            </w:r>
            <w:r w:rsidRPr="008F1335">
              <w:rPr>
                <w:rFonts w:hint="eastAsia"/>
                <w:color w:val="000000"/>
                <w:szCs w:val="21"/>
              </w:rPr>
              <w:t>30（小数点保留两位）</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1A2D29" w:rsidP="00B55B30">
            <w:pPr>
              <w:jc w:val="center"/>
              <w:rPr>
                <w:color w:val="000000"/>
                <w:szCs w:val="21"/>
              </w:rPr>
            </w:pPr>
            <w:r w:rsidRPr="008F1335">
              <w:rPr>
                <w:color w:val="000000"/>
                <w:szCs w:val="21"/>
              </w:rPr>
              <w:t>3</w:t>
            </w:r>
            <w:r w:rsidR="003C139F" w:rsidRPr="008F1335">
              <w:rPr>
                <w:rFonts w:hint="eastAsia"/>
                <w:color w:val="000000"/>
                <w:szCs w:val="21"/>
              </w:rPr>
              <w:t>0</w:t>
            </w:r>
          </w:p>
        </w:tc>
      </w:tr>
      <w:tr w:rsidR="00FC090C" w:rsidRPr="008F1335" w:rsidTr="00E771E5">
        <w:trPr>
          <w:trHeight w:val="1832"/>
          <w:tblHeader/>
          <w:jc w:val="center"/>
        </w:trPr>
        <w:tc>
          <w:tcPr>
            <w:tcW w:w="704" w:type="dxa"/>
            <w:tcBorders>
              <w:top w:val="single" w:sz="4" w:space="0" w:color="auto"/>
              <w:left w:val="single" w:sz="4" w:space="0" w:color="auto"/>
              <w:right w:val="single" w:sz="4" w:space="0" w:color="auto"/>
            </w:tcBorders>
            <w:vAlign w:val="center"/>
          </w:tcPr>
          <w:p w:rsidR="00FC090C" w:rsidRPr="008F1335" w:rsidRDefault="00FC090C" w:rsidP="00372364">
            <w:pPr>
              <w:jc w:val="center"/>
              <w:rPr>
                <w:color w:val="000000"/>
                <w:szCs w:val="21"/>
              </w:rPr>
            </w:pPr>
            <w:r>
              <w:rPr>
                <w:rFonts w:hint="eastAsia"/>
                <w:color w:val="000000"/>
                <w:szCs w:val="21"/>
              </w:rPr>
              <w:t>2</w:t>
            </w:r>
          </w:p>
          <w:p w:rsidR="00FC090C" w:rsidRPr="008F1335" w:rsidRDefault="00FC090C" w:rsidP="00B55B30">
            <w:pPr>
              <w:jc w:val="center"/>
              <w:rPr>
                <w:color w:val="000000"/>
                <w:szCs w:val="21"/>
              </w:rPr>
            </w:pPr>
          </w:p>
        </w:tc>
        <w:tc>
          <w:tcPr>
            <w:tcW w:w="1418" w:type="dxa"/>
            <w:tcBorders>
              <w:top w:val="single" w:sz="4" w:space="0" w:color="auto"/>
              <w:left w:val="single" w:sz="4" w:space="0" w:color="auto"/>
              <w:right w:val="single" w:sz="4" w:space="0" w:color="auto"/>
            </w:tcBorders>
            <w:vAlign w:val="center"/>
          </w:tcPr>
          <w:p w:rsidR="00FC090C" w:rsidRPr="008F1335" w:rsidRDefault="00FC090C" w:rsidP="00B55B30">
            <w:pPr>
              <w:jc w:val="center"/>
              <w:rPr>
                <w:color w:val="000000"/>
                <w:szCs w:val="21"/>
              </w:rPr>
            </w:pPr>
            <w:r>
              <w:rPr>
                <w:rFonts w:hint="eastAsia"/>
                <w:color w:val="000000"/>
                <w:szCs w:val="21"/>
              </w:rPr>
              <w:t>业绩</w:t>
            </w:r>
          </w:p>
        </w:tc>
        <w:tc>
          <w:tcPr>
            <w:tcW w:w="7518" w:type="dxa"/>
            <w:tcBorders>
              <w:top w:val="single" w:sz="4" w:space="0" w:color="auto"/>
              <w:left w:val="single" w:sz="4" w:space="0" w:color="auto"/>
              <w:right w:val="single" w:sz="4" w:space="0" w:color="auto"/>
            </w:tcBorders>
            <w:vAlign w:val="center"/>
          </w:tcPr>
          <w:p w:rsidR="00FC090C" w:rsidRPr="00E8240E" w:rsidRDefault="00FC090C" w:rsidP="00E771E5">
            <w:pPr>
              <w:rPr>
                <w:color w:val="000000"/>
                <w:szCs w:val="21"/>
              </w:rPr>
            </w:pPr>
            <w:r w:rsidRPr="00E8240E">
              <w:rPr>
                <w:rFonts w:hint="eastAsia"/>
                <w:color w:val="000000"/>
                <w:szCs w:val="21"/>
              </w:rPr>
              <w:t>应答人自</w:t>
            </w:r>
            <w:r w:rsidRPr="00E8240E">
              <w:rPr>
                <w:color w:val="000000"/>
                <w:szCs w:val="21"/>
              </w:rPr>
              <w:t>2019年1月1日以来（以合同签订时间为准），具有承接过</w:t>
            </w:r>
            <w:r w:rsidR="00A37452">
              <w:rPr>
                <w:rFonts w:hint="eastAsia"/>
                <w:color w:val="000000"/>
                <w:szCs w:val="21"/>
              </w:rPr>
              <w:t>与本项目相同</w:t>
            </w:r>
            <w:r w:rsidRPr="00E8240E">
              <w:rPr>
                <w:color w:val="000000"/>
                <w:szCs w:val="21"/>
              </w:rPr>
              <w:t>业绩的，每提供1个业绩得</w:t>
            </w:r>
            <w:r w:rsidR="00B360C1" w:rsidRPr="00E8240E">
              <w:rPr>
                <w:color w:val="000000"/>
                <w:szCs w:val="21"/>
              </w:rPr>
              <w:t>3</w:t>
            </w:r>
            <w:r w:rsidRPr="00E8240E">
              <w:rPr>
                <w:color w:val="000000"/>
                <w:szCs w:val="21"/>
              </w:rPr>
              <w:t>分，</w:t>
            </w:r>
            <w:r w:rsidRPr="00E8240E">
              <w:rPr>
                <w:rFonts w:hint="eastAsia"/>
                <w:color w:val="000000"/>
                <w:szCs w:val="21"/>
              </w:rPr>
              <w:t>业绩为三甲医院项目得</w:t>
            </w:r>
            <w:r w:rsidR="00B360C1" w:rsidRPr="00E8240E">
              <w:rPr>
                <w:color w:val="000000"/>
                <w:szCs w:val="21"/>
              </w:rPr>
              <w:t>5</w:t>
            </w:r>
            <w:r w:rsidRPr="00E8240E">
              <w:rPr>
                <w:rFonts w:hint="eastAsia"/>
                <w:color w:val="000000"/>
                <w:szCs w:val="21"/>
              </w:rPr>
              <w:t>分，</w:t>
            </w:r>
            <w:r w:rsidRPr="00E8240E">
              <w:rPr>
                <w:color w:val="000000"/>
                <w:szCs w:val="21"/>
              </w:rPr>
              <w:t>最高得1</w:t>
            </w:r>
            <w:r w:rsidR="00B360C1" w:rsidRPr="00E8240E">
              <w:rPr>
                <w:color w:val="000000"/>
                <w:szCs w:val="21"/>
              </w:rPr>
              <w:t>5</w:t>
            </w:r>
            <w:r w:rsidRPr="00E8240E">
              <w:rPr>
                <w:color w:val="000000"/>
                <w:szCs w:val="21"/>
              </w:rPr>
              <w:t>分。（注：业绩应提供合同、竣工验收报告，二者缺一不可，内容以合同为准，上述材料复印件加盖供应商公章装订在响应文件中，否则视为未提供。）</w:t>
            </w:r>
          </w:p>
        </w:tc>
        <w:tc>
          <w:tcPr>
            <w:tcW w:w="628" w:type="dxa"/>
            <w:tcBorders>
              <w:top w:val="single" w:sz="4" w:space="0" w:color="auto"/>
              <w:left w:val="single" w:sz="4" w:space="0" w:color="auto"/>
              <w:right w:val="single" w:sz="4" w:space="0" w:color="auto"/>
            </w:tcBorders>
            <w:vAlign w:val="center"/>
          </w:tcPr>
          <w:p w:rsidR="00FC090C" w:rsidRPr="00E8240E" w:rsidRDefault="00FC090C" w:rsidP="00B360C1">
            <w:pPr>
              <w:jc w:val="center"/>
              <w:rPr>
                <w:color w:val="000000"/>
                <w:szCs w:val="21"/>
              </w:rPr>
            </w:pPr>
            <w:r w:rsidRPr="00E8240E">
              <w:rPr>
                <w:color w:val="000000"/>
                <w:szCs w:val="21"/>
              </w:rPr>
              <w:t>1</w:t>
            </w:r>
            <w:r w:rsidR="00B360C1" w:rsidRPr="00E8240E">
              <w:rPr>
                <w:color w:val="000000"/>
                <w:szCs w:val="21"/>
              </w:rPr>
              <w:t>5</w:t>
            </w:r>
          </w:p>
        </w:tc>
      </w:tr>
      <w:tr w:rsidR="002B7667" w:rsidRPr="008F1335" w:rsidTr="00E771E5">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B7667" w:rsidRPr="008F1335" w:rsidRDefault="002B7667" w:rsidP="00B55B30">
            <w:pPr>
              <w:jc w:val="center"/>
              <w:rPr>
                <w:color w:val="000000"/>
                <w:szCs w:val="21"/>
              </w:rPr>
            </w:pPr>
            <w:r w:rsidRPr="008F1335">
              <w:rPr>
                <w:rFonts w:hint="eastAsia"/>
                <w:color w:val="000000"/>
                <w:szCs w:val="21"/>
              </w:rPr>
              <w:t>3.1</w:t>
            </w:r>
          </w:p>
        </w:tc>
        <w:tc>
          <w:tcPr>
            <w:tcW w:w="1418" w:type="dxa"/>
            <w:vMerge w:val="restart"/>
            <w:tcBorders>
              <w:left w:val="single" w:sz="4" w:space="0" w:color="auto"/>
              <w:right w:val="single" w:sz="4" w:space="0" w:color="auto"/>
            </w:tcBorders>
            <w:vAlign w:val="center"/>
          </w:tcPr>
          <w:p w:rsidR="002B7667" w:rsidRPr="008F1335" w:rsidRDefault="00FC090C" w:rsidP="00B55B30">
            <w:pPr>
              <w:jc w:val="center"/>
              <w:rPr>
                <w:color w:val="000000"/>
                <w:szCs w:val="21"/>
              </w:rPr>
            </w:pPr>
            <w:r>
              <w:rPr>
                <w:rFonts w:hint="eastAsia"/>
                <w:color w:val="000000"/>
                <w:szCs w:val="21"/>
              </w:rPr>
              <w:t>技术</w:t>
            </w:r>
            <w:r w:rsidR="00B360C1">
              <w:rPr>
                <w:rFonts w:hint="eastAsia"/>
                <w:color w:val="000000"/>
                <w:szCs w:val="21"/>
              </w:rPr>
              <w:t>服务</w:t>
            </w:r>
          </w:p>
        </w:tc>
        <w:tc>
          <w:tcPr>
            <w:tcW w:w="7518" w:type="dxa"/>
            <w:tcBorders>
              <w:top w:val="single" w:sz="4" w:space="0" w:color="auto"/>
              <w:left w:val="single" w:sz="4" w:space="0" w:color="auto"/>
              <w:right w:val="single" w:sz="4" w:space="0" w:color="auto"/>
            </w:tcBorders>
            <w:vAlign w:val="center"/>
          </w:tcPr>
          <w:p w:rsidR="002B7667" w:rsidRPr="00E8240E" w:rsidRDefault="00FC090C" w:rsidP="00E771E5">
            <w:pPr>
              <w:rPr>
                <w:color w:val="000000"/>
                <w:szCs w:val="21"/>
              </w:rPr>
            </w:pPr>
            <w:r w:rsidRPr="00E8240E">
              <w:rPr>
                <w:rFonts w:hint="eastAsia"/>
                <w:color w:val="000000"/>
                <w:szCs w:val="21"/>
              </w:rPr>
              <w:t>根据应答人对本项目实施情况的现状了解与分析、结合本项目实施内容针对重点难点分析、结合自身独到优势针对本项目提出合理化建议，由评委进行综合评价。（分析和建议阐述详细全面、合理有效的得</w:t>
            </w:r>
            <w:r w:rsidRPr="00E8240E">
              <w:rPr>
                <w:color w:val="000000"/>
                <w:szCs w:val="21"/>
              </w:rPr>
              <w:t>10分；分析和建议阐述存在欠缺但基本全面、基本合理有效的得7分；分析和建议阐述粗略、缺陷较多，部分合理有效的得</w:t>
            </w:r>
            <w:r w:rsidRPr="00E8240E">
              <w:rPr>
                <w:rFonts w:hint="eastAsia"/>
                <w:color w:val="000000"/>
                <w:szCs w:val="21"/>
              </w:rPr>
              <w:t>4</w:t>
            </w:r>
            <w:r w:rsidRPr="00E8240E">
              <w:rPr>
                <w:color w:val="000000"/>
                <w:szCs w:val="21"/>
              </w:rPr>
              <w:t>分；无相关内容阐述或不符合项目的不得分。）</w:t>
            </w:r>
          </w:p>
        </w:tc>
        <w:tc>
          <w:tcPr>
            <w:tcW w:w="628" w:type="dxa"/>
            <w:tcBorders>
              <w:top w:val="single" w:sz="4" w:space="0" w:color="auto"/>
              <w:left w:val="single" w:sz="4" w:space="0" w:color="auto"/>
              <w:right w:val="single" w:sz="4" w:space="0" w:color="auto"/>
            </w:tcBorders>
            <w:vAlign w:val="center"/>
          </w:tcPr>
          <w:p w:rsidR="002B7667" w:rsidRPr="00E8240E" w:rsidRDefault="002B7667" w:rsidP="00B55B30">
            <w:pPr>
              <w:jc w:val="center"/>
              <w:rPr>
                <w:color w:val="000000"/>
                <w:szCs w:val="21"/>
              </w:rPr>
            </w:pPr>
            <w:r w:rsidRPr="00E8240E">
              <w:rPr>
                <w:color w:val="000000"/>
                <w:szCs w:val="21"/>
              </w:rPr>
              <w:t>10</w:t>
            </w:r>
          </w:p>
        </w:tc>
      </w:tr>
      <w:tr w:rsidR="002B7667" w:rsidRPr="008F1335" w:rsidTr="00E771E5">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B7667" w:rsidRPr="008F1335" w:rsidRDefault="002B7667" w:rsidP="00B55B30">
            <w:pPr>
              <w:jc w:val="center"/>
              <w:rPr>
                <w:color w:val="000000"/>
                <w:szCs w:val="21"/>
              </w:rPr>
            </w:pPr>
            <w:r w:rsidRPr="008F1335">
              <w:rPr>
                <w:rFonts w:hint="eastAsia"/>
                <w:color w:val="000000"/>
                <w:szCs w:val="21"/>
              </w:rPr>
              <w:t>3.2</w:t>
            </w:r>
          </w:p>
        </w:tc>
        <w:tc>
          <w:tcPr>
            <w:tcW w:w="1418" w:type="dxa"/>
            <w:vMerge/>
            <w:tcBorders>
              <w:left w:val="single" w:sz="4" w:space="0" w:color="auto"/>
              <w:right w:val="single" w:sz="4" w:space="0" w:color="auto"/>
            </w:tcBorders>
            <w:vAlign w:val="center"/>
          </w:tcPr>
          <w:p w:rsidR="002B7667" w:rsidRPr="008F1335" w:rsidRDefault="002B7667" w:rsidP="00B55B30">
            <w:pPr>
              <w:jc w:val="center"/>
              <w:rPr>
                <w:color w:val="000000"/>
                <w:szCs w:val="21"/>
              </w:rPr>
            </w:pPr>
          </w:p>
        </w:tc>
        <w:tc>
          <w:tcPr>
            <w:tcW w:w="7518" w:type="dxa"/>
            <w:tcBorders>
              <w:left w:val="single" w:sz="4" w:space="0" w:color="auto"/>
              <w:bottom w:val="single" w:sz="4" w:space="0" w:color="auto"/>
              <w:right w:val="single" w:sz="4" w:space="0" w:color="auto"/>
            </w:tcBorders>
            <w:vAlign w:val="center"/>
          </w:tcPr>
          <w:p w:rsidR="002B7667" w:rsidRPr="00E8240E" w:rsidRDefault="00B360C1" w:rsidP="00E771E5">
            <w:pPr>
              <w:rPr>
                <w:color w:val="000000"/>
                <w:szCs w:val="21"/>
              </w:rPr>
            </w:pPr>
            <w:r w:rsidRPr="00E8240E">
              <w:rPr>
                <w:rFonts w:hint="eastAsia"/>
                <w:color w:val="000000"/>
                <w:szCs w:val="21"/>
              </w:rPr>
              <w:t>根据应答人针对本项目实施进度计划及主要工序进度是否符合工期要求、保证工期的实施措施是否具有针对性和可行性，由评委进行综合评价。（进度计划分布合理，控制措施针对性及可行性强的得</w:t>
            </w:r>
            <w:r w:rsidRPr="00E8240E">
              <w:rPr>
                <w:color w:val="000000"/>
                <w:szCs w:val="21"/>
              </w:rPr>
              <w:t>10分；进度计划分布较合理，控制措施具有一定针对性及可行性的得7分；方案提出的进度计划或控制措施内容粗略，针对性及可行性欠缺的得4分；无相关内容阐述或不符合项目的不得分。）</w:t>
            </w:r>
          </w:p>
        </w:tc>
        <w:tc>
          <w:tcPr>
            <w:tcW w:w="628" w:type="dxa"/>
            <w:tcBorders>
              <w:left w:val="single" w:sz="4" w:space="0" w:color="auto"/>
              <w:bottom w:val="single" w:sz="4" w:space="0" w:color="auto"/>
              <w:right w:val="single" w:sz="4" w:space="0" w:color="auto"/>
            </w:tcBorders>
            <w:vAlign w:val="center"/>
          </w:tcPr>
          <w:p w:rsidR="002B7667" w:rsidRPr="00E8240E" w:rsidRDefault="00B360C1" w:rsidP="00B55B30">
            <w:pPr>
              <w:jc w:val="center"/>
              <w:rPr>
                <w:color w:val="000000"/>
                <w:szCs w:val="21"/>
              </w:rPr>
            </w:pPr>
            <w:r w:rsidRPr="00E8240E">
              <w:rPr>
                <w:rFonts w:hint="eastAsia"/>
                <w:color w:val="000000"/>
                <w:szCs w:val="21"/>
              </w:rPr>
              <w:t>1</w:t>
            </w:r>
            <w:r w:rsidRPr="00E8240E">
              <w:rPr>
                <w:color w:val="000000"/>
                <w:szCs w:val="21"/>
              </w:rPr>
              <w:t>0</w:t>
            </w:r>
          </w:p>
        </w:tc>
      </w:tr>
      <w:tr w:rsidR="003C139F" w:rsidRPr="008F1335" w:rsidTr="00E771E5">
        <w:trPr>
          <w:trHeight w:val="47"/>
          <w:tblHeader/>
          <w:jc w:val="center"/>
        </w:trPr>
        <w:tc>
          <w:tcPr>
            <w:tcW w:w="704"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3.3</w:t>
            </w:r>
          </w:p>
        </w:tc>
        <w:tc>
          <w:tcPr>
            <w:tcW w:w="1418" w:type="dxa"/>
            <w:vMerge/>
            <w:tcBorders>
              <w:left w:val="single" w:sz="4" w:space="0" w:color="auto"/>
              <w:right w:val="single" w:sz="4" w:space="0" w:color="auto"/>
            </w:tcBorders>
            <w:vAlign w:val="center"/>
          </w:tcPr>
          <w:p w:rsidR="003C139F" w:rsidRPr="008F1335" w:rsidRDefault="003C139F" w:rsidP="00B55B30">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3C139F" w:rsidRPr="00E8240E" w:rsidRDefault="00FC090C" w:rsidP="00FB7BDA">
            <w:pPr>
              <w:textAlignment w:val="center"/>
              <w:rPr>
                <w:color w:val="000000"/>
                <w:szCs w:val="21"/>
              </w:rPr>
            </w:pPr>
            <w:r w:rsidRPr="00E8240E">
              <w:rPr>
                <w:rFonts w:hint="eastAsia"/>
                <w:color w:val="000000"/>
                <w:szCs w:val="21"/>
                <w:lang w:bidi="ar"/>
              </w:rPr>
              <w:t>根据应答人项目实施中风险说明及风险规避防控措施是否详细明确、合理可行，由评委进行综合评价。（对项目实施过程中各节点可能出现的风险有事先预估判断并制定详细明确的防控措施，</w:t>
            </w:r>
            <w:r w:rsidR="00FB7BDA" w:rsidRPr="00E8240E">
              <w:rPr>
                <w:rFonts w:hint="eastAsia"/>
                <w:color w:val="000000"/>
                <w:szCs w:val="21"/>
                <w:lang w:bidi="ar"/>
              </w:rPr>
              <w:t>可行性强</w:t>
            </w:r>
            <w:r w:rsidRPr="00E8240E">
              <w:rPr>
                <w:rFonts w:hint="eastAsia"/>
                <w:color w:val="000000"/>
                <w:szCs w:val="21"/>
                <w:lang w:bidi="ar"/>
              </w:rPr>
              <w:t>的得</w:t>
            </w:r>
            <w:r w:rsidRPr="00E8240E">
              <w:rPr>
                <w:color w:val="000000"/>
                <w:szCs w:val="21"/>
                <w:lang w:bidi="ar"/>
              </w:rPr>
              <w:t>10分；有提出一定的风险说明，制定的措施较为合理明确，具有一定可行性的得7分；有提出可能出现的风险，但制定的措施可行性较弱的得4分；未提供相关内容阐述的不得</w:t>
            </w:r>
            <w:r w:rsidRPr="00E8240E">
              <w:rPr>
                <w:rFonts w:hint="eastAsia"/>
                <w:color w:val="000000"/>
                <w:szCs w:val="21"/>
                <w:lang w:bidi="ar"/>
              </w:rPr>
              <w:t>分。）</w:t>
            </w:r>
          </w:p>
        </w:tc>
        <w:tc>
          <w:tcPr>
            <w:tcW w:w="628" w:type="dxa"/>
            <w:tcBorders>
              <w:top w:val="single" w:sz="4" w:space="0" w:color="auto"/>
              <w:left w:val="single" w:sz="4" w:space="0" w:color="auto"/>
              <w:right w:val="single" w:sz="4" w:space="0" w:color="auto"/>
            </w:tcBorders>
            <w:vAlign w:val="center"/>
          </w:tcPr>
          <w:p w:rsidR="003C139F" w:rsidRPr="00E8240E" w:rsidRDefault="00FC090C" w:rsidP="00B55B30">
            <w:pPr>
              <w:jc w:val="center"/>
              <w:rPr>
                <w:color w:val="000000"/>
                <w:szCs w:val="21"/>
              </w:rPr>
            </w:pPr>
            <w:r w:rsidRPr="00E8240E">
              <w:rPr>
                <w:color w:val="000000"/>
                <w:szCs w:val="21"/>
              </w:rPr>
              <w:t>10</w:t>
            </w:r>
          </w:p>
        </w:tc>
      </w:tr>
      <w:tr w:rsidR="00B360C1" w:rsidRPr="008F1335" w:rsidTr="00E771E5">
        <w:trPr>
          <w:trHeight w:val="580"/>
          <w:tblHeader/>
          <w:jc w:val="center"/>
        </w:trPr>
        <w:tc>
          <w:tcPr>
            <w:tcW w:w="704" w:type="dxa"/>
            <w:tcBorders>
              <w:top w:val="single" w:sz="4" w:space="0" w:color="auto"/>
              <w:left w:val="single" w:sz="4" w:space="0" w:color="auto"/>
              <w:right w:val="single" w:sz="4" w:space="0" w:color="auto"/>
            </w:tcBorders>
            <w:vAlign w:val="center"/>
          </w:tcPr>
          <w:p w:rsidR="00B360C1" w:rsidRPr="008F1335" w:rsidRDefault="00B360C1" w:rsidP="00B360C1">
            <w:pPr>
              <w:jc w:val="center"/>
              <w:rPr>
                <w:color w:val="000000"/>
                <w:szCs w:val="21"/>
              </w:rPr>
            </w:pPr>
            <w:r w:rsidRPr="008F1335">
              <w:rPr>
                <w:rFonts w:hint="eastAsia"/>
                <w:color w:val="000000"/>
                <w:szCs w:val="21"/>
              </w:rPr>
              <w:t>4</w:t>
            </w:r>
          </w:p>
        </w:tc>
        <w:tc>
          <w:tcPr>
            <w:tcW w:w="1418" w:type="dxa"/>
            <w:tcBorders>
              <w:top w:val="single" w:sz="4" w:space="0" w:color="auto"/>
              <w:left w:val="single" w:sz="4" w:space="0" w:color="auto"/>
              <w:right w:val="single" w:sz="4" w:space="0" w:color="auto"/>
            </w:tcBorders>
            <w:vAlign w:val="center"/>
          </w:tcPr>
          <w:p w:rsidR="00B360C1" w:rsidRPr="008F1335" w:rsidRDefault="00B360C1" w:rsidP="00B360C1">
            <w:pPr>
              <w:jc w:val="center"/>
              <w:rPr>
                <w:color w:val="000000"/>
                <w:szCs w:val="21"/>
              </w:rPr>
            </w:pPr>
            <w:r w:rsidRPr="008F1335">
              <w:rPr>
                <w:rFonts w:hint="eastAsia"/>
                <w:color w:val="000000"/>
                <w:szCs w:val="21"/>
              </w:rPr>
              <w:t>对采购文件的响应程度</w:t>
            </w:r>
          </w:p>
        </w:tc>
        <w:tc>
          <w:tcPr>
            <w:tcW w:w="7518" w:type="dxa"/>
            <w:tcBorders>
              <w:top w:val="single" w:sz="4" w:space="0" w:color="auto"/>
              <w:left w:val="single" w:sz="4" w:space="0" w:color="auto"/>
              <w:bottom w:val="single" w:sz="4" w:space="0" w:color="auto"/>
              <w:right w:val="single" w:sz="4" w:space="0" w:color="auto"/>
            </w:tcBorders>
            <w:vAlign w:val="center"/>
          </w:tcPr>
          <w:p w:rsidR="00B360C1" w:rsidRPr="00E8240E" w:rsidRDefault="00B360C1" w:rsidP="00B360C1">
            <w:pPr>
              <w:rPr>
                <w:color w:val="000000"/>
                <w:szCs w:val="21"/>
              </w:rPr>
            </w:pPr>
            <w:r w:rsidRPr="00E8240E">
              <w:rPr>
                <w:rFonts w:hint="eastAsia"/>
                <w:color w:val="000000"/>
                <w:szCs w:val="21"/>
              </w:rPr>
              <w:t>评委根据应答文件对采购文件的响应程度评分，优得</w:t>
            </w:r>
            <w:r w:rsidRPr="00E8240E">
              <w:rPr>
                <w:color w:val="000000"/>
                <w:szCs w:val="21"/>
              </w:rPr>
              <w:t>10</w:t>
            </w:r>
            <w:r w:rsidRPr="00E8240E">
              <w:rPr>
                <w:rFonts w:hint="eastAsia"/>
                <w:color w:val="000000"/>
                <w:szCs w:val="21"/>
              </w:rPr>
              <w:t>分，良得</w:t>
            </w:r>
            <w:r w:rsidRPr="00E8240E">
              <w:rPr>
                <w:color w:val="000000"/>
                <w:szCs w:val="21"/>
              </w:rPr>
              <w:t>7</w:t>
            </w:r>
            <w:r w:rsidRPr="00E8240E">
              <w:rPr>
                <w:rFonts w:hint="eastAsia"/>
                <w:color w:val="000000"/>
                <w:szCs w:val="21"/>
              </w:rPr>
              <w:t>分，一般得</w:t>
            </w:r>
            <w:r w:rsidRPr="00E8240E">
              <w:rPr>
                <w:color w:val="000000"/>
                <w:szCs w:val="21"/>
              </w:rPr>
              <w:t>4</w:t>
            </w:r>
            <w:r w:rsidRPr="00E8240E">
              <w:rPr>
                <w:rFonts w:hint="eastAsia"/>
                <w:color w:val="000000"/>
                <w:szCs w:val="21"/>
              </w:rPr>
              <w:t>分。</w:t>
            </w:r>
          </w:p>
        </w:tc>
        <w:tc>
          <w:tcPr>
            <w:tcW w:w="628" w:type="dxa"/>
            <w:tcBorders>
              <w:top w:val="single" w:sz="4" w:space="0" w:color="auto"/>
              <w:left w:val="single" w:sz="4" w:space="0" w:color="auto"/>
              <w:right w:val="single" w:sz="4" w:space="0" w:color="auto"/>
            </w:tcBorders>
            <w:vAlign w:val="center"/>
          </w:tcPr>
          <w:p w:rsidR="00B360C1" w:rsidRPr="00E8240E" w:rsidRDefault="00B360C1" w:rsidP="00B360C1">
            <w:pPr>
              <w:jc w:val="center"/>
              <w:rPr>
                <w:color w:val="000000"/>
                <w:szCs w:val="21"/>
              </w:rPr>
            </w:pPr>
            <w:r w:rsidRPr="00E8240E">
              <w:rPr>
                <w:color w:val="000000"/>
                <w:szCs w:val="21"/>
              </w:rPr>
              <w:t>10</w:t>
            </w:r>
          </w:p>
        </w:tc>
      </w:tr>
      <w:tr w:rsidR="003C139F" w:rsidRPr="008F1335" w:rsidTr="00E771E5">
        <w:trPr>
          <w:trHeight w:val="47"/>
          <w:tblHeader/>
          <w:jc w:val="center"/>
        </w:trPr>
        <w:tc>
          <w:tcPr>
            <w:tcW w:w="704" w:type="dxa"/>
            <w:tcBorders>
              <w:top w:val="single" w:sz="4" w:space="0" w:color="auto"/>
              <w:left w:val="single" w:sz="4" w:space="0" w:color="auto"/>
              <w:right w:val="single" w:sz="4" w:space="0" w:color="auto"/>
            </w:tcBorders>
            <w:vAlign w:val="center"/>
          </w:tcPr>
          <w:p w:rsidR="003C139F" w:rsidRPr="00E8240E" w:rsidRDefault="003C139F" w:rsidP="00B55B30">
            <w:pPr>
              <w:jc w:val="center"/>
              <w:rPr>
                <w:color w:val="000000"/>
                <w:szCs w:val="21"/>
              </w:rPr>
            </w:pPr>
            <w:r w:rsidRPr="00E8240E">
              <w:rPr>
                <w:rFonts w:hint="eastAsia"/>
                <w:color w:val="000000"/>
                <w:szCs w:val="21"/>
              </w:rPr>
              <w:t>5</w:t>
            </w:r>
          </w:p>
        </w:tc>
        <w:tc>
          <w:tcPr>
            <w:tcW w:w="1418" w:type="dxa"/>
            <w:tcBorders>
              <w:top w:val="single" w:sz="4" w:space="0" w:color="auto"/>
              <w:left w:val="single" w:sz="4" w:space="0" w:color="auto"/>
              <w:right w:val="single" w:sz="4" w:space="0" w:color="auto"/>
            </w:tcBorders>
            <w:vAlign w:val="center"/>
          </w:tcPr>
          <w:p w:rsidR="003C139F" w:rsidRPr="00E8240E" w:rsidRDefault="00B360C1" w:rsidP="00B55B30">
            <w:pPr>
              <w:jc w:val="center"/>
              <w:rPr>
                <w:b/>
                <w:color w:val="000000"/>
                <w:szCs w:val="21"/>
              </w:rPr>
            </w:pPr>
            <w:r w:rsidRPr="00E8240E">
              <w:rPr>
                <w:rFonts w:hint="eastAsia"/>
                <w:b/>
                <w:color w:val="000000"/>
                <w:szCs w:val="21"/>
              </w:rPr>
              <w:t>维修响应时间</w:t>
            </w:r>
          </w:p>
        </w:tc>
        <w:tc>
          <w:tcPr>
            <w:tcW w:w="7518" w:type="dxa"/>
            <w:tcBorders>
              <w:top w:val="single" w:sz="4" w:space="0" w:color="auto"/>
              <w:left w:val="single" w:sz="4" w:space="0" w:color="auto"/>
              <w:bottom w:val="single" w:sz="4" w:space="0" w:color="auto"/>
              <w:right w:val="single" w:sz="4" w:space="0" w:color="auto"/>
            </w:tcBorders>
            <w:vAlign w:val="center"/>
          </w:tcPr>
          <w:p w:rsidR="00B360C1" w:rsidRPr="00E8240E" w:rsidRDefault="00B360C1" w:rsidP="00B360C1">
            <w:pPr>
              <w:rPr>
                <w:b/>
                <w:color w:val="000000"/>
                <w:szCs w:val="21"/>
              </w:rPr>
            </w:pPr>
            <w:r w:rsidRPr="00E8240E">
              <w:rPr>
                <w:rFonts w:hint="eastAsia"/>
                <w:b/>
                <w:color w:val="000000"/>
                <w:szCs w:val="21"/>
              </w:rPr>
              <w:t>①投标人承诺为本项目提供</w:t>
            </w:r>
            <w:r w:rsidRPr="00E8240E">
              <w:rPr>
                <w:b/>
                <w:color w:val="000000"/>
                <w:szCs w:val="21"/>
              </w:rPr>
              <w:t>7×24小时的</w:t>
            </w:r>
            <w:r w:rsidRPr="00E8240E">
              <w:rPr>
                <w:rFonts w:hint="eastAsia"/>
                <w:b/>
                <w:color w:val="000000"/>
                <w:szCs w:val="21"/>
              </w:rPr>
              <w:t>维修</w:t>
            </w:r>
            <w:r w:rsidRPr="00E8240E">
              <w:rPr>
                <w:b/>
                <w:color w:val="000000"/>
                <w:szCs w:val="21"/>
              </w:rPr>
              <w:t>响应服务的得</w:t>
            </w:r>
            <w:r w:rsidR="00E771E5" w:rsidRPr="00E8240E">
              <w:rPr>
                <w:b/>
                <w:color w:val="000000"/>
                <w:szCs w:val="21"/>
              </w:rPr>
              <w:t>3</w:t>
            </w:r>
            <w:r w:rsidRPr="00E8240E">
              <w:rPr>
                <w:b/>
                <w:color w:val="000000"/>
                <w:szCs w:val="21"/>
              </w:rPr>
              <w:t>分，否则不得分；</w:t>
            </w:r>
          </w:p>
          <w:p w:rsidR="003C139F" w:rsidRPr="00E8240E" w:rsidRDefault="00B360C1" w:rsidP="00E771E5">
            <w:pPr>
              <w:rPr>
                <w:b/>
                <w:color w:val="000000"/>
                <w:szCs w:val="21"/>
              </w:rPr>
            </w:pPr>
            <w:r w:rsidRPr="00E8240E">
              <w:rPr>
                <w:rFonts w:hint="eastAsia"/>
                <w:b/>
                <w:color w:val="000000"/>
                <w:szCs w:val="21"/>
              </w:rPr>
              <w:t>②投标人承诺在接到采购人应急</w:t>
            </w:r>
            <w:r w:rsidR="00E771E5" w:rsidRPr="00E8240E">
              <w:rPr>
                <w:rFonts w:hint="eastAsia"/>
                <w:b/>
                <w:color w:val="000000"/>
                <w:szCs w:val="21"/>
              </w:rPr>
              <w:t>维修</w:t>
            </w:r>
            <w:r w:rsidRPr="00E8240E">
              <w:rPr>
                <w:rFonts w:hint="eastAsia"/>
                <w:b/>
                <w:color w:val="000000"/>
                <w:szCs w:val="21"/>
              </w:rPr>
              <w:t>通知后</w:t>
            </w:r>
            <w:r w:rsidRPr="00E8240E">
              <w:rPr>
                <w:b/>
                <w:color w:val="000000"/>
                <w:szCs w:val="21"/>
              </w:rPr>
              <w:t>30分钟内响应并且在3小时内到达现场的得</w:t>
            </w:r>
            <w:r w:rsidR="00E771E5" w:rsidRPr="00E8240E">
              <w:rPr>
                <w:b/>
                <w:color w:val="000000"/>
                <w:szCs w:val="21"/>
              </w:rPr>
              <w:t>3</w:t>
            </w:r>
            <w:r w:rsidRPr="00E8240E">
              <w:rPr>
                <w:b/>
                <w:color w:val="000000"/>
                <w:szCs w:val="21"/>
              </w:rPr>
              <w:t>分，否则不得分；</w:t>
            </w:r>
          </w:p>
        </w:tc>
        <w:tc>
          <w:tcPr>
            <w:tcW w:w="628" w:type="dxa"/>
            <w:tcBorders>
              <w:top w:val="single" w:sz="4" w:space="0" w:color="auto"/>
              <w:left w:val="single" w:sz="4" w:space="0" w:color="auto"/>
              <w:right w:val="single" w:sz="4" w:space="0" w:color="auto"/>
            </w:tcBorders>
            <w:vAlign w:val="center"/>
          </w:tcPr>
          <w:p w:rsidR="003C139F" w:rsidRPr="00E8240E" w:rsidRDefault="00E771E5" w:rsidP="00B55B30">
            <w:pPr>
              <w:jc w:val="center"/>
              <w:rPr>
                <w:color w:val="000000"/>
                <w:szCs w:val="21"/>
              </w:rPr>
            </w:pPr>
            <w:r w:rsidRPr="00E8240E">
              <w:rPr>
                <w:color w:val="000000"/>
                <w:szCs w:val="21"/>
              </w:rPr>
              <w:t>6</w:t>
            </w:r>
          </w:p>
        </w:tc>
      </w:tr>
      <w:tr w:rsidR="003C139F" w:rsidTr="00E771E5">
        <w:trPr>
          <w:trHeight w:val="284"/>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3C139F" w:rsidRPr="008F1335" w:rsidRDefault="00FB7BDA" w:rsidP="00B55B30">
            <w:pPr>
              <w:jc w:val="center"/>
              <w:rPr>
                <w:color w:val="000000"/>
                <w:szCs w:val="21"/>
              </w:rPr>
            </w:pPr>
            <w:r>
              <w:rPr>
                <w:color w:val="000000"/>
                <w:szCs w:val="21"/>
              </w:rPr>
              <w:t>6</w:t>
            </w:r>
          </w:p>
        </w:tc>
        <w:tc>
          <w:tcPr>
            <w:tcW w:w="1418" w:type="dxa"/>
            <w:tcBorders>
              <w:top w:val="single" w:sz="4" w:space="0" w:color="auto"/>
              <w:left w:val="single" w:sz="4" w:space="0" w:color="auto"/>
              <w:bottom w:val="single" w:sz="4" w:space="0" w:color="auto"/>
              <w:right w:val="single" w:sz="4" w:space="0" w:color="auto"/>
            </w:tcBorders>
            <w:vAlign w:val="center"/>
          </w:tcPr>
          <w:p w:rsidR="003C139F" w:rsidRPr="00E8240E" w:rsidRDefault="00FC090C" w:rsidP="00B55B30">
            <w:pPr>
              <w:jc w:val="center"/>
              <w:rPr>
                <w:b/>
                <w:color w:val="000000"/>
                <w:szCs w:val="21"/>
              </w:rPr>
            </w:pPr>
            <w:r w:rsidRPr="00E8240E">
              <w:rPr>
                <w:rFonts w:hint="eastAsia"/>
                <w:b/>
                <w:color w:val="000000"/>
                <w:szCs w:val="21"/>
              </w:rPr>
              <w:t>质保</w:t>
            </w:r>
          </w:p>
        </w:tc>
        <w:tc>
          <w:tcPr>
            <w:tcW w:w="7518" w:type="dxa"/>
            <w:tcBorders>
              <w:top w:val="single" w:sz="4" w:space="0" w:color="auto"/>
              <w:left w:val="single" w:sz="4" w:space="0" w:color="auto"/>
              <w:bottom w:val="single" w:sz="4" w:space="0" w:color="auto"/>
              <w:right w:val="single" w:sz="4" w:space="0" w:color="auto"/>
            </w:tcBorders>
            <w:vAlign w:val="center"/>
          </w:tcPr>
          <w:p w:rsidR="003C139F" w:rsidRPr="00E8240E" w:rsidRDefault="00B360C1" w:rsidP="00F147F6">
            <w:pPr>
              <w:rPr>
                <w:b/>
                <w:color w:val="000000"/>
                <w:szCs w:val="21"/>
              </w:rPr>
            </w:pPr>
            <w:r w:rsidRPr="00E8240E">
              <w:rPr>
                <w:rFonts w:hint="eastAsia"/>
                <w:b/>
                <w:color w:val="000000"/>
                <w:szCs w:val="21"/>
              </w:rPr>
              <w:t>质保不满足采购文件要求的不得分，满足采购文件要求的得</w:t>
            </w:r>
            <w:r w:rsidRPr="00E8240E">
              <w:rPr>
                <w:b/>
                <w:color w:val="000000"/>
                <w:szCs w:val="21"/>
              </w:rPr>
              <w:t>3分，每增加1年质保加3分，本项最高分9分</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E8240E" w:rsidRDefault="00B360C1" w:rsidP="00B55B30">
            <w:pPr>
              <w:jc w:val="center"/>
              <w:rPr>
                <w:color w:val="000000"/>
                <w:szCs w:val="21"/>
              </w:rPr>
            </w:pPr>
            <w:r w:rsidRPr="00E8240E">
              <w:rPr>
                <w:color w:val="000000"/>
                <w:szCs w:val="21"/>
              </w:rPr>
              <w:t>9</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CE7C10" w:rsidRDefault="00CE7C10" w:rsidP="00CE7C10">
      <w:pPr>
        <w:spacing w:line="360" w:lineRule="auto"/>
        <w:rPr>
          <w:rFonts w:asciiTheme="minorEastAsia" w:hAnsiTheme="minorEastAsia" w:cstheme="minorEastAsia"/>
          <w:b/>
          <w:lang w:eastAsia="zh-Hans"/>
        </w:rPr>
      </w:pPr>
    </w:p>
    <w:p w:rsidR="00372364" w:rsidRDefault="00372364" w:rsidP="00372364">
      <w:pPr>
        <w:spacing w:line="360" w:lineRule="auto"/>
        <w:ind w:firstLine="426"/>
        <w:rPr>
          <w:rFonts w:ascii="Arial" w:hAnsi="Arial" w:cs="Arial"/>
          <w:b/>
        </w:rPr>
      </w:pPr>
      <w:r>
        <w:rPr>
          <w:rFonts w:ascii="Arial" w:hAnsi="Arial" w:cs="Arial"/>
          <w:b/>
        </w:rPr>
        <w:t xml:space="preserve">1 </w:t>
      </w:r>
      <w:r w:rsidR="00F24E3E">
        <w:rPr>
          <w:rFonts w:ascii="Arial" w:hAnsi="Arial" w:cs="Arial" w:hint="eastAsia"/>
          <w:b/>
        </w:rPr>
        <w:t>项目</w:t>
      </w:r>
      <w:r>
        <w:rPr>
          <w:rFonts w:ascii="Arial" w:hAnsi="Arial" w:cs="Arial"/>
          <w:b/>
        </w:rPr>
        <w:t>概况</w:t>
      </w:r>
    </w:p>
    <w:p w:rsidR="00372364" w:rsidRDefault="00372364" w:rsidP="00372364">
      <w:pPr>
        <w:spacing w:line="360" w:lineRule="auto"/>
        <w:ind w:firstLine="426"/>
        <w:rPr>
          <w:rFonts w:ascii="Arial" w:hAnsi="Arial" w:cs="Arial"/>
        </w:rPr>
      </w:pPr>
      <w:r>
        <w:rPr>
          <w:rFonts w:ascii="Arial" w:hAnsi="Arial" w:cs="Arial" w:hint="eastAsia"/>
        </w:rPr>
        <w:t>本次采购的是南京市口腔医院</w:t>
      </w:r>
      <w:r w:rsidR="00975FB3">
        <w:rPr>
          <w:rFonts w:ascii="Arial" w:hAnsi="Arial" w:cs="Arial" w:hint="eastAsia"/>
        </w:rPr>
        <w:t>室外插座安装项目</w:t>
      </w:r>
      <w:r>
        <w:rPr>
          <w:rFonts w:ascii="Arial" w:hAnsi="Arial" w:cs="Arial" w:hint="eastAsia"/>
        </w:rPr>
        <w:t>。</w:t>
      </w:r>
    </w:p>
    <w:p w:rsidR="00714FF7" w:rsidRDefault="00372364" w:rsidP="00714FF7">
      <w:pPr>
        <w:spacing w:line="360" w:lineRule="auto"/>
        <w:ind w:firstLine="426"/>
        <w:rPr>
          <w:rFonts w:ascii="Arial" w:hAnsi="Arial" w:cs="Arial"/>
          <w:b/>
        </w:rPr>
      </w:pPr>
      <w:r>
        <w:rPr>
          <w:rFonts w:ascii="Arial" w:hAnsi="Arial" w:cs="Arial"/>
          <w:b/>
        </w:rPr>
        <w:t xml:space="preserve">2 </w:t>
      </w:r>
      <w:r>
        <w:rPr>
          <w:rFonts w:ascii="Arial" w:hAnsi="Arial" w:cs="Arial" w:hint="eastAsia"/>
          <w:b/>
        </w:rPr>
        <w:t>采购</w:t>
      </w:r>
      <w:r>
        <w:rPr>
          <w:rFonts w:ascii="Arial" w:hAnsi="Arial" w:cs="Arial"/>
          <w:b/>
        </w:rPr>
        <w:t>内容</w:t>
      </w:r>
      <w:r w:rsidR="00A22805">
        <w:rPr>
          <w:rFonts w:ascii="Arial" w:hAnsi="Arial" w:cs="Arial" w:hint="eastAsia"/>
          <w:b/>
        </w:rPr>
        <w:t>及要求</w:t>
      </w:r>
    </w:p>
    <w:p w:rsidR="00714FF7" w:rsidRPr="00714FF7" w:rsidRDefault="00714FF7" w:rsidP="00A22805">
      <w:pPr>
        <w:spacing w:line="360" w:lineRule="auto"/>
        <w:ind w:firstLineChars="200" w:firstLine="480"/>
        <w:rPr>
          <w:rFonts w:ascii="Arial" w:hAnsi="Arial" w:cs="Arial"/>
        </w:rPr>
      </w:pPr>
      <w:r w:rsidRPr="00714FF7">
        <w:rPr>
          <w:rFonts w:ascii="Arial" w:hAnsi="Arial" w:cs="Arial" w:hint="eastAsia"/>
        </w:rPr>
        <w:t>用途：电动自行车充电。</w:t>
      </w:r>
    </w:p>
    <w:p w:rsidR="00714FF7" w:rsidRPr="00714FF7" w:rsidRDefault="00714FF7" w:rsidP="00A22805">
      <w:pPr>
        <w:spacing w:line="360" w:lineRule="auto"/>
        <w:ind w:firstLineChars="200" w:firstLine="480"/>
        <w:rPr>
          <w:rFonts w:ascii="Arial" w:hAnsi="Arial" w:cs="Arial"/>
        </w:rPr>
      </w:pPr>
      <w:r w:rsidRPr="00714FF7">
        <w:rPr>
          <w:rFonts w:ascii="Arial" w:hAnsi="Arial" w:cs="Arial" w:hint="eastAsia"/>
        </w:rPr>
        <w:t>使用要求：不需扫码，即插即用。</w:t>
      </w:r>
    </w:p>
    <w:p w:rsidR="00714FF7" w:rsidRPr="00714FF7" w:rsidRDefault="00714FF7" w:rsidP="00A22805">
      <w:pPr>
        <w:spacing w:line="360" w:lineRule="auto"/>
        <w:ind w:firstLineChars="200" w:firstLine="480"/>
        <w:rPr>
          <w:rFonts w:ascii="Arial" w:hAnsi="Arial" w:cs="Arial"/>
        </w:rPr>
      </w:pPr>
      <w:r>
        <w:rPr>
          <w:rFonts w:ascii="Arial" w:hAnsi="Arial" w:cs="Arial" w:hint="eastAsia"/>
        </w:rPr>
        <w:t>插座分布位置及数量：</w:t>
      </w:r>
      <w:r w:rsidRPr="00714FF7">
        <w:rPr>
          <w:rFonts w:ascii="Arial" w:hAnsi="Arial" w:cs="Arial" w:hint="eastAsia"/>
        </w:rPr>
        <w:t>院区北侧绿化带</w:t>
      </w:r>
      <w:r w:rsidRPr="00714FF7">
        <w:rPr>
          <w:rFonts w:ascii="Arial" w:hAnsi="Arial" w:cs="Arial" w:hint="eastAsia"/>
        </w:rPr>
        <w:t>28</w:t>
      </w:r>
      <w:r w:rsidRPr="00714FF7">
        <w:rPr>
          <w:rFonts w:ascii="Arial" w:hAnsi="Arial" w:cs="Arial" w:hint="eastAsia"/>
        </w:rPr>
        <w:t>个（每格安装</w:t>
      </w:r>
      <w:r w:rsidRPr="00714FF7">
        <w:rPr>
          <w:rFonts w:ascii="Arial" w:hAnsi="Arial" w:cs="Arial" w:hint="eastAsia"/>
        </w:rPr>
        <w:t>4</w:t>
      </w:r>
      <w:r w:rsidRPr="00714FF7">
        <w:rPr>
          <w:rFonts w:ascii="Arial" w:hAnsi="Arial" w:cs="Arial" w:hint="eastAsia"/>
        </w:rPr>
        <w:t>个）、食堂北侧墙面</w:t>
      </w:r>
      <w:r w:rsidRPr="00714FF7">
        <w:rPr>
          <w:rFonts w:ascii="Arial" w:hAnsi="Arial" w:cs="Arial" w:hint="eastAsia"/>
        </w:rPr>
        <w:t>6</w:t>
      </w:r>
      <w:r w:rsidRPr="00714FF7">
        <w:rPr>
          <w:rFonts w:ascii="Arial" w:hAnsi="Arial" w:cs="Arial" w:hint="eastAsia"/>
        </w:rPr>
        <w:t>个、</w:t>
      </w:r>
      <w:r w:rsidRPr="00714FF7">
        <w:rPr>
          <w:rFonts w:ascii="Arial" w:hAnsi="Arial" w:cs="Arial" w:hint="eastAsia"/>
        </w:rPr>
        <w:t>3</w:t>
      </w:r>
      <w:r w:rsidRPr="00714FF7">
        <w:rPr>
          <w:rFonts w:ascii="Arial" w:hAnsi="Arial" w:cs="Arial" w:hint="eastAsia"/>
        </w:rPr>
        <w:t>号楼北侧墙面</w:t>
      </w:r>
      <w:r w:rsidRPr="00714FF7">
        <w:rPr>
          <w:rFonts w:ascii="Arial" w:hAnsi="Arial" w:cs="Arial" w:hint="eastAsia"/>
        </w:rPr>
        <w:t>5</w:t>
      </w:r>
      <w:r w:rsidRPr="00714FF7">
        <w:rPr>
          <w:rFonts w:ascii="Arial" w:hAnsi="Arial" w:cs="Arial" w:hint="eastAsia"/>
        </w:rPr>
        <w:t>个，数量合计</w:t>
      </w:r>
      <w:r w:rsidRPr="00714FF7">
        <w:rPr>
          <w:rFonts w:ascii="Arial" w:hAnsi="Arial" w:cs="Arial" w:hint="eastAsia"/>
        </w:rPr>
        <w:t>39</w:t>
      </w:r>
      <w:r w:rsidRPr="00714FF7">
        <w:rPr>
          <w:rFonts w:ascii="Arial" w:hAnsi="Arial" w:cs="Arial" w:hint="eastAsia"/>
        </w:rPr>
        <w:t>个。</w:t>
      </w:r>
      <w:r w:rsidR="0017033D">
        <w:rPr>
          <w:rFonts w:ascii="Arial" w:hAnsi="Arial" w:cs="Arial" w:hint="eastAsia"/>
        </w:rPr>
        <w:t>插座由甲方提供。</w:t>
      </w:r>
      <w:r w:rsidR="00812B40">
        <w:rPr>
          <w:rFonts w:ascii="Arial" w:hAnsi="Arial" w:cs="Arial" w:hint="eastAsia"/>
        </w:rPr>
        <w:t>乙方提供辅材。</w:t>
      </w:r>
    </w:p>
    <w:p w:rsidR="00714FF7" w:rsidRPr="00714FF7" w:rsidRDefault="00714FF7" w:rsidP="00A22805">
      <w:pPr>
        <w:spacing w:line="360" w:lineRule="auto"/>
        <w:ind w:firstLineChars="200" w:firstLine="480"/>
        <w:rPr>
          <w:rFonts w:ascii="Arial" w:hAnsi="Arial" w:cs="Arial"/>
        </w:rPr>
      </w:pPr>
      <w:r w:rsidRPr="00714FF7">
        <w:rPr>
          <w:rFonts w:ascii="Arial" w:hAnsi="Arial" w:cs="Arial" w:hint="eastAsia"/>
        </w:rPr>
        <w:t>原则：</w:t>
      </w:r>
      <w:r w:rsidR="00023A50">
        <w:rPr>
          <w:rFonts w:ascii="Arial" w:hAnsi="Arial" w:cs="Arial" w:hint="eastAsia"/>
        </w:rPr>
        <w:t>安装服务</w:t>
      </w:r>
      <w:r w:rsidRPr="00714FF7">
        <w:rPr>
          <w:rFonts w:ascii="Arial" w:hAnsi="Arial" w:cs="Arial" w:hint="eastAsia"/>
        </w:rPr>
        <w:t>应当由专业人员</w:t>
      </w:r>
      <w:r w:rsidR="00023A50">
        <w:rPr>
          <w:rFonts w:ascii="Arial" w:hAnsi="Arial" w:cs="Arial" w:hint="eastAsia"/>
        </w:rPr>
        <w:t>进行</w:t>
      </w:r>
      <w:r w:rsidRPr="00714FF7">
        <w:rPr>
          <w:rFonts w:ascii="Arial" w:hAnsi="Arial" w:cs="Arial" w:hint="eastAsia"/>
        </w:rPr>
        <w:t>，电气产品、线缆应采用符合现行国家标准的合格产品。安装于室外的配电箱、充电柜、插座箱的防护等级应不低于</w:t>
      </w:r>
      <w:r w:rsidRPr="00714FF7">
        <w:rPr>
          <w:rFonts w:ascii="Arial" w:hAnsi="Arial" w:cs="Arial" w:hint="eastAsia"/>
        </w:rPr>
        <w:t>IP55</w:t>
      </w:r>
      <w:r w:rsidRPr="00714FF7">
        <w:rPr>
          <w:rFonts w:ascii="Arial" w:hAnsi="Arial" w:cs="Arial" w:hint="eastAsia"/>
        </w:rPr>
        <w:t>。</w:t>
      </w:r>
    </w:p>
    <w:p w:rsidR="00714FF7" w:rsidRPr="00714FF7" w:rsidRDefault="00023A50" w:rsidP="00A22805">
      <w:pPr>
        <w:spacing w:line="360" w:lineRule="auto"/>
        <w:ind w:firstLineChars="200" w:firstLine="480"/>
        <w:rPr>
          <w:rFonts w:ascii="Arial" w:hAnsi="Arial" w:cs="Arial"/>
        </w:rPr>
      </w:pPr>
      <w:r>
        <w:rPr>
          <w:rFonts w:ascii="Arial" w:hAnsi="Arial" w:cs="Arial" w:hint="eastAsia"/>
        </w:rPr>
        <w:t>服务</w:t>
      </w:r>
      <w:r w:rsidR="00714FF7" w:rsidRPr="00714FF7">
        <w:rPr>
          <w:rFonts w:ascii="Arial" w:hAnsi="Arial" w:cs="Arial" w:hint="eastAsia"/>
        </w:rPr>
        <w:t>要求：插座安装应尽量不破坏现有环境，避免开挖路面，尽量依附现有建筑如围栏、墙面等进行安装施工。如因客观原因须开挖路面或墙面的，须经采购人确认，不得擅自</w:t>
      </w:r>
      <w:r>
        <w:rPr>
          <w:rFonts w:ascii="Arial" w:hAnsi="Arial" w:cs="Arial" w:hint="eastAsia"/>
        </w:rPr>
        <w:t>进行</w:t>
      </w:r>
      <w:r w:rsidR="00714FF7" w:rsidRPr="00714FF7">
        <w:rPr>
          <w:rFonts w:ascii="Arial" w:hAnsi="Arial" w:cs="Arial" w:hint="eastAsia"/>
        </w:rPr>
        <w:t>。</w:t>
      </w:r>
    </w:p>
    <w:p w:rsidR="00714FF7" w:rsidRPr="00714FF7" w:rsidRDefault="00714FF7" w:rsidP="00A22805">
      <w:pPr>
        <w:spacing w:line="360" w:lineRule="auto"/>
        <w:ind w:firstLineChars="200" w:firstLine="480"/>
        <w:rPr>
          <w:rFonts w:ascii="Arial" w:hAnsi="Arial" w:cs="Arial"/>
        </w:rPr>
      </w:pPr>
      <w:r w:rsidRPr="00714FF7">
        <w:rPr>
          <w:rFonts w:ascii="Arial" w:hAnsi="Arial" w:cs="Arial" w:hint="eastAsia"/>
        </w:rPr>
        <w:t>现场勘查说明：投标人根据现场勘查情况，确定电缆、管材、开关、控制箱等各类辅材用量，须明确品牌、型号、规格、数量及单价，以及安装报价。</w:t>
      </w:r>
    </w:p>
    <w:p w:rsidR="00BD420C" w:rsidRDefault="00A22805" w:rsidP="00BD420C">
      <w:pPr>
        <w:spacing w:line="360" w:lineRule="auto"/>
        <w:ind w:firstLineChars="117" w:firstLine="282"/>
        <w:rPr>
          <w:rFonts w:ascii="Arial" w:hAnsi="Arial" w:cs="Arial"/>
          <w:b/>
        </w:rPr>
      </w:pPr>
      <w:r>
        <w:rPr>
          <w:rFonts w:ascii="Arial" w:hAnsi="Arial" w:cs="Arial"/>
          <w:b/>
        </w:rPr>
        <w:t>3</w:t>
      </w:r>
      <w:r w:rsidR="00BD420C">
        <w:rPr>
          <w:rFonts w:ascii="Arial" w:hAnsi="Arial" w:cs="Arial"/>
          <w:b/>
        </w:rPr>
        <w:t xml:space="preserve">. </w:t>
      </w:r>
      <w:r w:rsidR="00BD420C">
        <w:rPr>
          <w:rFonts w:ascii="Arial" w:hAnsi="Arial" w:cs="Arial" w:hint="eastAsia"/>
          <w:b/>
        </w:rPr>
        <w:t>采购</w:t>
      </w:r>
      <w:r w:rsidR="00BD420C">
        <w:rPr>
          <w:rFonts w:ascii="Arial" w:hAnsi="Arial" w:cs="Arial"/>
          <w:b/>
        </w:rPr>
        <w:t>报价</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1</w:t>
      </w:r>
      <w:r w:rsidR="00BD420C">
        <w:rPr>
          <w:rFonts w:ascii="Arial" w:hAnsi="Arial" w:cs="Arial"/>
        </w:rPr>
        <w:t>报价，应包括采购文件所确定的采购范围内的所有</w:t>
      </w:r>
      <w:r w:rsidR="00023A50">
        <w:rPr>
          <w:rFonts w:ascii="Arial" w:hAnsi="Arial" w:cs="Arial" w:hint="eastAsia"/>
        </w:rPr>
        <w:t>服务</w:t>
      </w:r>
      <w:r w:rsidR="00BD420C">
        <w:rPr>
          <w:rFonts w:ascii="Arial" w:hAnsi="Arial" w:cs="Arial"/>
        </w:rPr>
        <w:t>费、全部设备、材料的价格、包装费、运杂费、运输保险费、安装费、检测、验收的相关费用等，直至交付买方使用所需要的各种费用总和</w:t>
      </w:r>
      <w:r w:rsidR="00BD420C">
        <w:rPr>
          <w:rFonts w:ascii="Arial" w:hAnsi="Arial" w:cs="Arial" w:hint="eastAsia"/>
        </w:rPr>
        <w:t>。</w:t>
      </w:r>
      <w:r w:rsidR="00BD420C">
        <w:rPr>
          <w:rFonts w:ascii="Arial" w:hAnsi="Arial" w:cs="Arial"/>
        </w:rPr>
        <w:t>在安装、</w:t>
      </w:r>
      <w:r w:rsidR="00023A50">
        <w:rPr>
          <w:rFonts w:ascii="Arial" w:hAnsi="Arial" w:cs="Arial" w:hint="eastAsia"/>
        </w:rPr>
        <w:t>服务</w:t>
      </w:r>
      <w:r w:rsidR="00BD420C">
        <w:rPr>
          <w:rFonts w:ascii="Arial" w:hAnsi="Arial" w:cs="Arial"/>
        </w:rPr>
        <w:t>、验收过程中，如发现有漏项，卖方应无条件、无偿补齐，所发生的一切费用，视为已包含在供应商的报价之中，且并不因此而影响交付买方使用的时间。</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2</w:t>
      </w:r>
      <w:r w:rsidR="00BD420C">
        <w:rPr>
          <w:rFonts w:ascii="Arial" w:hAnsi="Arial" w:cs="Arial"/>
        </w:rPr>
        <w:t>报价，以人民币元为单位报价。</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3</w:t>
      </w:r>
      <w:r w:rsidR="00BD420C">
        <w:rPr>
          <w:rFonts w:ascii="Arial" w:hAnsi="Arial" w:cs="Arial"/>
        </w:rPr>
        <w:t>供应商应严格按照采购文件给出的相关资料进行设计、报价，报价格式应严格按照采购文件中给定的格式，不得随意更改顺序和格式，否则视为不响应采购文件。</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4</w:t>
      </w:r>
      <w:r w:rsidR="00BD420C">
        <w:rPr>
          <w:rFonts w:ascii="Arial" w:hAnsi="Arial" w:cs="Arial"/>
        </w:rPr>
        <w:t>本</w:t>
      </w:r>
      <w:r w:rsidR="00023A50">
        <w:rPr>
          <w:rFonts w:ascii="Arial" w:hAnsi="Arial" w:cs="Arial" w:hint="eastAsia"/>
        </w:rPr>
        <w:t>项目</w:t>
      </w:r>
      <w:r w:rsidR="00BD420C">
        <w:rPr>
          <w:rFonts w:ascii="Arial" w:hAnsi="Arial" w:cs="Arial"/>
        </w:rPr>
        <w:t>不提供</w:t>
      </w:r>
      <w:r w:rsidR="00023A50">
        <w:rPr>
          <w:rFonts w:ascii="Arial" w:hAnsi="Arial" w:cs="Arial" w:hint="eastAsia"/>
        </w:rPr>
        <w:t>供应商</w:t>
      </w:r>
      <w:r w:rsidR="00BD420C">
        <w:rPr>
          <w:rFonts w:ascii="Arial" w:hAnsi="Arial" w:cs="Arial"/>
        </w:rPr>
        <w:t>人员的住宿，由供应商自行解决。</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5</w:t>
      </w:r>
      <w:r w:rsidR="00BD420C">
        <w:rPr>
          <w:rFonts w:ascii="Arial" w:hAnsi="Arial" w:cs="Arial"/>
        </w:rPr>
        <w:t>本次报价中应包含国家、江苏省及南京市地区有关文件要求的一切其他费用。</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6</w:t>
      </w:r>
      <w:r w:rsidR="00BD420C">
        <w:rPr>
          <w:rFonts w:ascii="Arial" w:hAnsi="Arial" w:cs="Arial"/>
        </w:rPr>
        <w:t>卖方供给买方的材料及卖方自己的施工用具，进入买方现场后的保管，由卖方负责；卖方在买方现场安装、</w:t>
      </w:r>
      <w:r w:rsidR="00023A50">
        <w:rPr>
          <w:rFonts w:ascii="Arial" w:hAnsi="Arial" w:cs="Arial" w:hint="eastAsia"/>
        </w:rPr>
        <w:t>服务</w:t>
      </w:r>
      <w:r w:rsidR="00BD420C">
        <w:rPr>
          <w:rFonts w:ascii="Arial" w:hAnsi="Arial" w:cs="Arial"/>
        </w:rPr>
        <w:t>、验收人员的安全、保险、食宿、交通，由卖方</w:t>
      </w:r>
      <w:r w:rsidR="00023A50">
        <w:rPr>
          <w:rFonts w:ascii="Arial" w:hAnsi="Arial" w:cs="Arial" w:hint="eastAsia"/>
        </w:rPr>
        <w:t>自行</w:t>
      </w:r>
      <w:r w:rsidR="00BD420C">
        <w:rPr>
          <w:rFonts w:ascii="Arial" w:hAnsi="Arial" w:cs="Arial"/>
        </w:rPr>
        <w:t>负责。</w:t>
      </w:r>
    </w:p>
    <w:p w:rsidR="00BD420C" w:rsidRPr="00E60714" w:rsidRDefault="00A22805" w:rsidP="00BD420C">
      <w:pPr>
        <w:spacing w:line="360" w:lineRule="auto"/>
        <w:ind w:firstLine="420"/>
        <w:rPr>
          <w:rFonts w:ascii="Arial" w:hAnsi="Arial" w:cs="Arial"/>
        </w:rPr>
      </w:pPr>
      <w:r>
        <w:rPr>
          <w:rFonts w:ascii="Arial" w:hAnsi="Arial" w:cs="Arial"/>
        </w:rPr>
        <w:lastRenderedPageBreak/>
        <w:t>3</w:t>
      </w:r>
      <w:r w:rsidR="00BD420C" w:rsidRPr="00E60714">
        <w:rPr>
          <w:rFonts w:ascii="Arial" w:hAnsi="Arial" w:cs="Arial" w:hint="eastAsia"/>
        </w:rPr>
        <w:t>.</w:t>
      </w:r>
      <w:r w:rsidR="0090070D">
        <w:rPr>
          <w:rFonts w:ascii="Arial" w:hAnsi="Arial" w:cs="Arial"/>
        </w:rPr>
        <w:t>7</w:t>
      </w:r>
      <w:r w:rsidR="00BD420C" w:rsidRPr="00E60714">
        <w:rPr>
          <w:rFonts w:ascii="Arial" w:hAnsi="Arial" w:cs="Arial" w:hint="eastAsia"/>
        </w:rPr>
        <w:t>质量保证期：不少于两年。</w:t>
      </w:r>
    </w:p>
    <w:p w:rsidR="00BD420C" w:rsidRPr="00E60714" w:rsidRDefault="00A22805" w:rsidP="00BD420C">
      <w:pPr>
        <w:spacing w:line="360" w:lineRule="auto"/>
        <w:ind w:firstLineChars="117" w:firstLine="282"/>
        <w:rPr>
          <w:rFonts w:ascii="Arial" w:hAnsi="Arial" w:cs="Arial"/>
        </w:rPr>
      </w:pPr>
      <w:r w:rsidRPr="00A22805">
        <w:rPr>
          <w:rFonts w:ascii="Arial" w:hAnsi="Arial" w:cs="Arial"/>
          <w:b/>
        </w:rPr>
        <w:t>4</w:t>
      </w:r>
      <w:r w:rsidR="00BD420C" w:rsidRPr="00A22805">
        <w:rPr>
          <w:rFonts w:ascii="Arial" w:hAnsi="Arial" w:cs="Arial"/>
          <w:b/>
        </w:rPr>
        <w:t>．</w:t>
      </w:r>
      <w:r w:rsidR="0090070D">
        <w:rPr>
          <w:rFonts w:ascii="Arial" w:hAnsi="Arial" w:cs="Arial" w:hint="eastAsia"/>
          <w:b/>
        </w:rPr>
        <w:t>完成</w:t>
      </w:r>
      <w:r w:rsidR="00BD420C" w:rsidRPr="00A22805">
        <w:rPr>
          <w:rFonts w:ascii="Arial" w:hAnsi="Arial" w:cs="Arial"/>
          <w:b/>
        </w:rPr>
        <w:t>时间：</w:t>
      </w:r>
      <w:r w:rsidR="00BD420C" w:rsidRPr="00E60714">
        <w:rPr>
          <w:rFonts w:ascii="Arial" w:hAnsi="Arial" w:cs="Arial"/>
        </w:rPr>
        <w:t>本</w:t>
      </w:r>
      <w:r w:rsidR="0090070D">
        <w:rPr>
          <w:rFonts w:ascii="Arial" w:hAnsi="Arial" w:cs="Arial" w:hint="eastAsia"/>
        </w:rPr>
        <w:t>项目</w:t>
      </w:r>
      <w:r w:rsidR="00BD420C" w:rsidRPr="00E60714">
        <w:rPr>
          <w:rFonts w:ascii="Arial" w:hAnsi="Arial" w:cs="Arial"/>
        </w:rPr>
        <w:t>要求为合同签订后</w:t>
      </w:r>
      <w:r w:rsidR="00B26569">
        <w:rPr>
          <w:rFonts w:ascii="Arial" w:hAnsi="Arial" w:cs="Arial"/>
        </w:rPr>
        <w:t>14</w:t>
      </w:r>
      <w:r w:rsidR="005E58B2">
        <w:rPr>
          <w:rFonts w:ascii="Arial" w:hAnsi="Arial" w:cs="Arial" w:hint="eastAsia"/>
        </w:rPr>
        <w:t>个</w:t>
      </w:r>
      <w:r w:rsidR="00B26569">
        <w:rPr>
          <w:rFonts w:ascii="Arial" w:hAnsi="Arial" w:cs="Arial" w:hint="eastAsia"/>
        </w:rPr>
        <w:t>日</w:t>
      </w:r>
      <w:r w:rsidR="00BD420C" w:rsidRPr="00E60714">
        <w:rPr>
          <w:rFonts w:ascii="Arial" w:hAnsi="Arial" w:cs="Arial"/>
        </w:rPr>
        <w:t>历日</w:t>
      </w:r>
      <w:r w:rsidR="0090070D">
        <w:rPr>
          <w:rFonts w:ascii="Arial" w:hAnsi="Arial" w:cs="Arial" w:hint="eastAsia"/>
        </w:rPr>
        <w:t>内完成</w:t>
      </w:r>
      <w:r w:rsidR="00BD420C" w:rsidRPr="00E60714">
        <w:rPr>
          <w:rFonts w:ascii="Arial" w:hAnsi="Arial" w:cs="Arial"/>
        </w:rPr>
        <w:t>。因</w:t>
      </w:r>
      <w:r w:rsidR="0090070D">
        <w:rPr>
          <w:rFonts w:ascii="Arial" w:hAnsi="Arial" w:cs="Arial" w:hint="eastAsia"/>
        </w:rPr>
        <w:t>项目</w:t>
      </w:r>
      <w:r w:rsidR="00BD420C" w:rsidRPr="00E60714">
        <w:rPr>
          <w:rFonts w:ascii="Arial" w:hAnsi="Arial" w:cs="Arial"/>
        </w:rPr>
        <w:t>需要中标人应无条件服从采购人的计划安排，不得以任何方式予以拒绝。中标人应承诺若不能履行合同应无条件退场，并承担由此带来的一切后果和经济损失。</w:t>
      </w:r>
    </w:p>
    <w:p w:rsidR="00017994" w:rsidRDefault="00A22805" w:rsidP="00014073">
      <w:pPr>
        <w:spacing w:line="360" w:lineRule="auto"/>
        <w:ind w:firstLineChars="100" w:firstLine="241"/>
      </w:pPr>
      <w:r w:rsidRPr="00A22805">
        <w:rPr>
          <w:rFonts w:ascii="Arial" w:hAnsi="Arial" w:cs="Arial"/>
          <w:b/>
        </w:rPr>
        <w:t>5</w:t>
      </w:r>
      <w:r w:rsidR="00BD420C" w:rsidRPr="00A22805">
        <w:rPr>
          <w:rFonts w:ascii="Arial" w:hAnsi="Arial" w:cs="Arial" w:hint="eastAsia"/>
          <w:b/>
        </w:rPr>
        <w:t>．其他</w:t>
      </w:r>
      <w:r w:rsidR="002F0B82">
        <w:rPr>
          <w:rFonts w:hint="eastAsia"/>
        </w:rPr>
        <w:t>本项目为固定总价项目，服务期内项目总价款不变。</w:t>
      </w:r>
    </w:p>
    <w:p w:rsidR="005618C7" w:rsidRPr="00A22805" w:rsidRDefault="002F0B82" w:rsidP="00014073">
      <w:pPr>
        <w:spacing w:line="360" w:lineRule="auto"/>
        <w:ind w:firstLineChars="100" w:firstLine="241"/>
        <w:rPr>
          <w:rFonts w:ascii="Arial" w:hAnsi="Arial" w:cs="Arial"/>
          <w:b/>
        </w:rPr>
      </w:pPr>
      <w:r>
        <w:rPr>
          <w:rFonts w:ascii="Arial" w:hAnsi="Arial" w:cs="Arial"/>
          <w:b/>
        </w:rPr>
        <w:t>6</w:t>
      </w:r>
      <w:r w:rsidR="005618C7" w:rsidRPr="00A22805">
        <w:rPr>
          <w:rFonts w:ascii="Arial" w:hAnsi="Arial" w:cs="Arial"/>
          <w:b/>
        </w:rPr>
        <w:t>.</w:t>
      </w:r>
      <w:r w:rsidR="005618C7" w:rsidRPr="00A22805">
        <w:rPr>
          <w:rFonts w:ascii="Arial" w:hAnsi="Arial" w:cs="Arial" w:hint="eastAsia"/>
          <w:b/>
        </w:rPr>
        <w:t>付款方式</w:t>
      </w:r>
    </w:p>
    <w:p w:rsidR="005618C7" w:rsidRDefault="002F0B82" w:rsidP="002F0B82">
      <w:pPr>
        <w:spacing w:line="360" w:lineRule="auto"/>
        <w:ind w:firstLine="420"/>
        <w:rPr>
          <w:rFonts w:ascii="Arial" w:hAnsi="Arial" w:cs="Arial"/>
        </w:rPr>
      </w:pPr>
      <w:r>
        <w:rPr>
          <w:rFonts w:hint="eastAsia"/>
        </w:rPr>
        <w:t>采购人在收到供应商安装完毕的通知后进行现场验收，采购人验收合格后，在双方无任何争议的情况下，</w:t>
      </w:r>
      <w:r>
        <w:rPr>
          <w:rFonts w:ascii="Arial" w:hAnsi="Arial" w:cs="Arial" w:hint="eastAsia"/>
        </w:rPr>
        <w:t>采购人</w:t>
      </w:r>
      <w:r w:rsidR="005618C7" w:rsidRPr="00492CF1">
        <w:rPr>
          <w:rFonts w:ascii="Arial" w:hAnsi="Arial" w:cs="Arial" w:hint="eastAsia"/>
        </w:rPr>
        <w:t>付至合同价的</w:t>
      </w:r>
      <w:r w:rsidR="00003715" w:rsidRPr="00492CF1">
        <w:rPr>
          <w:rFonts w:ascii="Arial" w:hAnsi="Arial" w:cs="Arial"/>
        </w:rPr>
        <w:t>9</w:t>
      </w:r>
      <w:r w:rsidR="005618C7" w:rsidRPr="00492CF1">
        <w:rPr>
          <w:rFonts w:ascii="Arial" w:hAnsi="Arial" w:cs="Arial" w:hint="eastAsia"/>
        </w:rPr>
        <w:t>5%</w:t>
      </w:r>
      <w:r w:rsidR="005618C7" w:rsidRPr="00492CF1">
        <w:rPr>
          <w:rFonts w:ascii="Arial" w:hAnsi="Arial" w:cs="Arial" w:hint="eastAsia"/>
        </w:rPr>
        <w:t>，尾款</w:t>
      </w:r>
      <w:r w:rsidR="00003715" w:rsidRPr="00492CF1">
        <w:rPr>
          <w:rFonts w:ascii="Arial" w:hAnsi="Arial" w:cs="Arial"/>
        </w:rPr>
        <w:t>5</w:t>
      </w:r>
      <w:r w:rsidR="005618C7" w:rsidRPr="00492CF1">
        <w:rPr>
          <w:rFonts w:ascii="Arial" w:hAnsi="Arial" w:cs="Arial" w:hint="eastAsia"/>
        </w:rPr>
        <w:t>%</w:t>
      </w:r>
      <w:r w:rsidR="005618C7" w:rsidRPr="00492CF1">
        <w:rPr>
          <w:rFonts w:ascii="Arial" w:hAnsi="Arial" w:cs="Arial" w:hint="eastAsia"/>
        </w:rPr>
        <w:t>，</w:t>
      </w:r>
      <w:r w:rsidR="00431246">
        <w:rPr>
          <w:rFonts w:ascii="Arial" w:hAnsi="Arial" w:cs="Arial" w:hint="eastAsia"/>
        </w:rPr>
        <w:t>验收一年后</w:t>
      </w:r>
      <w:r w:rsidR="005618C7" w:rsidRPr="00492CF1">
        <w:rPr>
          <w:rFonts w:ascii="Arial" w:hAnsi="Arial" w:cs="Arial" w:hint="eastAsia"/>
        </w:rPr>
        <w:t>无质量问题付清。</w:t>
      </w:r>
    </w:p>
    <w:p w:rsidR="00372364" w:rsidRDefault="00BD420C" w:rsidP="00BD420C">
      <w:pPr>
        <w:spacing w:line="360" w:lineRule="auto"/>
        <w:rPr>
          <w:rFonts w:asciiTheme="minorEastAsia" w:hAnsiTheme="minorEastAsia" w:cstheme="minorEastAsia"/>
          <w:b/>
          <w:lang w:eastAsia="zh-Hans"/>
        </w:rPr>
      </w:pPr>
      <w:r>
        <w:rPr>
          <w:color w:val="000000"/>
          <w:kern w:val="36"/>
        </w:rPr>
        <w:br w:type="page"/>
      </w:r>
    </w:p>
    <w:p w:rsidR="00BD420C" w:rsidRPr="005C02B0" w:rsidRDefault="00BD420C" w:rsidP="00CE7C10">
      <w:pPr>
        <w:spacing w:line="360" w:lineRule="auto"/>
        <w:rPr>
          <w:rFonts w:asciiTheme="minorEastAsia" w:hAnsiTheme="minorEastAsia" w:cstheme="minorEastAsia"/>
          <w:b/>
          <w:lang w:eastAsia="zh-Hans"/>
        </w:rPr>
        <w:sectPr w:rsidR="00BD420C" w:rsidRPr="005C02B0" w:rsidSect="00CE7C10">
          <w:pgSz w:w="12240" w:h="15840"/>
          <w:pgMar w:top="1134" w:right="1327" w:bottom="851" w:left="1559" w:header="720" w:footer="720" w:gutter="0"/>
          <w:cols w:space="720"/>
          <w:docGrid w:linePitch="326"/>
        </w:sect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sidR="0066588B">
        <w:rPr>
          <w:rFonts w:ascii="黑体" w:eastAsia="黑体"/>
          <w:b/>
          <w:bCs/>
          <w:color w:val="000000"/>
          <w:sz w:val="36"/>
          <w:szCs w:val="36"/>
          <w:lang w:val="zh-CN"/>
        </w:rPr>
        <w:t>应答</w:t>
      </w:r>
      <w:r>
        <w:rPr>
          <w:rFonts w:ascii="黑体" w:eastAsia="黑体"/>
          <w:b/>
          <w:bCs/>
          <w:color w:val="000000"/>
          <w:sz w:val="36"/>
          <w:szCs w:val="36"/>
          <w:lang w:val="zh-CN"/>
        </w:rPr>
        <w:t>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52405C" w:rsidP="003C139F">
      <w:pPr>
        <w:jc w:val="center"/>
        <w:rPr>
          <w:b/>
          <w:sz w:val="72"/>
        </w:rPr>
      </w:pPr>
      <w:r>
        <w:rPr>
          <w:rFonts w:hint="eastAsia"/>
          <w:b/>
          <w:sz w:val="72"/>
        </w:rPr>
        <w:t>应</w:t>
      </w:r>
      <w:r w:rsidR="003C139F">
        <w:rPr>
          <w:rFonts w:hint="eastAsia"/>
          <w:b/>
          <w:sz w:val="72"/>
        </w:rPr>
        <w:t xml:space="preserve">  </w:t>
      </w:r>
      <w:r>
        <w:rPr>
          <w:rFonts w:hint="eastAsia"/>
          <w:b/>
          <w:sz w:val="72"/>
        </w:rPr>
        <w:t>答</w:t>
      </w:r>
      <w:r w:rsidR="003C139F">
        <w:rPr>
          <w:rFonts w:hint="eastAsia"/>
          <w:b/>
          <w:sz w:val="72"/>
        </w:rPr>
        <w:t xml:space="preserve">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sidR="0007782D">
        <w:rPr>
          <w:rFonts w:hint="eastAsia"/>
          <w:b/>
          <w:sz w:val="36"/>
          <w:u w:val="single"/>
        </w:rPr>
        <w:t xml:space="preserve"> </w:t>
      </w:r>
      <w:r w:rsidR="0007782D">
        <w:rPr>
          <w:b/>
          <w:sz w:val="36"/>
          <w:u w:val="single"/>
        </w:rPr>
        <w:t xml:space="preserve">        </w:t>
      </w:r>
      <w:r>
        <w:rPr>
          <w:rFonts w:hint="eastAsia"/>
          <w:b/>
          <w:sz w:val="36"/>
          <w:u w:val="single"/>
        </w:rPr>
        <w:t xml:space="preserve">      </w:t>
      </w:r>
    </w:p>
    <w:p w:rsidR="003C139F" w:rsidRDefault="0066588B" w:rsidP="003C139F">
      <w:pPr>
        <w:ind w:firstLineChars="300" w:firstLine="1084"/>
        <w:rPr>
          <w:b/>
          <w:sz w:val="36"/>
          <w:u w:val="single"/>
        </w:rPr>
      </w:pPr>
      <w:r>
        <w:rPr>
          <w:rFonts w:hint="eastAsia"/>
          <w:b/>
          <w:sz w:val="36"/>
        </w:rPr>
        <w:t>应答</w:t>
      </w:r>
      <w:r w:rsidR="003C139F">
        <w:rPr>
          <w:rFonts w:hint="eastAsia"/>
          <w:b/>
          <w:sz w:val="36"/>
        </w:rPr>
        <w:t xml:space="preserve">货物名称： </w:t>
      </w:r>
      <w:r w:rsidR="003C139F">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w:t>
      </w:r>
      <w:r w:rsidR="0066588B">
        <w:rPr>
          <w:rFonts w:hint="eastAsia"/>
          <w:b/>
          <w:sz w:val="36"/>
        </w:rPr>
        <w:t>应答</w:t>
      </w:r>
      <w:r>
        <w:rPr>
          <w:rFonts w:hint="eastAsia"/>
          <w:b/>
          <w:sz w:val="36"/>
        </w:rPr>
        <w:t>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w:t>
            </w:r>
            <w:r w:rsidR="0066588B">
              <w:rPr>
                <w:rFonts w:hint="eastAsia"/>
                <w:b/>
                <w:lang w:bidi="en-US"/>
              </w:rPr>
              <w:t>应答</w:t>
            </w:r>
            <w:r>
              <w:rPr>
                <w:rFonts w:hint="eastAsia"/>
                <w:b/>
                <w:lang w:bidi="en-US"/>
              </w:rPr>
              <w:t>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sidR="0066588B">
        <w:rPr>
          <w:rFonts w:hint="eastAsia"/>
          <w:b/>
          <w:bCs/>
          <w:sz w:val="32"/>
          <w:szCs w:val="32"/>
        </w:rPr>
        <w:lastRenderedPageBreak/>
        <w:t>应答</w:t>
      </w:r>
      <w:r>
        <w:rPr>
          <w:rFonts w:hint="eastAsia"/>
          <w:b/>
          <w:bCs/>
          <w:sz w:val="32"/>
          <w:szCs w:val="32"/>
        </w:rPr>
        <w:t>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项目核心产品及主要产品一览表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需要的其他证明文件及材料（若有)</w:t>
      </w:r>
    </w:p>
    <w:p w:rsidR="003C139F" w:rsidRDefault="003C139F" w:rsidP="003C139F">
      <w:pPr>
        <w:spacing w:line="360" w:lineRule="auto"/>
        <w:rPr>
          <w:sz w:val="28"/>
          <w:szCs w:val="28"/>
        </w:rPr>
      </w:pPr>
      <w:r>
        <w:rPr>
          <w:rFonts w:hint="eastAsia"/>
          <w:sz w:val="28"/>
          <w:szCs w:val="28"/>
        </w:rPr>
        <w:t xml:space="preserve">            附件一、无重大违法记录声明格式</w:t>
      </w:r>
    </w:p>
    <w:p w:rsidR="003C139F" w:rsidRDefault="003C139F" w:rsidP="003C139F">
      <w:pPr>
        <w:spacing w:line="360" w:lineRule="auto"/>
        <w:rPr>
          <w:sz w:val="28"/>
          <w:szCs w:val="28"/>
        </w:rPr>
      </w:pPr>
      <w:r>
        <w:rPr>
          <w:rFonts w:hint="eastAsia"/>
          <w:sz w:val="28"/>
          <w:szCs w:val="28"/>
        </w:rPr>
        <w:t xml:space="preserve">            附件</w:t>
      </w:r>
      <w:r w:rsidR="006C4B44">
        <w:rPr>
          <w:rFonts w:hint="eastAsia"/>
          <w:sz w:val="28"/>
          <w:szCs w:val="28"/>
        </w:rPr>
        <w:t>二</w:t>
      </w:r>
      <w:r>
        <w:rPr>
          <w:rFonts w:hint="eastAsia"/>
          <w:sz w:val="28"/>
          <w:szCs w:val="28"/>
        </w:rPr>
        <w:t>、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w:t>
      </w:r>
      <w:r w:rsidR="0066588B">
        <w:rPr>
          <w:rFonts w:hint="eastAsia"/>
          <w:b/>
          <w:color w:val="000000"/>
          <w:szCs w:val="21"/>
          <w:lang w:val="zh-CN"/>
        </w:rPr>
        <w:t>应答</w:t>
      </w:r>
      <w:r>
        <w:rPr>
          <w:rFonts w:hint="eastAsia"/>
          <w:b/>
          <w:color w:val="000000"/>
          <w:szCs w:val="21"/>
          <w:lang w:val="zh-CN"/>
        </w:rPr>
        <w:t>申请及声明格式</w:t>
      </w:r>
    </w:p>
    <w:p w:rsidR="003C139F"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w:t>
      </w:r>
      <w:r w:rsidR="003C139F">
        <w:rPr>
          <w:rFonts w:ascii="黑体" w:eastAsia="黑体" w:hint="eastAsia"/>
          <w:color w:val="000000"/>
          <w:sz w:val="36"/>
          <w:szCs w:val="36"/>
          <w:lang w:val="zh-CN"/>
        </w:rPr>
        <w:t>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66588B">
        <w:rPr>
          <w:rFonts w:hint="eastAsia"/>
          <w:color w:val="000000"/>
          <w:szCs w:val="21"/>
          <w:lang w:val="zh-CN"/>
        </w:rPr>
        <w:t>采购中心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w:t>
      </w:r>
      <w:r w:rsidR="0066588B">
        <w:rPr>
          <w:rFonts w:hint="eastAsia"/>
          <w:color w:val="000000"/>
          <w:szCs w:val="21"/>
          <w:lang w:val="zh-CN"/>
        </w:rPr>
        <w:t>应答</w:t>
      </w:r>
      <w:r>
        <w:rPr>
          <w:rFonts w:hint="eastAsia"/>
          <w:color w:val="000000"/>
          <w:szCs w:val="21"/>
          <w:lang w:val="zh-CN"/>
        </w:rPr>
        <w:t>人</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人名称），提交</w:t>
      </w:r>
      <w:r w:rsidR="0066588B">
        <w:rPr>
          <w:rFonts w:hint="eastAsia"/>
          <w:color w:val="000000"/>
          <w:szCs w:val="21"/>
          <w:lang w:val="zh-CN"/>
        </w:rPr>
        <w:t>应答</w:t>
      </w:r>
      <w:r>
        <w:rPr>
          <w:rFonts w:hint="eastAsia"/>
          <w:color w:val="000000"/>
          <w:szCs w:val="21"/>
          <w:lang w:val="zh-CN"/>
        </w:rPr>
        <w:t>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r w:rsidR="0066588B">
        <w:rPr>
          <w:rFonts w:hint="eastAsia"/>
          <w:b/>
          <w:color w:val="000000"/>
          <w:szCs w:val="21"/>
          <w:lang w:val="zh-CN"/>
        </w:rPr>
        <w:t>采购</w:t>
      </w:r>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w:t>
      </w:r>
      <w:r w:rsidR="0066588B">
        <w:rPr>
          <w:rFonts w:hint="eastAsia"/>
          <w:color w:val="000000"/>
          <w:szCs w:val="21"/>
          <w:lang w:val="zh-CN"/>
        </w:rPr>
        <w:t>应答</w:t>
      </w:r>
      <w:r>
        <w:rPr>
          <w:rFonts w:hint="eastAsia"/>
          <w:color w:val="000000"/>
          <w:szCs w:val="21"/>
          <w:lang w:val="zh-CN"/>
        </w:rPr>
        <w:t>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r w:rsidR="0066588B">
        <w:rPr>
          <w:rFonts w:hint="eastAsia"/>
          <w:color w:val="000000"/>
          <w:szCs w:val="21"/>
          <w:lang w:val="zh-CN"/>
        </w:rPr>
        <w:t>采购</w:t>
      </w:r>
      <w:r>
        <w:rPr>
          <w:rFonts w:hint="eastAsia"/>
          <w:color w:val="000000"/>
          <w:szCs w:val="21"/>
          <w:lang w:val="zh-CN"/>
        </w:rPr>
        <w:t>要求，我们的</w:t>
      </w:r>
      <w:r w:rsidR="0066588B">
        <w:rPr>
          <w:rFonts w:hint="eastAsia"/>
          <w:color w:val="000000"/>
          <w:szCs w:val="21"/>
          <w:lang w:val="zh-CN"/>
        </w:rPr>
        <w:t>应答</w:t>
      </w:r>
      <w:r>
        <w:rPr>
          <w:rFonts w:hint="eastAsia"/>
          <w:color w:val="000000"/>
          <w:szCs w:val="21"/>
          <w:lang w:val="zh-CN"/>
        </w:rPr>
        <w:t>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r w:rsidR="0066588B">
        <w:rPr>
          <w:rFonts w:hint="eastAsia"/>
          <w:color w:val="000000"/>
          <w:szCs w:val="21"/>
          <w:lang w:val="zh-CN"/>
        </w:rPr>
        <w:t>采购</w:t>
      </w:r>
      <w:r>
        <w:rPr>
          <w:rFonts w:hint="eastAsia"/>
          <w:color w:val="000000"/>
          <w:szCs w:val="21"/>
          <w:lang w:val="zh-CN"/>
        </w:rPr>
        <w:t>文件及其有效补充文件，我们放弃对</w:t>
      </w:r>
      <w:r w:rsidR="0066588B">
        <w:rPr>
          <w:rFonts w:hint="eastAsia"/>
          <w:color w:val="000000"/>
          <w:szCs w:val="21"/>
          <w:lang w:val="zh-CN"/>
        </w:rPr>
        <w:t>采购</w:t>
      </w:r>
      <w:r>
        <w:rPr>
          <w:rFonts w:hint="eastAsia"/>
          <w:color w:val="000000"/>
          <w:szCs w:val="21"/>
          <w:lang w:val="zh-CN"/>
        </w:rPr>
        <w:t>文件任何误解的权利，提交</w:t>
      </w:r>
      <w:r w:rsidR="0066588B">
        <w:rPr>
          <w:rFonts w:hint="eastAsia"/>
          <w:color w:val="000000"/>
          <w:szCs w:val="21"/>
          <w:lang w:val="zh-CN"/>
        </w:rPr>
        <w:t>应答</w:t>
      </w:r>
      <w:r>
        <w:rPr>
          <w:rFonts w:hint="eastAsia"/>
          <w:color w:val="000000"/>
          <w:szCs w:val="21"/>
          <w:lang w:val="zh-CN"/>
        </w:rPr>
        <w:t>文件后，</w:t>
      </w:r>
      <w:r>
        <w:rPr>
          <w:rFonts w:hint="eastAsia"/>
          <w:b/>
          <w:color w:val="000000"/>
          <w:szCs w:val="21"/>
          <w:lang w:val="zh-CN"/>
        </w:rPr>
        <w:t>不对</w:t>
      </w:r>
      <w:r w:rsidR="0066588B">
        <w:rPr>
          <w:rFonts w:hint="eastAsia"/>
          <w:b/>
          <w:color w:val="000000"/>
          <w:szCs w:val="21"/>
          <w:lang w:val="zh-CN"/>
        </w:rPr>
        <w:t>采购</w:t>
      </w:r>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w:t>
      </w:r>
      <w:r w:rsidR="0066588B">
        <w:rPr>
          <w:rFonts w:hint="eastAsia"/>
          <w:color w:val="000000"/>
          <w:szCs w:val="21"/>
          <w:lang w:val="zh-CN"/>
        </w:rPr>
        <w:t>应答</w:t>
      </w:r>
      <w:r>
        <w:rPr>
          <w:rFonts w:hint="eastAsia"/>
          <w:color w:val="000000"/>
          <w:szCs w:val="21"/>
          <w:lang w:val="zh-CN"/>
        </w:rPr>
        <w:t>文件，并在规定的</w:t>
      </w:r>
      <w:r w:rsidR="0066588B">
        <w:rPr>
          <w:rFonts w:hint="eastAsia"/>
          <w:color w:val="000000"/>
          <w:szCs w:val="21"/>
          <w:lang w:val="zh-CN"/>
        </w:rPr>
        <w:t>应答</w:t>
      </w:r>
      <w:r>
        <w:rPr>
          <w:rFonts w:hint="eastAsia"/>
          <w:color w:val="000000"/>
          <w:szCs w:val="21"/>
          <w:lang w:val="zh-CN"/>
        </w:rPr>
        <w:t>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r w:rsidR="0066588B">
        <w:rPr>
          <w:rFonts w:hint="eastAsia"/>
          <w:color w:val="000000"/>
          <w:szCs w:val="21"/>
          <w:lang w:val="zh-CN"/>
        </w:rPr>
        <w:t>采购</w:t>
      </w:r>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w:t>
      </w:r>
      <w:r w:rsidR="0066588B">
        <w:rPr>
          <w:rFonts w:hint="eastAsia"/>
          <w:color w:val="000000"/>
          <w:szCs w:val="21"/>
          <w:lang w:val="zh-CN"/>
        </w:rPr>
        <w:t>应答</w:t>
      </w:r>
      <w:r>
        <w:rPr>
          <w:rFonts w:hint="eastAsia"/>
          <w:color w:val="000000"/>
          <w:szCs w:val="21"/>
          <w:lang w:val="zh-CN"/>
        </w:rPr>
        <w:t>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66588B">
        <w:rPr>
          <w:rFonts w:hint="eastAsia"/>
          <w:color w:val="000000"/>
          <w:szCs w:val="21"/>
          <w:lang w:val="zh-CN"/>
        </w:rPr>
        <w:t>采购中心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人住址）的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color w:val="000000"/>
                <w:szCs w:val="21"/>
                <w:lang w:val="zh-CN"/>
              </w:rPr>
            </w:pPr>
            <w:r>
              <w:rPr>
                <w:rFonts w:hint="eastAsia"/>
                <w:color w:val="000000"/>
                <w:szCs w:val="21"/>
                <w:lang w:val="zh-CN"/>
              </w:rPr>
              <w:lastRenderedPageBreak/>
              <w:t>应答</w:t>
            </w:r>
            <w:r w:rsidR="003C139F">
              <w:rPr>
                <w:rFonts w:hint="eastAsia"/>
                <w:color w:val="000000"/>
                <w:szCs w:val="21"/>
                <w:lang w:val="zh-CN"/>
              </w:rPr>
              <w:t>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rFonts w:cs="Verdana"/>
                <w:szCs w:val="21"/>
                <w:lang w:val="zh-CN"/>
              </w:rPr>
            </w:pPr>
            <w:r>
              <w:rPr>
                <w:rFonts w:cs="Verdana" w:hint="eastAsia"/>
                <w:szCs w:val="21"/>
                <w:lang w:val="zh-CN"/>
              </w:rPr>
              <w:t>应答</w:t>
            </w:r>
            <w:r w:rsidR="003C139F">
              <w:rPr>
                <w:rFonts w:cs="Verdana" w:hint="eastAsia"/>
                <w:szCs w:val="21"/>
                <w:lang w:val="zh-CN"/>
              </w:rPr>
              <w:t>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w:t>
      </w:r>
      <w:r w:rsidR="0066588B">
        <w:rPr>
          <w:rFonts w:cs="Verdana" w:hint="eastAsia"/>
          <w:szCs w:val="21"/>
          <w:lang w:val="zh-CN"/>
        </w:rPr>
        <w:t>应答</w:t>
      </w:r>
      <w:r>
        <w:rPr>
          <w:rFonts w:cs="Verdana" w:hint="eastAsia"/>
          <w:szCs w:val="21"/>
          <w:lang w:val="zh-CN"/>
        </w:rPr>
        <w:t>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6588B" w:rsidRDefault="0066588B"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66588B" w:rsidP="003C139F">
      <w:pPr>
        <w:widowControl w:val="0"/>
        <w:numPr>
          <w:ilvl w:val="0"/>
          <w:numId w:val="4"/>
        </w:numPr>
        <w:spacing w:line="329" w:lineRule="auto"/>
        <w:jc w:val="both"/>
      </w:pPr>
      <w:r>
        <w:t>应答</w:t>
      </w:r>
      <w:r w:rsidR="003C139F">
        <w:t>人须提供法定代表人身份证(</w:t>
      </w:r>
      <w:r w:rsidR="003C139F">
        <w:rPr>
          <w:rFonts w:hint="eastAsia"/>
        </w:rPr>
        <w:t>复印</w:t>
      </w:r>
      <w:r w:rsidR="003C139F">
        <w:t>件)或法定代表人授权委托书（</w:t>
      </w:r>
      <w:r w:rsidR="003C139F">
        <w:rPr>
          <w:rFonts w:hint="eastAsia"/>
        </w:rPr>
        <w:t>复印</w:t>
      </w:r>
      <w:r w:rsidR="003C139F">
        <w:t>件）；</w:t>
      </w:r>
    </w:p>
    <w:p w:rsidR="003C139F" w:rsidRDefault="0066588B" w:rsidP="003C139F">
      <w:pPr>
        <w:widowControl w:val="0"/>
        <w:numPr>
          <w:ilvl w:val="0"/>
          <w:numId w:val="4"/>
        </w:numPr>
        <w:spacing w:line="329" w:lineRule="auto"/>
        <w:jc w:val="both"/>
      </w:pPr>
      <w:r>
        <w:t>应答</w:t>
      </w:r>
      <w:r w:rsidR="003C139F">
        <w:t>货物为进口设备，</w:t>
      </w:r>
      <w:r>
        <w:t>应答</w:t>
      </w:r>
      <w:r w:rsidR="003C139F">
        <w:t>人须提供</w:t>
      </w:r>
      <w:r w:rsidR="003C139F">
        <w:rPr>
          <w:bCs/>
        </w:rPr>
        <w:t>代理商/经销商证书</w:t>
      </w:r>
      <w:r w:rsidR="003C139F">
        <w:t>（代理授权书</w:t>
      </w:r>
      <w:r w:rsidR="003C139F">
        <w:rPr>
          <w:rFonts w:hint="eastAsia"/>
        </w:rPr>
        <w:t>复印件</w:t>
      </w:r>
      <w:r w:rsidR="003C139F">
        <w:t>）或</w:t>
      </w:r>
      <w:r w:rsidR="003C139F">
        <w:rPr>
          <w:bCs/>
        </w:rPr>
        <w:t>制造商专项授权书（</w:t>
      </w:r>
      <w:r w:rsidR="003C139F">
        <w:rPr>
          <w:rFonts w:hint="eastAsia"/>
          <w:bCs/>
        </w:rPr>
        <w:t>复印</w:t>
      </w:r>
      <w:r w:rsidR="003C139F">
        <w:rPr>
          <w:bCs/>
        </w:rPr>
        <w:t>件）；</w:t>
      </w:r>
    </w:p>
    <w:p w:rsidR="003C139F" w:rsidRDefault="0066588B" w:rsidP="003C139F">
      <w:pPr>
        <w:widowControl w:val="0"/>
        <w:numPr>
          <w:ilvl w:val="0"/>
          <w:numId w:val="4"/>
        </w:numPr>
        <w:spacing w:line="329" w:lineRule="auto"/>
        <w:jc w:val="both"/>
      </w:pPr>
      <w:r>
        <w:t>应答</w:t>
      </w:r>
      <w:r w:rsidR="003C139F">
        <w:t>产品按国家规定须医疗器械注册证的，</w:t>
      </w:r>
      <w:r>
        <w:t>应答</w:t>
      </w:r>
      <w:r w:rsidR="003C139F">
        <w:t>人须提供</w:t>
      </w:r>
      <w:r>
        <w:rPr>
          <w:rFonts w:hint="eastAsia"/>
        </w:rPr>
        <w:t>应答</w:t>
      </w:r>
      <w:r w:rsidR="003C139F">
        <w:rPr>
          <w:rFonts w:hint="eastAsia"/>
        </w:rPr>
        <w:t>产品</w:t>
      </w:r>
      <w:r w:rsidR="003C139F">
        <w:t>的</w:t>
      </w:r>
      <w:r w:rsidR="003C139F">
        <w:rPr>
          <w:rFonts w:hint="eastAsia"/>
        </w:rPr>
        <w:t>《</w:t>
      </w:r>
      <w:r w:rsidR="003C139F">
        <w:t>医疗器械注册证</w:t>
      </w:r>
      <w:r w:rsidR="003C139F">
        <w:rPr>
          <w:rFonts w:hint="eastAsia"/>
        </w:rPr>
        <w:t>》</w:t>
      </w:r>
      <w:r w:rsidR="003C139F">
        <w:t>（复印件）；</w:t>
      </w:r>
    </w:p>
    <w:p w:rsidR="003C139F" w:rsidRDefault="0066588B" w:rsidP="003C139F">
      <w:pPr>
        <w:widowControl w:val="0"/>
        <w:numPr>
          <w:ilvl w:val="0"/>
          <w:numId w:val="4"/>
        </w:numPr>
        <w:spacing w:line="329" w:lineRule="auto"/>
        <w:jc w:val="both"/>
      </w:pPr>
      <w:r>
        <w:t>应答</w:t>
      </w:r>
      <w:r w:rsidR="003C139F">
        <w:t>人</w:t>
      </w:r>
      <w:r w:rsidR="003C139F">
        <w:rPr>
          <w:rFonts w:hint="eastAsia"/>
        </w:rPr>
        <w:t>为</w:t>
      </w:r>
      <w:r w:rsidR="003C139F">
        <w:t>医疗器械经营企业</w:t>
      </w:r>
      <w:r w:rsidR="003C139F">
        <w:rPr>
          <w:rFonts w:hint="eastAsia"/>
        </w:rPr>
        <w:t>的</w:t>
      </w:r>
      <w:r w:rsidR="003C139F">
        <w:t>，须根据</w:t>
      </w:r>
      <w:r>
        <w:t>应答</w:t>
      </w:r>
      <w:r w:rsidR="003C139F">
        <w:t>产品的类别，提供</w:t>
      </w:r>
      <w:r>
        <w:rPr>
          <w:rFonts w:hint="eastAsia"/>
          <w:color w:val="000000"/>
        </w:rPr>
        <w:t>应答</w:t>
      </w:r>
      <w:r w:rsidR="003C139F">
        <w:rPr>
          <w:rFonts w:hint="eastAsia"/>
          <w:color w:val="000000"/>
        </w:rPr>
        <w:t>人</w:t>
      </w:r>
      <w:r w:rsidR="003C139F">
        <w:rPr>
          <w:color w:val="000000"/>
        </w:rPr>
        <w:t>的</w:t>
      </w:r>
      <w:r w:rsidR="003C139F">
        <w:t>《医疗器械经营企业许可证》或者《</w:t>
      </w:r>
      <w:r w:rsidR="003C139F">
        <w:rPr>
          <w:rFonts w:hint="eastAsia"/>
        </w:rPr>
        <w:t>Ⅱ类</w:t>
      </w:r>
      <w:r w:rsidR="003C139F">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sidR="0066588B">
        <w:rPr>
          <w:rFonts w:hint="eastAsia"/>
        </w:rPr>
        <w:t>应答</w:t>
      </w:r>
      <w:r>
        <w:rPr>
          <w:rFonts w:hint="eastAsia"/>
        </w:rPr>
        <w:t>本企业产品的，</w:t>
      </w:r>
      <w:r>
        <w:t>须</w:t>
      </w:r>
      <w:r>
        <w:rPr>
          <w:rFonts w:hint="eastAsia"/>
        </w:rPr>
        <w:t>提供《医疗器械生产许可证》</w:t>
      </w:r>
      <w:r>
        <w:t>（复印件）；</w:t>
      </w:r>
    </w:p>
    <w:p w:rsidR="0066588B" w:rsidRDefault="0066588B"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360" w:lineRule="auto"/>
        <w:rPr>
          <w:color w:val="000000"/>
          <w:szCs w:val="21"/>
          <w:lang w:val="zh-CN"/>
        </w:rPr>
      </w:pPr>
      <w:r>
        <w:rPr>
          <w:rFonts w:hint="eastAsia"/>
          <w:b/>
          <w:color w:val="000000"/>
          <w:szCs w:val="21"/>
          <w:lang w:val="zh-CN"/>
        </w:rPr>
        <w:t xml:space="preserve">                           </w:t>
      </w:r>
      <w:r w:rsidR="00BD420C">
        <w:rPr>
          <w:rFonts w:hint="eastAsia"/>
          <w:b/>
          <w:color w:val="000000"/>
          <w:szCs w:val="21"/>
          <w:lang w:val="zh-CN"/>
        </w:rPr>
        <w:t>参照项目清单格式进行报价</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color w:val="000000"/>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w:t>
      </w:r>
      <w:r w:rsidR="00BD420C">
        <w:rPr>
          <w:rFonts w:hint="eastAsia"/>
          <w:b/>
          <w:color w:val="000000"/>
          <w:szCs w:val="21"/>
          <w:lang w:val="zh-CN"/>
        </w:rPr>
        <w:t>六</w:t>
      </w:r>
      <w:r>
        <w:rPr>
          <w:rFonts w:hint="eastAsia"/>
          <w:b/>
          <w:color w:val="000000"/>
          <w:szCs w:val="21"/>
          <w:lang w:val="zh-CN"/>
        </w:rPr>
        <w:t>、技术条款偏离表格式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lastRenderedPageBreak/>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w:t>
      </w:r>
      <w:r w:rsidR="0066588B">
        <w:rPr>
          <w:rFonts w:hint="eastAsia"/>
          <w:color w:val="000000"/>
          <w:szCs w:val="21"/>
          <w:lang w:val="zh-CN"/>
        </w:rPr>
        <w:t>应答</w:t>
      </w:r>
      <w:r>
        <w:rPr>
          <w:rFonts w:hint="eastAsia"/>
          <w:color w:val="000000"/>
          <w:szCs w:val="21"/>
          <w:lang w:val="zh-CN"/>
        </w:rPr>
        <w:t>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w:t>
      </w:r>
      <w:r w:rsidR="000E6A97">
        <w:rPr>
          <w:rFonts w:hint="eastAsia"/>
          <w:b/>
          <w:color w:val="000000"/>
          <w:szCs w:val="21"/>
          <w:lang w:val="zh-CN"/>
        </w:rPr>
        <w:t>七</w:t>
      </w:r>
      <w:r>
        <w:rPr>
          <w:rFonts w:hint="eastAsia"/>
          <w:b/>
          <w:color w:val="000000"/>
          <w:szCs w:val="21"/>
          <w:lang w:val="zh-CN"/>
        </w:rPr>
        <w:t>、商务条款偏离表格式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文件要求的商务条款</w:t>
            </w:r>
          </w:p>
        </w:tc>
        <w:tc>
          <w:tcPr>
            <w:tcW w:w="2873" w:type="dxa"/>
            <w:gridSpan w:val="2"/>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w:t>
      </w:r>
      <w:r w:rsidR="00D616B5">
        <w:rPr>
          <w:rFonts w:hint="eastAsia"/>
          <w:b/>
        </w:rPr>
        <w:t>八</w:t>
      </w:r>
      <w:r>
        <w:rPr>
          <w:rFonts w:hint="eastAsia"/>
          <w:b/>
        </w:rPr>
        <w:t>、项目实施、集成方案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b/>
        </w:rPr>
      </w:pPr>
      <w:r>
        <w:rPr>
          <w:rFonts w:hint="eastAsia"/>
          <w:b/>
        </w:rPr>
        <w:t>目录</w:t>
      </w:r>
      <w:r w:rsidR="00D616B5">
        <w:rPr>
          <w:rFonts w:hint="eastAsia"/>
          <w:b/>
        </w:rPr>
        <w:t>九</w:t>
      </w:r>
      <w:r>
        <w:rPr>
          <w:rFonts w:hint="eastAsia"/>
          <w:b/>
        </w:rPr>
        <w:t>、服务与承诺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w:t>
      </w:r>
      <w:r w:rsidR="0066588B">
        <w:rPr>
          <w:rFonts w:hint="eastAsia"/>
          <w:b/>
        </w:rPr>
        <w:t>应答</w:t>
      </w:r>
      <w:r>
        <w:rPr>
          <w:rFonts w:hint="eastAsia"/>
          <w:b/>
        </w:rPr>
        <w:t>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sidR="0066588B">
        <w:rPr>
          <w:rFonts w:ascii="黑体" w:eastAsia="黑体" w:hint="eastAsia"/>
          <w:color w:val="000000"/>
          <w:sz w:val="36"/>
          <w:szCs w:val="36"/>
          <w:lang w:val="zh-CN"/>
        </w:rPr>
        <w:t>应答</w:t>
      </w:r>
      <w:r>
        <w:rPr>
          <w:rFonts w:ascii="黑体" w:eastAsia="黑体" w:hint="eastAsia"/>
          <w:color w:val="000000"/>
          <w:sz w:val="36"/>
          <w:szCs w:val="36"/>
          <w:lang w:val="zh-CN"/>
        </w:rPr>
        <w:t>需要的其他证明文件及材料（若有）</w:t>
      </w:r>
    </w:p>
    <w:p w:rsidR="003C139F" w:rsidRDefault="003C139F" w:rsidP="003C139F">
      <w:pPr>
        <w:spacing w:line="240" w:lineRule="atLeast"/>
        <w:rPr>
          <w:b/>
        </w:rPr>
      </w:pPr>
    </w:p>
    <w:p w:rsidR="003C139F" w:rsidRDefault="003C139F" w:rsidP="003C139F">
      <w:pPr>
        <w:adjustRightInd w:val="0"/>
        <w:spacing w:line="240" w:lineRule="atLeast"/>
        <w:rPr>
          <w:b/>
          <w:color w:val="000000"/>
        </w:rPr>
      </w:pPr>
      <w:r>
        <w:rPr>
          <w:rFonts w:hint="eastAsia"/>
          <w:b/>
          <w:color w:val="000000"/>
        </w:rPr>
        <w:t>附件</w:t>
      </w:r>
      <w:r w:rsidR="0066588B">
        <w:rPr>
          <w:rFonts w:hint="eastAsia"/>
          <w:b/>
          <w:color w:val="000000"/>
        </w:rPr>
        <w:t>一</w:t>
      </w:r>
      <w:r>
        <w:rPr>
          <w:rFonts w:hint="eastAsia"/>
          <w:b/>
          <w:color w:val="000000"/>
        </w:rPr>
        <w:t>、无重大违法记录声明格式</w:t>
      </w:r>
    </w:p>
    <w:p w:rsidR="003C139F" w:rsidRDefault="003C139F" w:rsidP="003C139F">
      <w:pPr>
        <w:adjustRightInd w:val="0"/>
        <w:spacing w:line="240" w:lineRule="atLeast"/>
        <w:rPr>
          <w:b/>
          <w:color w:val="000000"/>
        </w:rPr>
      </w:pPr>
    </w:p>
    <w:p w:rsidR="003C139F" w:rsidRDefault="003C139F" w:rsidP="006C4B44">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w:t>
      </w:r>
      <w:r w:rsidR="0066588B">
        <w:rPr>
          <w:rFonts w:hint="eastAsia"/>
          <w:b/>
          <w:color w:val="000000"/>
        </w:rPr>
        <w:t>二</w:t>
      </w:r>
      <w:r>
        <w:rPr>
          <w:rFonts w:hint="eastAsia"/>
          <w:b/>
          <w:color w:val="000000"/>
        </w:rPr>
        <w:t>、具备履行合同所必需的设备和专业技术能力的声明格式及证明材料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lastRenderedPageBreak/>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122CF6" w:rsidRPr="003C139F" w:rsidRDefault="003C139F" w:rsidP="006C4B44">
      <w:pPr>
        <w:spacing w:line="460" w:lineRule="exact"/>
        <w:ind w:firstLine="492"/>
      </w:pPr>
      <w:r>
        <w:rPr>
          <w:rFonts w:hint="eastAsia"/>
          <w:color w:val="000000"/>
        </w:rPr>
        <w:t>其他证明材料及文件：（如果</w:t>
      </w:r>
      <w:r w:rsidR="0066588B">
        <w:rPr>
          <w:rFonts w:hint="eastAsia"/>
          <w:color w:val="000000"/>
        </w:rPr>
        <w:t>应答</w:t>
      </w:r>
      <w:r>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68C" w:rsidRDefault="00D3168C" w:rsidP="003C139F">
      <w:r>
        <w:separator/>
      </w:r>
    </w:p>
  </w:endnote>
  <w:endnote w:type="continuationSeparator" w:id="0">
    <w:p w:rsidR="00D3168C" w:rsidRDefault="00D3168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68C" w:rsidRDefault="00D3168C" w:rsidP="003C139F">
      <w:r>
        <w:separator/>
      </w:r>
    </w:p>
  </w:footnote>
  <w:footnote w:type="continuationSeparator" w:id="0">
    <w:p w:rsidR="00D3168C" w:rsidRDefault="00D3168C"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7872F7"/>
    <w:multiLevelType w:val="singleLevel"/>
    <w:tmpl w:val="467872F7"/>
    <w:lvl w:ilvl="0">
      <w:start w:val="1"/>
      <w:numFmt w:val="decimal"/>
      <w:lvlText w:val="%1."/>
      <w:lvlJc w:val="left"/>
      <w:pPr>
        <w:tabs>
          <w:tab w:val="num" w:pos="312"/>
        </w:tabs>
      </w:pPr>
    </w:lvl>
  </w:abstractNum>
  <w:abstractNum w:abstractNumId="15"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4E9EE725"/>
    <w:multiLevelType w:val="singleLevel"/>
    <w:tmpl w:val="4E9EE725"/>
    <w:lvl w:ilvl="0">
      <w:start w:val="2"/>
      <w:numFmt w:val="decimal"/>
      <w:suff w:val="nothing"/>
      <w:lvlText w:val="%1、"/>
      <w:lvlJc w:val="left"/>
      <w:pPr>
        <w:ind w:left="1050" w:firstLine="0"/>
      </w:pPr>
    </w:lvl>
  </w:abstractNum>
  <w:abstractNum w:abstractNumId="18" w15:restartNumberingAfterBreak="0">
    <w:nsid w:val="54C97C5B"/>
    <w:multiLevelType w:val="singleLevel"/>
    <w:tmpl w:val="54C97C5B"/>
    <w:lvl w:ilvl="0">
      <w:start w:val="4"/>
      <w:numFmt w:val="decimal"/>
      <w:suff w:val="space"/>
      <w:lvlText w:val="%1、"/>
      <w:lvlJc w:val="left"/>
    </w:lvl>
  </w:abstractNum>
  <w:abstractNum w:abstractNumId="1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1" w15:restartNumberingAfterBreak="0">
    <w:nsid w:val="6001A157"/>
    <w:multiLevelType w:val="singleLevel"/>
    <w:tmpl w:val="6001A157"/>
    <w:lvl w:ilvl="0">
      <w:start w:val="1"/>
      <w:numFmt w:val="chineseCounting"/>
      <w:suff w:val="nothing"/>
      <w:lvlText w:val="%1、"/>
      <w:lvlJc w:val="left"/>
    </w:lvl>
  </w:abstractNum>
  <w:abstractNum w:abstractNumId="22"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3"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4"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5" w15:restartNumberingAfterBreak="0">
    <w:nsid w:val="6005A678"/>
    <w:multiLevelType w:val="singleLevel"/>
    <w:tmpl w:val="6005A678"/>
    <w:lvl w:ilvl="0">
      <w:start w:val="1"/>
      <w:numFmt w:val="decimal"/>
      <w:lvlText w:val="%1."/>
      <w:lvlJc w:val="left"/>
      <w:pPr>
        <w:tabs>
          <w:tab w:val="left" w:pos="312"/>
        </w:tabs>
      </w:pPr>
    </w:lvl>
  </w:abstractNum>
  <w:abstractNum w:abstractNumId="26"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7"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8"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14"/>
  </w:num>
  <w:num w:numId="3">
    <w:abstractNumId w:val="3"/>
  </w:num>
  <w:num w:numId="4">
    <w:abstractNumId w:val="10"/>
  </w:num>
  <w:num w:numId="5">
    <w:abstractNumId w:val="27"/>
  </w:num>
  <w:num w:numId="6">
    <w:abstractNumId w:val="11"/>
  </w:num>
  <w:num w:numId="7">
    <w:abstractNumId w:val="19"/>
  </w:num>
  <w:num w:numId="8">
    <w:abstractNumId w:val="17"/>
  </w:num>
  <w:num w:numId="9">
    <w:abstractNumId w:val="29"/>
  </w:num>
  <w:num w:numId="10">
    <w:abstractNumId w:val="12"/>
  </w:num>
  <w:num w:numId="11">
    <w:abstractNumId w:val="5"/>
  </w:num>
  <w:num w:numId="12">
    <w:abstractNumId w:val="28"/>
  </w:num>
  <w:num w:numId="13">
    <w:abstractNumId w:val="7"/>
  </w:num>
  <w:num w:numId="14">
    <w:abstractNumId w:val="15"/>
  </w:num>
  <w:num w:numId="15">
    <w:abstractNumId w:val="20"/>
  </w:num>
  <w:num w:numId="16">
    <w:abstractNumId w:val="21"/>
  </w:num>
  <w:num w:numId="17">
    <w:abstractNumId w:val="9"/>
  </w:num>
  <w:num w:numId="18">
    <w:abstractNumId w:val="25"/>
  </w:num>
  <w:num w:numId="19">
    <w:abstractNumId w:val="1"/>
  </w:num>
  <w:num w:numId="20">
    <w:abstractNumId w:val="2"/>
  </w:num>
  <w:num w:numId="21">
    <w:abstractNumId w:val="23"/>
  </w:num>
  <w:num w:numId="22">
    <w:abstractNumId w:val="22"/>
  </w:num>
  <w:num w:numId="23">
    <w:abstractNumId w:val="24"/>
  </w:num>
  <w:num w:numId="24">
    <w:abstractNumId w:val="26"/>
  </w:num>
  <w:num w:numId="25">
    <w:abstractNumId w:val="4"/>
  </w:num>
  <w:num w:numId="26">
    <w:abstractNumId w:val="30"/>
  </w:num>
  <w:num w:numId="27">
    <w:abstractNumId w:val="8"/>
  </w:num>
  <w:num w:numId="28">
    <w:abstractNumId w:val="16"/>
  </w:num>
  <w:num w:numId="29">
    <w:abstractNumId w:val="13"/>
  </w:num>
  <w:num w:numId="30">
    <w:abstractNumId w:val="0"/>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7994"/>
    <w:rsid w:val="00020AED"/>
    <w:rsid w:val="00023A50"/>
    <w:rsid w:val="00042F47"/>
    <w:rsid w:val="00046CD9"/>
    <w:rsid w:val="00054A87"/>
    <w:rsid w:val="00056588"/>
    <w:rsid w:val="0006228C"/>
    <w:rsid w:val="0007782D"/>
    <w:rsid w:val="000941DE"/>
    <w:rsid w:val="000956F6"/>
    <w:rsid w:val="000A6812"/>
    <w:rsid w:val="000B1CA3"/>
    <w:rsid w:val="000C6631"/>
    <w:rsid w:val="000E6A97"/>
    <w:rsid w:val="000F73E3"/>
    <w:rsid w:val="00105A22"/>
    <w:rsid w:val="00113D34"/>
    <w:rsid w:val="00122CF6"/>
    <w:rsid w:val="00140F67"/>
    <w:rsid w:val="001549F2"/>
    <w:rsid w:val="00161732"/>
    <w:rsid w:val="001672FC"/>
    <w:rsid w:val="0017033D"/>
    <w:rsid w:val="00177A53"/>
    <w:rsid w:val="00183558"/>
    <w:rsid w:val="00183B7C"/>
    <w:rsid w:val="001A1B9F"/>
    <w:rsid w:val="001A2D29"/>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93EBC"/>
    <w:rsid w:val="002A6628"/>
    <w:rsid w:val="002B3839"/>
    <w:rsid w:val="002B7667"/>
    <w:rsid w:val="002F0B82"/>
    <w:rsid w:val="002F54C3"/>
    <w:rsid w:val="00302A39"/>
    <w:rsid w:val="00302DEA"/>
    <w:rsid w:val="00310FD0"/>
    <w:rsid w:val="0031783B"/>
    <w:rsid w:val="00325412"/>
    <w:rsid w:val="00372364"/>
    <w:rsid w:val="003775FC"/>
    <w:rsid w:val="003830D6"/>
    <w:rsid w:val="00387325"/>
    <w:rsid w:val="003975FA"/>
    <w:rsid w:val="003B694D"/>
    <w:rsid w:val="003C139F"/>
    <w:rsid w:val="003C6301"/>
    <w:rsid w:val="003E6B93"/>
    <w:rsid w:val="003F4C2D"/>
    <w:rsid w:val="003F5FCE"/>
    <w:rsid w:val="004125E2"/>
    <w:rsid w:val="00424554"/>
    <w:rsid w:val="00431246"/>
    <w:rsid w:val="00436556"/>
    <w:rsid w:val="00437306"/>
    <w:rsid w:val="00444118"/>
    <w:rsid w:val="004457FF"/>
    <w:rsid w:val="00451540"/>
    <w:rsid w:val="00463D66"/>
    <w:rsid w:val="004651E9"/>
    <w:rsid w:val="00465C0C"/>
    <w:rsid w:val="00492CF1"/>
    <w:rsid w:val="004D02C6"/>
    <w:rsid w:val="004E4984"/>
    <w:rsid w:val="004F2A9D"/>
    <w:rsid w:val="004F6971"/>
    <w:rsid w:val="00503109"/>
    <w:rsid w:val="00511102"/>
    <w:rsid w:val="00516ACE"/>
    <w:rsid w:val="00517019"/>
    <w:rsid w:val="0052365D"/>
    <w:rsid w:val="0052405C"/>
    <w:rsid w:val="0052687C"/>
    <w:rsid w:val="005618C7"/>
    <w:rsid w:val="005912F7"/>
    <w:rsid w:val="0059251F"/>
    <w:rsid w:val="005B1D58"/>
    <w:rsid w:val="005B50CC"/>
    <w:rsid w:val="005C02B0"/>
    <w:rsid w:val="005D0FD6"/>
    <w:rsid w:val="005D48FD"/>
    <w:rsid w:val="005E58B2"/>
    <w:rsid w:val="005E60EE"/>
    <w:rsid w:val="00600AB1"/>
    <w:rsid w:val="006156DB"/>
    <w:rsid w:val="0061774B"/>
    <w:rsid w:val="00622149"/>
    <w:rsid w:val="006502E9"/>
    <w:rsid w:val="00660304"/>
    <w:rsid w:val="006612CE"/>
    <w:rsid w:val="00664103"/>
    <w:rsid w:val="0066588B"/>
    <w:rsid w:val="00671678"/>
    <w:rsid w:val="0069037B"/>
    <w:rsid w:val="006A6F06"/>
    <w:rsid w:val="006B031D"/>
    <w:rsid w:val="006B0537"/>
    <w:rsid w:val="006C4B44"/>
    <w:rsid w:val="006C635F"/>
    <w:rsid w:val="006D65AC"/>
    <w:rsid w:val="006E4BAF"/>
    <w:rsid w:val="00706DE7"/>
    <w:rsid w:val="00710708"/>
    <w:rsid w:val="007109D1"/>
    <w:rsid w:val="00714FF7"/>
    <w:rsid w:val="00720A05"/>
    <w:rsid w:val="0074466D"/>
    <w:rsid w:val="00793720"/>
    <w:rsid w:val="00794A5E"/>
    <w:rsid w:val="007A147B"/>
    <w:rsid w:val="007B181A"/>
    <w:rsid w:val="007C16FE"/>
    <w:rsid w:val="007C6F84"/>
    <w:rsid w:val="00812B40"/>
    <w:rsid w:val="0082132D"/>
    <w:rsid w:val="0082484B"/>
    <w:rsid w:val="00850E1F"/>
    <w:rsid w:val="00852340"/>
    <w:rsid w:val="0085442E"/>
    <w:rsid w:val="00854EDD"/>
    <w:rsid w:val="00863017"/>
    <w:rsid w:val="00864D9A"/>
    <w:rsid w:val="00871EA5"/>
    <w:rsid w:val="0088271C"/>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448FD"/>
    <w:rsid w:val="00975FB3"/>
    <w:rsid w:val="009771F3"/>
    <w:rsid w:val="00977723"/>
    <w:rsid w:val="00983FF9"/>
    <w:rsid w:val="009A0AE4"/>
    <w:rsid w:val="009A3A87"/>
    <w:rsid w:val="009B5C09"/>
    <w:rsid w:val="009C5D62"/>
    <w:rsid w:val="009D2AD3"/>
    <w:rsid w:val="009D40E8"/>
    <w:rsid w:val="009E3BD0"/>
    <w:rsid w:val="009E691C"/>
    <w:rsid w:val="009F3FF7"/>
    <w:rsid w:val="00A101E8"/>
    <w:rsid w:val="00A15C89"/>
    <w:rsid w:val="00A22805"/>
    <w:rsid w:val="00A23BC6"/>
    <w:rsid w:val="00A3208D"/>
    <w:rsid w:val="00A349F8"/>
    <w:rsid w:val="00A37452"/>
    <w:rsid w:val="00A5684A"/>
    <w:rsid w:val="00A63D91"/>
    <w:rsid w:val="00A64429"/>
    <w:rsid w:val="00A73046"/>
    <w:rsid w:val="00A85D1E"/>
    <w:rsid w:val="00A97834"/>
    <w:rsid w:val="00AB20F3"/>
    <w:rsid w:val="00AB3906"/>
    <w:rsid w:val="00AB7DFC"/>
    <w:rsid w:val="00AD2480"/>
    <w:rsid w:val="00AD6584"/>
    <w:rsid w:val="00AE3AC2"/>
    <w:rsid w:val="00AE6B83"/>
    <w:rsid w:val="00AF0A09"/>
    <w:rsid w:val="00B05B0C"/>
    <w:rsid w:val="00B243D5"/>
    <w:rsid w:val="00B26569"/>
    <w:rsid w:val="00B26E5C"/>
    <w:rsid w:val="00B33AFB"/>
    <w:rsid w:val="00B360C1"/>
    <w:rsid w:val="00B36D00"/>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3729F"/>
    <w:rsid w:val="00C4257F"/>
    <w:rsid w:val="00C43EAE"/>
    <w:rsid w:val="00C50241"/>
    <w:rsid w:val="00C5737C"/>
    <w:rsid w:val="00C801CD"/>
    <w:rsid w:val="00C86302"/>
    <w:rsid w:val="00C941B4"/>
    <w:rsid w:val="00C957F4"/>
    <w:rsid w:val="00CA6822"/>
    <w:rsid w:val="00CA685C"/>
    <w:rsid w:val="00CB4A02"/>
    <w:rsid w:val="00CE7C10"/>
    <w:rsid w:val="00CF1A31"/>
    <w:rsid w:val="00CF3216"/>
    <w:rsid w:val="00CF4EA8"/>
    <w:rsid w:val="00D12F1D"/>
    <w:rsid w:val="00D1787B"/>
    <w:rsid w:val="00D3168C"/>
    <w:rsid w:val="00D36C8A"/>
    <w:rsid w:val="00D43636"/>
    <w:rsid w:val="00D616B5"/>
    <w:rsid w:val="00D76914"/>
    <w:rsid w:val="00D90989"/>
    <w:rsid w:val="00D93D97"/>
    <w:rsid w:val="00D95887"/>
    <w:rsid w:val="00DC7590"/>
    <w:rsid w:val="00DE4072"/>
    <w:rsid w:val="00DE65F1"/>
    <w:rsid w:val="00DE68D4"/>
    <w:rsid w:val="00DF0D11"/>
    <w:rsid w:val="00DF5E60"/>
    <w:rsid w:val="00DF744A"/>
    <w:rsid w:val="00E00FB5"/>
    <w:rsid w:val="00E04560"/>
    <w:rsid w:val="00E10B6E"/>
    <w:rsid w:val="00E110DD"/>
    <w:rsid w:val="00E46F6E"/>
    <w:rsid w:val="00E51AFB"/>
    <w:rsid w:val="00E549FD"/>
    <w:rsid w:val="00E771E5"/>
    <w:rsid w:val="00E8240E"/>
    <w:rsid w:val="00E85E39"/>
    <w:rsid w:val="00E90D32"/>
    <w:rsid w:val="00E92B80"/>
    <w:rsid w:val="00E97CF2"/>
    <w:rsid w:val="00EA721F"/>
    <w:rsid w:val="00EA7CB3"/>
    <w:rsid w:val="00ED033C"/>
    <w:rsid w:val="00ED35CE"/>
    <w:rsid w:val="00ED5122"/>
    <w:rsid w:val="00EE1244"/>
    <w:rsid w:val="00F00ADE"/>
    <w:rsid w:val="00F04072"/>
    <w:rsid w:val="00F147F6"/>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5757E7"/>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4E440F-8F05-4D39-88C7-E4642B202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990</Words>
  <Characters>5644</Characters>
  <Application>Microsoft Office Word</Application>
  <DocSecurity>0</DocSecurity>
  <Lines>47</Lines>
  <Paragraphs>13</Paragraphs>
  <ScaleCrop>false</ScaleCrop>
  <Company>MS</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11</cp:revision>
  <dcterms:created xsi:type="dcterms:W3CDTF">2023-05-29T08:12:00Z</dcterms:created>
  <dcterms:modified xsi:type="dcterms:W3CDTF">2023-05-29T08:23:00Z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