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A950A2">
              <w:rPr>
                <w:rFonts w:ascii="黑体" w:eastAsia="黑体"/>
                <w:color w:val="000000"/>
                <w:sz w:val="44"/>
                <w:szCs w:val="44"/>
              </w:rPr>
              <w:t>4</w:t>
            </w:r>
            <w:r w:rsidR="00D12B23">
              <w:rPr>
                <w:rFonts w:ascii="黑体" w:eastAsia="黑体"/>
                <w:color w:val="000000"/>
                <w:sz w:val="44"/>
                <w:szCs w:val="44"/>
              </w:rPr>
              <w:t>3</w:t>
            </w:r>
          </w:p>
          <w:p w:rsidR="003C139F" w:rsidRDefault="00F80514" w:rsidP="00D12B23">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D12B23">
              <w:rPr>
                <w:rFonts w:ascii="黑体" w:eastAsia="黑体" w:hint="eastAsia"/>
                <w:color w:val="000000"/>
                <w:sz w:val="44"/>
                <w:szCs w:val="44"/>
                <w:lang w:val="zh-CN"/>
              </w:rPr>
              <w:t>封</w:t>
            </w:r>
            <w:r w:rsidR="00D12B23">
              <w:rPr>
                <w:rFonts w:ascii="黑体" w:eastAsia="黑体"/>
                <w:color w:val="000000"/>
                <w:sz w:val="44"/>
                <w:szCs w:val="44"/>
                <w:lang w:val="zh-CN"/>
              </w:rPr>
              <w:t>口机</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12B23">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D12B23">
        <w:rPr>
          <w:rFonts w:hint="eastAsia"/>
          <w:color w:val="000000"/>
          <w:sz w:val="22"/>
          <w:szCs w:val="22"/>
        </w:rPr>
        <w:t>封口</w:t>
      </w:r>
      <w:r w:rsidR="00D12B23">
        <w:rPr>
          <w:color w:val="000000"/>
          <w:sz w:val="22"/>
          <w:szCs w:val="22"/>
        </w:rPr>
        <w:t>机</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94C7B">
        <w:rPr>
          <w:color w:val="000000"/>
          <w:szCs w:val="21"/>
        </w:rPr>
        <w:t>4</w:t>
      </w:r>
      <w:r w:rsidR="00D12B23">
        <w:rPr>
          <w:color w:val="000000"/>
          <w:szCs w:val="21"/>
        </w:rPr>
        <w:t>3</w:t>
      </w:r>
    </w:p>
    <w:p w:rsidR="003C139F" w:rsidRDefault="003C139F" w:rsidP="003C139F">
      <w:pPr>
        <w:rPr>
          <w:color w:val="000000"/>
          <w:szCs w:val="21"/>
        </w:rPr>
      </w:pPr>
      <w:r>
        <w:rPr>
          <w:rFonts w:hint="eastAsia"/>
          <w:color w:val="000000"/>
          <w:szCs w:val="21"/>
        </w:rPr>
        <w:t>2.项目名称：</w:t>
      </w:r>
      <w:r w:rsidR="00D12B23">
        <w:rPr>
          <w:rFonts w:hint="eastAsia"/>
          <w:color w:val="000000"/>
          <w:sz w:val="22"/>
          <w:szCs w:val="22"/>
        </w:rPr>
        <w:t>封口</w:t>
      </w:r>
      <w:r w:rsidR="00D12B23">
        <w:rPr>
          <w:color w:val="000000"/>
          <w:sz w:val="22"/>
          <w:szCs w:val="22"/>
        </w:rPr>
        <w:t>机</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522F36" w:rsidP="004125E2">
            <w:pPr>
              <w:jc w:val="center"/>
            </w:pPr>
            <w:r>
              <w:rPr>
                <w:rFonts w:hint="eastAsia"/>
              </w:rPr>
              <w:t>封口</w:t>
            </w:r>
            <w:r>
              <w:t>机</w:t>
            </w:r>
          </w:p>
        </w:tc>
        <w:tc>
          <w:tcPr>
            <w:tcW w:w="993" w:type="dxa"/>
            <w:tcBorders>
              <w:top w:val="single" w:sz="4" w:space="0" w:color="auto"/>
              <w:left w:val="nil"/>
              <w:bottom w:val="single" w:sz="4" w:space="0" w:color="auto"/>
              <w:right w:val="single" w:sz="4" w:space="0" w:color="auto"/>
            </w:tcBorders>
            <w:vAlign w:val="center"/>
          </w:tcPr>
          <w:p w:rsidR="00D36C8A" w:rsidRPr="00F80514" w:rsidRDefault="00522F36"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522F36" w:rsidP="00D36C8A">
            <w:pPr>
              <w:jc w:val="center"/>
              <w:textAlignment w:val="center"/>
            </w:pPr>
            <w:r>
              <w:rPr>
                <w:rFonts w:hint="eastAsia"/>
              </w:rPr>
              <w:t>3.5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522F36" w:rsidP="00D36C8A">
            <w:pPr>
              <w:snapToGrid w:val="0"/>
              <w:spacing w:line="240" w:lineRule="atLeast"/>
              <w:jc w:val="center"/>
              <w:textAlignment w:val="center"/>
            </w:pPr>
            <w:r>
              <w:rPr>
                <w:rFonts w:hint="eastAsia"/>
              </w:rPr>
              <w:t>供应</w:t>
            </w:r>
            <w:r>
              <w:t>室</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71457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r w:rsidRPr="00522F36">
              <w:rPr>
                <w:rFonts w:hint="eastAsia"/>
              </w:rPr>
              <w:t>全口可调颌架</w:t>
            </w:r>
          </w:p>
        </w:tc>
        <w:tc>
          <w:tcPr>
            <w:tcW w:w="993"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8</w:t>
            </w:r>
          </w:p>
        </w:tc>
        <w:tc>
          <w:tcPr>
            <w:tcW w:w="1701"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三</w:t>
            </w:r>
            <w:r>
              <w:t>门诊</w:t>
            </w:r>
          </w:p>
        </w:tc>
        <w:tc>
          <w:tcPr>
            <w:tcW w:w="1105"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p>
        </w:tc>
      </w:tr>
      <w:tr w:rsidR="0071457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714574" w:rsidRDefault="00714574" w:rsidP="00714574">
            <w:pPr>
              <w:jc w:val="center"/>
              <w:textAlignment w:val="center"/>
            </w:pPr>
            <w:r w:rsidRPr="00522F36">
              <w:rPr>
                <w:rFonts w:hint="eastAsia"/>
              </w:rPr>
              <w:t>头镜</w:t>
            </w:r>
            <w:r w:rsidRPr="00522F36">
              <w:t>+头灯</w:t>
            </w:r>
          </w:p>
        </w:tc>
        <w:tc>
          <w:tcPr>
            <w:tcW w:w="993"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4</w:t>
            </w:r>
          </w:p>
        </w:tc>
        <w:tc>
          <w:tcPr>
            <w:tcW w:w="1701"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一</w:t>
            </w:r>
            <w:r>
              <w:t>门诊</w:t>
            </w:r>
          </w:p>
        </w:tc>
        <w:tc>
          <w:tcPr>
            <w:tcW w:w="1105"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p>
        </w:tc>
      </w:tr>
      <w:tr w:rsidR="0071457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4</w:t>
            </w:r>
          </w:p>
        </w:tc>
        <w:tc>
          <w:tcPr>
            <w:tcW w:w="3144" w:type="dxa"/>
            <w:tcBorders>
              <w:top w:val="single" w:sz="4" w:space="0" w:color="auto"/>
              <w:left w:val="nil"/>
              <w:bottom w:val="single" w:sz="4" w:space="0" w:color="auto"/>
              <w:right w:val="single" w:sz="4" w:space="0" w:color="auto"/>
            </w:tcBorders>
            <w:vAlign w:val="center"/>
          </w:tcPr>
          <w:p w:rsidR="00714574" w:rsidRDefault="00714574" w:rsidP="00714574">
            <w:pPr>
              <w:jc w:val="center"/>
              <w:textAlignment w:val="center"/>
            </w:pPr>
            <w:r w:rsidRPr="00522F36">
              <w:rPr>
                <w:rFonts w:hint="eastAsia"/>
              </w:rPr>
              <w:t>全可调牙颌架</w:t>
            </w:r>
          </w:p>
        </w:tc>
        <w:tc>
          <w:tcPr>
            <w:tcW w:w="993"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4.8</w:t>
            </w:r>
          </w:p>
        </w:tc>
        <w:tc>
          <w:tcPr>
            <w:tcW w:w="1701"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r>
              <w:rPr>
                <w:rFonts w:hint="eastAsia"/>
              </w:rPr>
              <w:t>江</w:t>
            </w:r>
            <w:r>
              <w:t>北中心</w:t>
            </w:r>
          </w:p>
        </w:tc>
        <w:tc>
          <w:tcPr>
            <w:tcW w:w="1105" w:type="dxa"/>
            <w:tcBorders>
              <w:top w:val="single" w:sz="4" w:space="0" w:color="auto"/>
              <w:left w:val="nil"/>
              <w:bottom w:val="single" w:sz="4" w:space="0" w:color="auto"/>
              <w:right w:val="single" w:sz="4" w:space="0" w:color="auto"/>
            </w:tcBorders>
            <w:vAlign w:val="center"/>
          </w:tcPr>
          <w:p w:rsidR="00714574" w:rsidRPr="00F80514" w:rsidRDefault="00714574" w:rsidP="00714574">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22F36">
        <w:rPr>
          <w:b/>
          <w:color w:val="333333"/>
          <w:szCs w:val="21"/>
          <w:lang w:bidi="ar"/>
        </w:rPr>
        <w:t>6</w:t>
      </w:r>
      <w:r>
        <w:rPr>
          <w:b/>
          <w:color w:val="333333"/>
          <w:szCs w:val="21"/>
          <w:lang w:bidi="ar"/>
        </w:rPr>
        <w:t>-</w:t>
      </w:r>
      <w:r w:rsidR="00522F36">
        <w:rPr>
          <w:b/>
          <w:color w:val="333333"/>
          <w:szCs w:val="21"/>
          <w:lang w:bidi="ar"/>
        </w:rPr>
        <w:t>09</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522F36">
        <w:rPr>
          <w:color w:val="000000"/>
          <w:szCs w:val="21"/>
        </w:rPr>
        <w:t>10</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F94C7B">
        <w:rPr>
          <w:color w:val="000000"/>
          <w:szCs w:val="21"/>
        </w:rPr>
        <w:t>1</w:t>
      </w:r>
      <w:r w:rsidR="00522F36">
        <w:rPr>
          <w:color w:val="000000"/>
          <w:szCs w:val="21"/>
        </w:rPr>
        <w:t>0</w:t>
      </w:r>
      <w:r>
        <w:rPr>
          <w:rFonts w:hint="eastAsia"/>
          <w:color w:val="000000"/>
          <w:szCs w:val="21"/>
        </w:rPr>
        <w:t xml:space="preserve">  14:2</w:t>
      </w:r>
      <w:r w:rsidR="00285B2F">
        <w:rPr>
          <w:color w:val="000000"/>
          <w:szCs w:val="21"/>
        </w:rPr>
        <w:t>0</w:t>
      </w:r>
      <w:bookmarkStart w:id="0" w:name="_GoBack"/>
      <w:bookmarkEnd w:id="0"/>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F94C7B">
        <w:rPr>
          <w:color w:val="000000"/>
          <w:szCs w:val="21"/>
        </w:rPr>
        <w:t>6</w:t>
      </w:r>
      <w:r>
        <w:rPr>
          <w:rFonts w:hint="eastAsia"/>
          <w:color w:val="000000"/>
          <w:szCs w:val="21"/>
        </w:rPr>
        <w:t>-</w:t>
      </w:r>
      <w:r w:rsidR="00F94C7B">
        <w:rPr>
          <w:color w:val="000000"/>
          <w:szCs w:val="21"/>
        </w:rPr>
        <w:t>1</w:t>
      </w:r>
      <w:r w:rsidR="00522F36">
        <w:rPr>
          <w:color w:val="000000"/>
          <w:szCs w:val="21"/>
        </w:rPr>
        <w:t>0</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Pr="0089384A" w:rsidRDefault="007C16FE" w:rsidP="003C139F">
      <w:pPr>
        <w:spacing w:line="240" w:lineRule="atLeast"/>
        <w:ind w:firstLineChars="200" w:firstLine="602"/>
        <w:rPr>
          <w:b/>
          <w:sz w:val="30"/>
          <w:szCs w:val="30"/>
        </w:rPr>
      </w:pPr>
      <w:r w:rsidRPr="0089384A">
        <w:rPr>
          <w:rFonts w:hint="eastAsia"/>
          <w:b/>
          <w:sz w:val="30"/>
          <w:szCs w:val="30"/>
        </w:rPr>
        <w:t>一</w:t>
      </w:r>
      <w:r w:rsidR="00BB0659" w:rsidRPr="0089384A">
        <w:rPr>
          <w:b/>
          <w:sz w:val="30"/>
          <w:szCs w:val="30"/>
        </w:rPr>
        <w:t>、</w:t>
      </w:r>
      <w:r w:rsidR="009269A5" w:rsidRPr="0089384A">
        <w:rPr>
          <w:rFonts w:hint="eastAsia"/>
          <w:b/>
          <w:sz w:val="30"/>
          <w:szCs w:val="30"/>
        </w:rPr>
        <w:t>封口</w:t>
      </w:r>
      <w:r w:rsidR="009269A5" w:rsidRPr="0089384A">
        <w:rPr>
          <w:b/>
          <w:sz w:val="30"/>
          <w:szCs w:val="30"/>
        </w:rPr>
        <w:t>机</w:t>
      </w:r>
      <w:r w:rsidR="00BB0659" w:rsidRPr="0089384A">
        <w:rPr>
          <w:b/>
          <w:sz w:val="30"/>
          <w:szCs w:val="30"/>
        </w:rPr>
        <w:t>参数</w:t>
      </w:r>
    </w:p>
    <w:p w:rsidR="00F53612" w:rsidRPr="007C16FE" w:rsidRDefault="00F53612" w:rsidP="003C139F">
      <w:pPr>
        <w:spacing w:line="240" w:lineRule="atLeast"/>
        <w:ind w:firstLineChars="200" w:firstLine="482"/>
        <w:rPr>
          <w:b/>
          <w:color w:val="000000"/>
          <w:szCs w:val="21"/>
        </w:rPr>
      </w:pPr>
    </w:p>
    <w:p w:rsidR="00215897" w:rsidRDefault="00215897" w:rsidP="00215897">
      <w:pPr>
        <w:rPr>
          <w:sz w:val="28"/>
          <w:szCs w:val="28"/>
        </w:rPr>
      </w:pPr>
      <w:r>
        <w:rPr>
          <w:rFonts w:hint="eastAsia"/>
          <w:sz w:val="28"/>
          <w:szCs w:val="28"/>
        </w:rPr>
        <w:t>封口速度:10土0.5m/min</w:t>
      </w:r>
    </w:p>
    <w:p w:rsidR="00215897" w:rsidRDefault="00215897" w:rsidP="00215897">
      <w:pPr>
        <w:rPr>
          <w:sz w:val="28"/>
          <w:szCs w:val="28"/>
        </w:rPr>
      </w:pPr>
      <w:r>
        <w:rPr>
          <w:rFonts w:hint="eastAsia"/>
          <w:sz w:val="28"/>
          <w:szCs w:val="28"/>
        </w:rPr>
        <w:t>封口留边:0~35mm可调</w:t>
      </w:r>
    </w:p>
    <w:p w:rsidR="00215897" w:rsidRDefault="00215897" w:rsidP="00215897">
      <w:pPr>
        <w:rPr>
          <w:sz w:val="28"/>
          <w:szCs w:val="28"/>
        </w:rPr>
      </w:pPr>
      <w:r>
        <w:rPr>
          <w:rFonts w:hint="eastAsia"/>
          <w:sz w:val="28"/>
          <w:szCs w:val="28"/>
        </w:rPr>
        <w:t>＊封合线宽度:&gt;12mm</w:t>
      </w:r>
    </w:p>
    <w:p w:rsidR="00215897" w:rsidRDefault="00215897" w:rsidP="00215897">
      <w:pPr>
        <w:rPr>
          <w:sz w:val="28"/>
          <w:szCs w:val="28"/>
        </w:rPr>
      </w:pPr>
      <w:r>
        <w:rPr>
          <w:rFonts w:hint="eastAsia"/>
          <w:sz w:val="28"/>
          <w:szCs w:val="28"/>
        </w:rPr>
        <w:t>＊工作温度:60~220℃可调</w:t>
      </w:r>
    </w:p>
    <w:p w:rsidR="00215897" w:rsidRDefault="00215897" w:rsidP="00215897">
      <w:pPr>
        <w:rPr>
          <w:sz w:val="28"/>
          <w:szCs w:val="28"/>
        </w:rPr>
      </w:pPr>
      <w:r>
        <w:rPr>
          <w:rFonts w:hint="eastAsia"/>
          <w:sz w:val="28"/>
          <w:szCs w:val="28"/>
        </w:rPr>
        <w:t xml:space="preserve">控温精度;≤1% </w:t>
      </w:r>
    </w:p>
    <w:p w:rsidR="00215897" w:rsidRDefault="00215897" w:rsidP="00215897">
      <w:pPr>
        <w:rPr>
          <w:sz w:val="28"/>
          <w:szCs w:val="28"/>
        </w:rPr>
      </w:pPr>
      <w:r>
        <w:rPr>
          <w:rFonts w:hint="eastAsia"/>
          <w:sz w:val="28"/>
          <w:szCs w:val="28"/>
        </w:rPr>
        <w:t>＊打印方式:针式打印</w:t>
      </w:r>
    </w:p>
    <w:p w:rsidR="00215897" w:rsidRDefault="00215897" w:rsidP="00215897">
      <w:pPr>
        <w:rPr>
          <w:sz w:val="28"/>
          <w:szCs w:val="28"/>
        </w:rPr>
      </w:pPr>
      <w:r>
        <w:rPr>
          <w:rFonts w:hint="eastAsia"/>
          <w:sz w:val="28"/>
          <w:szCs w:val="28"/>
        </w:rPr>
        <w:t>工作环境:10~40℃</w:t>
      </w:r>
    </w:p>
    <w:p w:rsidR="00215897" w:rsidRDefault="00215897" w:rsidP="00215897">
      <w:pPr>
        <w:rPr>
          <w:sz w:val="28"/>
          <w:szCs w:val="28"/>
        </w:rPr>
      </w:pPr>
      <w:r>
        <w:rPr>
          <w:rFonts w:hint="eastAsia"/>
          <w:sz w:val="28"/>
          <w:szCs w:val="28"/>
        </w:rPr>
        <w:t>外形尺寸:620X260X220(长X宽X高)mm(不含导向板)</w:t>
      </w:r>
    </w:p>
    <w:p w:rsidR="00215897" w:rsidRDefault="00215897" w:rsidP="00215897">
      <w:pPr>
        <w:rPr>
          <w:sz w:val="28"/>
          <w:szCs w:val="28"/>
        </w:rPr>
      </w:pPr>
      <w:r>
        <w:rPr>
          <w:rFonts w:hint="eastAsia"/>
          <w:sz w:val="28"/>
          <w:szCs w:val="28"/>
        </w:rPr>
        <w:t>存储环境:</w:t>
      </w:r>
    </w:p>
    <w:p w:rsidR="00215897" w:rsidRDefault="00215897" w:rsidP="00215897">
      <w:pPr>
        <w:rPr>
          <w:sz w:val="28"/>
          <w:szCs w:val="28"/>
        </w:rPr>
      </w:pPr>
      <w:r>
        <w:rPr>
          <w:rFonts w:hint="eastAsia"/>
          <w:sz w:val="28"/>
          <w:szCs w:val="28"/>
        </w:rPr>
        <w:t>温度:0~55℃:</w:t>
      </w:r>
    </w:p>
    <w:p w:rsidR="00215897" w:rsidRDefault="00215897" w:rsidP="00215897">
      <w:pPr>
        <w:rPr>
          <w:sz w:val="28"/>
          <w:szCs w:val="28"/>
        </w:rPr>
      </w:pPr>
      <w:r>
        <w:rPr>
          <w:rFonts w:hint="eastAsia"/>
          <w:sz w:val="28"/>
          <w:szCs w:val="28"/>
        </w:rPr>
        <w:t xml:space="preserve">湿度:≤90%(R.H); </w:t>
      </w:r>
    </w:p>
    <w:p w:rsidR="00215897" w:rsidRDefault="00215897" w:rsidP="00215897">
      <w:pPr>
        <w:rPr>
          <w:sz w:val="28"/>
          <w:szCs w:val="28"/>
        </w:rPr>
      </w:pPr>
      <w:r>
        <w:rPr>
          <w:rFonts w:hint="eastAsia"/>
          <w:sz w:val="28"/>
          <w:szCs w:val="28"/>
        </w:rPr>
        <w:t>大气压力:50KPa~106KPa</w:t>
      </w:r>
    </w:p>
    <w:p w:rsidR="00215897" w:rsidRDefault="00215897" w:rsidP="00215897">
      <w:pPr>
        <w:rPr>
          <w:color w:val="FF0000"/>
          <w:sz w:val="28"/>
          <w:szCs w:val="28"/>
        </w:rPr>
      </w:pPr>
      <w:r>
        <w:rPr>
          <w:rFonts w:hint="eastAsia"/>
          <w:color w:val="FF0000"/>
          <w:sz w:val="28"/>
          <w:szCs w:val="28"/>
        </w:rPr>
        <w:t>交流电源:220V土10% 50Hz</w:t>
      </w:r>
    </w:p>
    <w:p w:rsidR="00215897" w:rsidRDefault="00215897" w:rsidP="00215897">
      <w:pPr>
        <w:rPr>
          <w:color w:val="FF0000"/>
          <w:sz w:val="28"/>
          <w:szCs w:val="28"/>
        </w:rPr>
      </w:pPr>
      <w:r>
        <w:rPr>
          <w:rFonts w:hint="eastAsia"/>
          <w:color w:val="FF0000"/>
          <w:sz w:val="28"/>
          <w:szCs w:val="28"/>
        </w:rPr>
        <w:t>功率:500W</w:t>
      </w:r>
    </w:p>
    <w:p w:rsidR="00215897" w:rsidRDefault="00215897" w:rsidP="00215897">
      <w:pPr>
        <w:rPr>
          <w:color w:val="FF0000"/>
          <w:sz w:val="28"/>
          <w:szCs w:val="28"/>
        </w:rPr>
      </w:pPr>
      <w:r>
        <w:rPr>
          <w:rFonts w:hint="eastAsia"/>
          <w:color w:val="FF0000"/>
          <w:sz w:val="28"/>
          <w:szCs w:val="28"/>
        </w:rPr>
        <w:t>最大电流:3.2A</w:t>
      </w:r>
    </w:p>
    <w:p w:rsidR="00215897" w:rsidRDefault="00215897" w:rsidP="00215897">
      <w:pPr>
        <w:rPr>
          <w:color w:val="FF0000"/>
          <w:sz w:val="28"/>
          <w:szCs w:val="28"/>
        </w:rPr>
      </w:pPr>
      <w:r>
        <w:rPr>
          <w:rFonts w:hint="eastAsia"/>
          <w:color w:val="FF0000"/>
          <w:sz w:val="28"/>
          <w:szCs w:val="28"/>
        </w:rPr>
        <w:t>保险丝:5AX2</w:t>
      </w:r>
    </w:p>
    <w:p w:rsidR="00215897" w:rsidRDefault="00215897" w:rsidP="00215897"/>
    <w:p w:rsidR="00304AD6" w:rsidRDefault="00304AD6" w:rsidP="003C139F">
      <w:pPr>
        <w:spacing w:line="240" w:lineRule="atLeast"/>
        <w:ind w:firstLineChars="200" w:firstLine="482"/>
        <w:rPr>
          <w:b/>
          <w:color w:val="000000"/>
          <w:szCs w:val="21"/>
        </w:rPr>
      </w:pPr>
    </w:p>
    <w:p w:rsidR="00BB0659" w:rsidRPr="0089384A" w:rsidRDefault="007C16FE" w:rsidP="003C139F">
      <w:pPr>
        <w:spacing w:line="240" w:lineRule="atLeast"/>
        <w:ind w:firstLineChars="200" w:firstLine="602"/>
        <w:rPr>
          <w:b/>
          <w:color w:val="000000"/>
          <w:sz w:val="30"/>
          <w:szCs w:val="30"/>
        </w:rPr>
      </w:pPr>
      <w:r w:rsidRPr="0089384A">
        <w:rPr>
          <w:rFonts w:hint="eastAsia"/>
          <w:b/>
          <w:color w:val="000000"/>
          <w:sz w:val="30"/>
          <w:szCs w:val="30"/>
        </w:rPr>
        <w:t>二</w:t>
      </w:r>
      <w:r w:rsidR="00C5737C" w:rsidRPr="0089384A">
        <w:rPr>
          <w:b/>
          <w:color w:val="000000"/>
          <w:sz w:val="30"/>
          <w:szCs w:val="30"/>
        </w:rPr>
        <w:t>、</w:t>
      </w:r>
      <w:r w:rsidR="009269A5" w:rsidRPr="0089384A">
        <w:rPr>
          <w:rFonts w:hint="eastAsia"/>
          <w:b/>
          <w:sz w:val="30"/>
          <w:szCs w:val="30"/>
        </w:rPr>
        <w:t>全口可调颌架</w:t>
      </w:r>
      <w:r w:rsidR="00C5737C" w:rsidRPr="0089384A">
        <w:rPr>
          <w:rFonts w:hint="eastAsia"/>
          <w:b/>
          <w:sz w:val="30"/>
          <w:szCs w:val="30"/>
        </w:rPr>
        <w:t>技术</w:t>
      </w:r>
      <w:r w:rsidR="00C5737C" w:rsidRPr="0089384A">
        <w:rPr>
          <w:b/>
          <w:sz w:val="30"/>
          <w:szCs w:val="30"/>
        </w:rPr>
        <w:t>参数</w:t>
      </w:r>
    </w:p>
    <w:p w:rsidR="00F53612" w:rsidRDefault="00F53612" w:rsidP="00F53612">
      <w:pPr>
        <w:rPr>
          <w:sz w:val="21"/>
          <w:szCs w:val="21"/>
        </w:rPr>
      </w:pPr>
    </w:p>
    <w:p w:rsidR="00215897" w:rsidRDefault="00215897" w:rsidP="00215897">
      <w:pPr>
        <w:rPr>
          <w:szCs w:val="21"/>
        </w:rPr>
      </w:pPr>
      <w:r>
        <w:rPr>
          <w:szCs w:val="21"/>
        </w:rPr>
        <w:t>邦威尔三角    108mm</w:t>
      </w:r>
      <w:r>
        <w:rPr>
          <w:rFonts w:hint="eastAsia"/>
          <w:szCs w:val="21"/>
        </w:rPr>
        <w:t xml:space="preserve"> ；    </w:t>
      </w:r>
      <w:r>
        <w:rPr>
          <w:szCs w:val="21"/>
        </w:rPr>
        <w:br/>
        <w:t>鲍克威尔角</w:t>
      </w:r>
      <w:r w:rsidR="0089384A">
        <w:rPr>
          <w:szCs w:val="21"/>
        </w:rPr>
        <w:t xml:space="preserve">    </w:t>
      </w:r>
      <w:r>
        <w:rPr>
          <w:szCs w:val="21"/>
        </w:rPr>
        <w:t>15°</w:t>
      </w:r>
      <w:r>
        <w:rPr>
          <w:rFonts w:hint="eastAsia"/>
          <w:szCs w:val="21"/>
        </w:rPr>
        <w:t>；</w:t>
      </w:r>
      <w:r>
        <w:rPr>
          <w:szCs w:val="21"/>
        </w:rPr>
        <w:br/>
      </w:r>
      <w:r>
        <w:rPr>
          <w:rFonts w:hint="eastAsia"/>
          <w:szCs w:val="21"/>
        </w:rPr>
        <w:t>迅即侧移</w:t>
      </w:r>
      <w:r>
        <w:rPr>
          <w:szCs w:val="21"/>
        </w:rPr>
        <w:t xml:space="preserve"> </w:t>
      </w:r>
      <w:r w:rsidR="0089384A">
        <w:rPr>
          <w:szCs w:val="21"/>
        </w:rPr>
        <w:t xml:space="preserve">        </w:t>
      </w:r>
      <w:r>
        <w:rPr>
          <w:szCs w:val="21"/>
        </w:rPr>
        <w:t>0–1.5 mm</w:t>
      </w:r>
      <w:r>
        <w:rPr>
          <w:rFonts w:hint="eastAsia"/>
          <w:szCs w:val="21"/>
        </w:rPr>
        <w:t>；</w:t>
      </w:r>
      <w:r>
        <w:rPr>
          <w:szCs w:val="21"/>
        </w:rPr>
        <w:br/>
      </w:r>
      <w:r>
        <w:rPr>
          <w:rFonts w:hint="eastAsia"/>
          <w:szCs w:val="21"/>
        </w:rPr>
        <w:t>前伸正中运动</w:t>
      </w:r>
      <w:r>
        <w:rPr>
          <w:szCs w:val="21"/>
        </w:rPr>
        <w:t xml:space="preserve"> </w:t>
      </w:r>
      <w:r w:rsidR="0089384A">
        <w:rPr>
          <w:szCs w:val="21"/>
        </w:rPr>
        <w:t xml:space="preserve">    </w:t>
      </w:r>
      <w:r>
        <w:rPr>
          <w:szCs w:val="21"/>
        </w:rPr>
        <w:t>0–4 mm</w:t>
      </w:r>
      <w:r>
        <w:rPr>
          <w:rFonts w:hint="eastAsia"/>
          <w:szCs w:val="21"/>
        </w:rPr>
        <w:t>；</w:t>
      </w:r>
      <w:r>
        <w:rPr>
          <w:szCs w:val="21"/>
        </w:rPr>
        <w:br/>
        <w:t>前伸角度</w:t>
      </w:r>
      <w:r w:rsidR="0089384A">
        <w:rPr>
          <w:szCs w:val="21"/>
        </w:rPr>
        <w:t xml:space="preserve">     </w:t>
      </w:r>
      <w:r>
        <w:rPr>
          <w:szCs w:val="21"/>
        </w:rPr>
        <w:t>0°–60°</w:t>
      </w:r>
      <w:r>
        <w:rPr>
          <w:rFonts w:hint="eastAsia"/>
          <w:szCs w:val="21"/>
        </w:rPr>
        <w:t>；</w:t>
      </w:r>
      <w:r>
        <w:rPr>
          <w:szCs w:val="21"/>
        </w:rPr>
        <w:br/>
        <w:t>后退角度</w:t>
      </w:r>
      <w:r w:rsidR="0089384A">
        <w:rPr>
          <w:szCs w:val="21"/>
        </w:rPr>
        <w:t xml:space="preserve">     </w:t>
      </w:r>
      <w:r>
        <w:rPr>
          <w:szCs w:val="21"/>
        </w:rPr>
        <w:t>35°</w:t>
      </w:r>
      <w:r>
        <w:rPr>
          <w:rFonts w:hint="eastAsia"/>
          <w:szCs w:val="21"/>
        </w:rPr>
        <w:t>；</w:t>
      </w:r>
      <w:r>
        <w:rPr>
          <w:szCs w:val="21"/>
        </w:rPr>
        <w:br/>
        <w:t>贝内特角</w:t>
      </w:r>
      <w:r w:rsidR="0089384A">
        <w:rPr>
          <w:szCs w:val="21"/>
        </w:rPr>
        <w:t>    </w:t>
      </w:r>
      <w:r>
        <w:rPr>
          <w:szCs w:val="21"/>
        </w:rPr>
        <w:t xml:space="preserve"> 0°-30°</w:t>
      </w:r>
      <w:r>
        <w:rPr>
          <w:rFonts w:hint="eastAsia"/>
          <w:szCs w:val="21"/>
        </w:rPr>
        <w:t>；</w:t>
      </w:r>
      <w:r>
        <w:rPr>
          <w:szCs w:val="21"/>
        </w:rPr>
        <w:br/>
      </w:r>
      <w:r>
        <w:rPr>
          <w:rFonts w:hint="eastAsia"/>
          <w:szCs w:val="21"/>
        </w:rPr>
        <w:t>迅即侧移</w:t>
      </w:r>
      <w:r>
        <w:rPr>
          <w:szCs w:val="21"/>
        </w:rPr>
        <w:t xml:space="preserve"> </w:t>
      </w:r>
      <w:r w:rsidR="0089384A">
        <w:rPr>
          <w:szCs w:val="21"/>
        </w:rPr>
        <w:t xml:space="preserve">        </w:t>
      </w:r>
      <w:r>
        <w:rPr>
          <w:szCs w:val="21"/>
        </w:rPr>
        <w:t>0–1.5 mm</w:t>
      </w:r>
      <w:r>
        <w:rPr>
          <w:rFonts w:hint="eastAsia"/>
          <w:szCs w:val="21"/>
        </w:rPr>
        <w:t>；</w:t>
      </w:r>
      <w:r>
        <w:rPr>
          <w:szCs w:val="21"/>
        </w:rPr>
        <w:br/>
      </w:r>
      <w:r>
        <w:rPr>
          <w:rFonts w:hint="eastAsia"/>
          <w:szCs w:val="21"/>
        </w:rPr>
        <w:t>前伸正中运动</w:t>
      </w:r>
      <w:r>
        <w:rPr>
          <w:szCs w:val="21"/>
        </w:rPr>
        <w:t xml:space="preserve"> </w:t>
      </w:r>
      <w:r w:rsidR="0089384A">
        <w:rPr>
          <w:szCs w:val="21"/>
        </w:rPr>
        <w:t xml:space="preserve">    </w:t>
      </w:r>
      <w:r>
        <w:rPr>
          <w:szCs w:val="21"/>
        </w:rPr>
        <w:t>0–4 mm</w:t>
      </w:r>
      <w:r>
        <w:rPr>
          <w:rFonts w:hint="eastAsia"/>
          <w:szCs w:val="21"/>
        </w:rPr>
        <w:t>。</w:t>
      </w:r>
    </w:p>
    <w:p w:rsidR="00215897" w:rsidRPr="0089384A" w:rsidRDefault="00215897" w:rsidP="00215897">
      <w:r w:rsidRPr="0089384A">
        <w:rPr>
          <w:rFonts w:hint="eastAsia"/>
          <w:b/>
          <w:bCs/>
        </w:rPr>
        <w:t>颌架平均值标准配件套装参数</w:t>
      </w:r>
    </w:p>
    <w:p w:rsidR="00215897" w:rsidRDefault="00215897" w:rsidP="00215897">
      <w:pPr>
        <w:rPr>
          <w:szCs w:val="21"/>
        </w:rPr>
      </w:pPr>
      <w:r>
        <w:rPr>
          <w:rFonts w:hint="eastAsia"/>
          <w:szCs w:val="21"/>
        </w:rPr>
        <w:t>1.底座：装置可以将水平导向装置，牙合平面导板，2D排牙导板和咬合支持装置连接到一起；</w:t>
      </w:r>
    </w:p>
    <w:p w:rsidR="00215897" w:rsidRDefault="00215897" w:rsidP="00215897">
      <w:pPr>
        <w:rPr>
          <w:szCs w:val="21"/>
        </w:rPr>
      </w:pPr>
      <w:r>
        <w:rPr>
          <w:rFonts w:hint="eastAsia"/>
          <w:szCs w:val="21"/>
        </w:rPr>
        <w:t>2.水平导板：可以根据Bonwill三角进行有牙和无牙颌的模型定位；</w:t>
      </w:r>
    </w:p>
    <w:p w:rsidR="00215897" w:rsidRDefault="00215897" w:rsidP="00215897">
      <w:pPr>
        <w:rPr>
          <w:szCs w:val="21"/>
        </w:rPr>
      </w:pPr>
      <w:r>
        <w:rPr>
          <w:rFonts w:hint="eastAsia"/>
          <w:szCs w:val="21"/>
        </w:rPr>
        <w:lastRenderedPageBreak/>
        <w:t>3.2D排牙导板：在平均值牙合架上进行牙齿的精确定位时，可将Spee曲线和Wilson曲线考虑在内；</w:t>
      </w:r>
    </w:p>
    <w:p w:rsidR="00215897" w:rsidRDefault="00215897" w:rsidP="00215897">
      <w:pPr>
        <w:rPr>
          <w:szCs w:val="21"/>
        </w:rPr>
      </w:pPr>
      <w:r>
        <w:rPr>
          <w:rFonts w:hint="eastAsia"/>
          <w:szCs w:val="21"/>
        </w:rPr>
        <w:t>4.牙合平面：根据Bonwill三角，可在平均值牙合架上进行无牙颌的定位。</w:t>
      </w:r>
    </w:p>
    <w:p w:rsidR="00215897" w:rsidRPr="0089384A" w:rsidRDefault="00215897" w:rsidP="00215897">
      <w:pPr>
        <w:rPr>
          <w:b/>
          <w:bCs/>
        </w:rPr>
      </w:pPr>
      <w:r w:rsidRPr="0089384A">
        <w:rPr>
          <w:rFonts w:hint="eastAsia"/>
          <w:b/>
          <w:bCs/>
        </w:rPr>
        <w:t>个性套装参数</w:t>
      </w:r>
    </w:p>
    <w:p w:rsidR="00215897" w:rsidRDefault="00215897" w:rsidP="00215897">
      <w:pPr>
        <w:rPr>
          <w:szCs w:val="21"/>
        </w:rPr>
      </w:pPr>
      <w:r>
        <w:rPr>
          <w:rFonts w:hint="eastAsia"/>
          <w:szCs w:val="21"/>
        </w:rPr>
        <w:t>1.</w:t>
      </w:r>
      <w:r>
        <w:rPr>
          <w:rFonts w:hint="eastAsia"/>
          <w:b/>
          <w:bCs/>
          <w:szCs w:val="21"/>
        </w:rPr>
        <w:t>引导平面</w:t>
      </w:r>
      <w:r>
        <w:rPr>
          <w:rFonts w:hint="eastAsia"/>
          <w:szCs w:val="21"/>
        </w:rPr>
        <w:t>：颌架上进行个性化的模型定位时，作为参考平面；</w:t>
      </w:r>
    </w:p>
    <w:p w:rsidR="00215897" w:rsidRDefault="00215897" w:rsidP="00215897">
      <w:pPr>
        <w:rPr>
          <w:szCs w:val="21"/>
        </w:rPr>
      </w:pPr>
      <w:r>
        <w:rPr>
          <w:rFonts w:hint="eastAsia"/>
          <w:szCs w:val="21"/>
        </w:rPr>
        <w:t>2.</w:t>
      </w:r>
      <w:r>
        <w:rPr>
          <w:rFonts w:hint="eastAsia"/>
          <w:b/>
          <w:bCs/>
          <w:szCs w:val="21"/>
        </w:rPr>
        <w:t>颌叉支持装置</w:t>
      </w:r>
      <w:r>
        <w:rPr>
          <w:rFonts w:hint="eastAsia"/>
          <w:szCs w:val="21"/>
        </w:rPr>
        <w:t>：颌架上进行模型定位时，颌叉支持装置可以支持石膏模型，同时防止它下降移位；</w:t>
      </w:r>
    </w:p>
    <w:p w:rsidR="00215897" w:rsidRDefault="00215897" w:rsidP="00215897">
      <w:pPr>
        <w:rPr>
          <w:szCs w:val="21"/>
        </w:rPr>
      </w:pPr>
      <w:r>
        <w:rPr>
          <w:rFonts w:hint="eastAsia"/>
          <w:szCs w:val="21"/>
        </w:rPr>
        <w:t>3</w:t>
      </w:r>
      <w:r>
        <w:rPr>
          <w:rFonts w:hint="eastAsia"/>
          <w:b/>
          <w:bCs/>
          <w:szCs w:val="21"/>
        </w:rPr>
        <w:t>.CP转移台</w:t>
      </w:r>
      <w:r>
        <w:rPr>
          <w:rFonts w:hint="eastAsia"/>
          <w:szCs w:val="21"/>
        </w:rPr>
        <w:t xml:space="preserve">：颌架上进行模型颌位关系转移时，万向关节记录进行定位； </w:t>
      </w:r>
    </w:p>
    <w:p w:rsidR="00215897" w:rsidRDefault="00215897" w:rsidP="00215897">
      <w:pPr>
        <w:rPr>
          <w:szCs w:val="21"/>
        </w:rPr>
      </w:pPr>
      <w:r>
        <w:rPr>
          <w:rFonts w:hint="eastAsia"/>
          <w:szCs w:val="21"/>
        </w:rPr>
        <w:t>4.</w:t>
      </w:r>
      <w:r>
        <w:rPr>
          <w:rFonts w:hint="eastAsia"/>
          <w:b/>
          <w:bCs/>
          <w:szCs w:val="21"/>
        </w:rPr>
        <w:t>切导盘</w:t>
      </w:r>
      <w:r>
        <w:rPr>
          <w:rFonts w:hint="eastAsia"/>
          <w:szCs w:val="21"/>
        </w:rPr>
        <w:t>：15°，30°，0°，以及个性化角度设定；</w:t>
      </w:r>
    </w:p>
    <w:p w:rsidR="00215897" w:rsidRDefault="00215897" w:rsidP="00215897">
      <w:pPr>
        <w:rPr>
          <w:szCs w:val="21"/>
        </w:rPr>
      </w:pPr>
      <w:r>
        <w:rPr>
          <w:rFonts w:hint="eastAsia"/>
          <w:szCs w:val="21"/>
        </w:rPr>
        <w:t>5.</w:t>
      </w:r>
      <w:r>
        <w:rPr>
          <w:rFonts w:hint="eastAsia"/>
          <w:b/>
          <w:bCs/>
          <w:szCs w:val="21"/>
        </w:rPr>
        <w:t>插入关节分类</w:t>
      </w:r>
      <w:r>
        <w:rPr>
          <w:rFonts w:hint="eastAsia"/>
          <w:szCs w:val="21"/>
        </w:rPr>
        <w:t>：前伸髁导斜度插入：15°，20°，25°，35°，40°，45°，60°。Bennet侧方髁导斜度插入角度：15°。</w:t>
      </w:r>
    </w:p>
    <w:p w:rsidR="00215897" w:rsidRPr="0089384A" w:rsidRDefault="00215897" w:rsidP="00215897">
      <w:pPr>
        <w:rPr>
          <w:b/>
          <w:bCs/>
        </w:rPr>
      </w:pPr>
      <w:r w:rsidRPr="0089384A">
        <w:rPr>
          <w:rFonts w:hint="eastAsia"/>
          <w:b/>
          <w:bCs/>
        </w:rPr>
        <w:t>面弓参数</w:t>
      </w:r>
    </w:p>
    <w:p w:rsidR="00215897" w:rsidRDefault="00215897" w:rsidP="00215897">
      <w:pPr>
        <w:rPr>
          <w:bCs/>
        </w:rPr>
      </w:pPr>
      <w:r>
        <w:rPr>
          <w:rFonts w:hint="eastAsia"/>
          <w:bCs/>
        </w:rPr>
        <w:t>1.用于把颅颌关节的关系转移到颌架上；</w:t>
      </w:r>
    </w:p>
    <w:p w:rsidR="00215897" w:rsidRDefault="00215897" w:rsidP="00215897">
      <w:bookmarkStart w:id="1" w:name="OLE_LINK3"/>
      <w:bookmarkStart w:id="2" w:name="OLE_LINK4"/>
      <w:r>
        <w:rPr>
          <w:rFonts w:hint="eastAsia"/>
        </w:rPr>
        <w:t>2.长版外耳道支撑球（黑色）之间的距离</w:t>
      </w:r>
      <w:bookmarkEnd w:id="1"/>
      <w:bookmarkEnd w:id="2"/>
      <w:r>
        <w:rPr>
          <w:rFonts w:hint="eastAsia"/>
        </w:rPr>
        <w:t>85-</w:t>
      </w:r>
      <w:r>
        <w:t>155mm</w:t>
      </w:r>
      <w:r>
        <w:rPr>
          <w:rFonts w:hint="eastAsia"/>
        </w:rPr>
        <w:t>；</w:t>
      </w:r>
    </w:p>
    <w:p w:rsidR="00215897" w:rsidRDefault="00215897" w:rsidP="00215897">
      <w:r>
        <w:rPr>
          <w:rFonts w:hint="eastAsia"/>
        </w:rPr>
        <w:t>短版外耳道支撑球（白色）之间的距离</w:t>
      </w:r>
      <w:r>
        <w:t>105</w:t>
      </w:r>
      <w:r>
        <w:rPr>
          <w:rFonts w:hint="eastAsia"/>
        </w:rPr>
        <w:t>-</w:t>
      </w:r>
      <w:r>
        <w:t>175mm</w:t>
      </w:r>
      <w:r>
        <w:rPr>
          <w:rFonts w:hint="eastAsia"/>
        </w:rPr>
        <w:t>；</w:t>
      </w:r>
    </w:p>
    <w:p w:rsidR="00215897" w:rsidRDefault="00215897" w:rsidP="00215897">
      <w:r>
        <w:rPr>
          <w:rFonts w:hint="eastAsia"/>
        </w:rPr>
        <w:t>3.万向关节重量</w:t>
      </w:r>
      <w:r w:rsidRPr="00BA7864">
        <w:rPr>
          <w:rFonts w:hint="eastAsia"/>
        </w:rPr>
        <w:t>≤</w:t>
      </w:r>
      <w:r>
        <w:rPr>
          <w:rFonts w:hint="eastAsia"/>
        </w:rPr>
        <w:t>94g；</w:t>
      </w:r>
    </w:p>
    <w:p w:rsidR="00215897" w:rsidRDefault="00215897" w:rsidP="00215897">
      <w:r>
        <w:rPr>
          <w:rFonts w:hint="eastAsia"/>
        </w:rPr>
        <w:t>4.面弓重量</w:t>
      </w:r>
      <w:r w:rsidRPr="00BA7864">
        <w:rPr>
          <w:rFonts w:hint="eastAsia"/>
        </w:rPr>
        <w:t>≤</w:t>
      </w:r>
      <w:r>
        <w:rPr>
          <w:rFonts w:hint="eastAsia"/>
        </w:rPr>
        <w:t>188g。</w:t>
      </w:r>
    </w:p>
    <w:p w:rsidR="00215897" w:rsidRPr="0089384A" w:rsidRDefault="00215897" w:rsidP="00215897">
      <w:pPr>
        <w:rPr>
          <w:b/>
          <w:bCs/>
        </w:rPr>
      </w:pPr>
      <w:r w:rsidRPr="0089384A">
        <w:rPr>
          <w:rFonts w:hint="eastAsia"/>
          <w:b/>
          <w:bCs/>
        </w:rPr>
        <w:t>哥特式弓参数</w:t>
      </w:r>
    </w:p>
    <w:p w:rsidR="00215897" w:rsidRDefault="00215897" w:rsidP="00215897">
      <w:r>
        <w:rPr>
          <w:rFonts w:hint="eastAsia"/>
        </w:rPr>
        <w:t>用于描记无牙颌患者最可靠的咬合记录关系；</w:t>
      </w:r>
    </w:p>
    <w:p w:rsidR="00215897" w:rsidRDefault="00215897" w:rsidP="00215897">
      <w:r>
        <w:rPr>
          <w:rFonts w:hint="eastAsia"/>
        </w:rPr>
        <w:t>描记针描记距离</w:t>
      </w:r>
      <w:r>
        <w:t>4</w:t>
      </w:r>
      <w:r>
        <w:rPr>
          <w:rFonts w:hint="eastAsia"/>
        </w:rPr>
        <w:t>-</w:t>
      </w:r>
      <w:r>
        <w:t>14mm</w:t>
      </w:r>
      <w:r>
        <w:rPr>
          <w:rFonts w:hint="eastAsia"/>
        </w:rPr>
        <w:t>。</w:t>
      </w:r>
    </w:p>
    <w:p w:rsidR="00215897" w:rsidRPr="0089384A" w:rsidRDefault="00215897" w:rsidP="00215897">
      <w:pPr>
        <w:autoSpaceDE w:val="0"/>
        <w:autoSpaceDN w:val="0"/>
        <w:adjustRightInd w:val="0"/>
        <w:rPr>
          <w:rFonts w:ascii="ArialMT" w:hAnsi="ArialMT" w:cs="ArialMT"/>
          <w:b/>
        </w:rPr>
      </w:pPr>
      <w:r w:rsidRPr="0089384A">
        <w:rPr>
          <w:rFonts w:ascii="ArialMT" w:hAnsi="ArialMT" w:cs="ArialMT" w:hint="eastAsia"/>
          <w:b/>
        </w:rPr>
        <w:t>套装需含</w:t>
      </w:r>
    </w:p>
    <w:p w:rsidR="00215897" w:rsidRDefault="00215897" w:rsidP="00215897">
      <w:pPr>
        <w:autoSpaceDE w:val="0"/>
        <w:autoSpaceDN w:val="0"/>
        <w:adjustRightInd w:val="0"/>
        <w:rPr>
          <w:rFonts w:ascii="ArialMT" w:hAnsi="ArialMT" w:cs="ArialMT"/>
          <w:szCs w:val="21"/>
        </w:rPr>
      </w:pPr>
      <w:r>
        <w:rPr>
          <w:rFonts w:ascii="ArialMT" w:hAnsi="ArialMT" w:cs="ArialMT"/>
          <w:szCs w:val="21"/>
        </w:rPr>
        <w:t>1</w:t>
      </w:r>
      <w:r>
        <w:rPr>
          <w:rFonts w:ascii="ArialMT" w:hAnsi="ArialMT" w:cs="ArialMT" w:hint="eastAsia"/>
          <w:szCs w:val="21"/>
        </w:rPr>
        <w:t>个装配夹具；</w:t>
      </w:r>
    </w:p>
    <w:p w:rsidR="00215897" w:rsidRDefault="00215897" w:rsidP="00215897">
      <w:pPr>
        <w:autoSpaceDE w:val="0"/>
        <w:autoSpaceDN w:val="0"/>
        <w:adjustRightInd w:val="0"/>
        <w:rPr>
          <w:rFonts w:ascii="ArialMT" w:hAnsi="ArialMT" w:cs="ArialMT"/>
          <w:szCs w:val="21"/>
        </w:rPr>
      </w:pPr>
      <w:r>
        <w:rPr>
          <w:rFonts w:ascii="ArialMT" w:hAnsi="ArialMT" w:cs="ArialMT" w:hint="eastAsia"/>
          <w:szCs w:val="21"/>
        </w:rPr>
        <w:t>1</w:t>
      </w:r>
      <w:r>
        <w:rPr>
          <w:rFonts w:ascii="ArialMT" w:hAnsi="ArialMT" w:cs="ArialMT" w:hint="eastAsia"/>
          <w:szCs w:val="21"/>
        </w:rPr>
        <w:t>个上颌描记板和颌关系检查片；</w:t>
      </w:r>
    </w:p>
    <w:p w:rsidR="00215897" w:rsidRDefault="00215897" w:rsidP="00215897">
      <w:pPr>
        <w:autoSpaceDE w:val="0"/>
        <w:autoSpaceDN w:val="0"/>
        <w:adjustRightInd w:val="0"/>
        <w:rPr>
          <w:rFonts w:ascii="ArialMT" w:hAnsi="ArialMT" w:cs="ArialMT"/>
          <w:szCs w:val="21"/>
        </w:rPr>
      </w:pPr>
      <w:r>
        <w:rPr>
          <w:rFonts w:ascii="ArialMT" w:hAnsi="ArialMT" w:cs="ArialMT" w:hint="eastAsia"/>
          <w:szCs w:val="21"/>
        </w:rPr>
        <w:t>1</w:t>
      </w:r>
      <w:r>
        <w:rPr>
          <w:rFonts w:ascii="ArialMT" w:hAnsi="ArialMT" w:cs="ArialMT" w:hint="eastAsia"/>
          <w:szCs w:val="21"/>
        </w:rPr>
        <w:t>个下颌描记针；</w:t>
      </w:r>
    </w:p>
    <w:p w:rsidR="00215897" w:rsidRDefault="00215897" w:rsidP="00215897">
      <w:pPr>
        <w:autoSpaceDE w:val="0"/>
        <w:autoSpaceDN w:val="0"/>
        <w:adjustRightInd w:val="0"/>
        <w:rPr>
          <w:rFonts w:ascii="ArialMT" w:hAnsi="ArialMT" w:cs="ArialMT"/>
          <w:szCs w:val="21"/>
        </w:rPr>
      </w:pPr>
      <w:r>
        <w:rPr>
          <w:rFonts w:ascii="ArialMT" w:hAnsi="ArialMT" w:cs="ArialMT" w:hint="eastAsia"/>
          <w:szCs w:val="21"/>
        </w:rPr>
        <w:t>2</w:t>
      </w:r>
      <w:r>
        <w:rPr>
          <w:rFonts w:ascii="ArialMT" w:hAnsi="ArialMT" w:cs="ArialMT" w:hint="eastAsia"/>
          <w:szCs w:val="21"/>
        </w:rPr>
        <w:t>片白色咬合垫片；</w:t>
      </w:r>
    </w:p>
    <w:p w:rsidR="00215897" w:rsidRDefault="00215897" w:rsidP="00215897">
      <w:pPr>
        <w:autoSpaceDE w:val="0"/>
        <w:autoSpaceDN w:val="0"/>
        <w:adjustRightInd w:val="0"/>
      </w:pPr>
      <w:r>
        <w:rPr>
          <w:rFonts w:hint="eastAsia"/>
        </w:rPr>
        <w:t>1个上颌弓片带U</w:t>
      </w:r>
      <w:r>
        <w:t>TS</w:t>
      </w:r>
      <w:r>
        <w:rPr>
          <w:rFonts w:hint="eastAsia"/>
        </w:rPr>
        <w:t>适配接口；</w:t>
      </w:r>
    </w:p>
    <w:p w:rsidR="00215897" w:rsidRDefault="00215897" w:rsidP="00215897">
      <w:r>
        <w:rPr>
          <w:rFonts w:hint="eastAsia"/>
        </w:rPr>
        <w:t>1个下颌弓片。</w:t>
      </w:r>
    </w:p>
    <w:p w:rsidR="00215897" w:rsidRDefault="00215897" w:rsidP="00215897">
      <w:pPr>
        <w:rPr>
          <w:szCs w:val="21"/>
        </w:rPr>
      </w:pPr>
    </w:p>
    <w:p w:rsidR="00BB0659" w:rsidRPr="00215897" w:rsidRDefault="00BB0659" w:rsidP="003C139F">
      <w:pPr>
        <w:spacing w:line="240" w:lineRule="atLeast"/>
        <w:ind w:firstLineChars="200" w:firstLine="420"/>
        <w:rPr>
          <w:color w:val="000000"/>
          <w:sz w:val="21"/>
          <w:szCs w:val="21"/>
        </w:rPr>
      </w:pPr>
    </w:p>
    <w:p w:rsidR="00BB0659" w:rsidRPr="0089384A" w:rsidRDefault="00215897" w:rsidP="003C139F">
      <w:pPr>
        <w:spacing w:line="240" w:lineRule="atLeast"/>
        <w:ind w:firstLineChars="200" w:firstLine="602"/>
        <w:rPr>
          <w:b/>
          <w:sz w:val="30"/>
          <w:szCs w:val="30"/>
        </w:rPr>
      </w:pPr>
      <w:r w:rsidRPr="0089384A">
        <w:rPr>
          <w:rFonts w:hint="eastAsia"/>
          <w:b/>
          <w:sz w:val="30"/>
          <w:szCs w:val="30"/>
        </w:rPr>
        <w:t>三</w:t>
      </w:r>
      <w:r w:rsidR="00302A39" w:rsidRPr="0089384A">
        <w:rPr>
          <w:b/>
          <w:sz w:val="30"/>
          <w:szCs w:val="30"/>
        </w:rPr>
        <w:t>、</w:t>
      </w:r>
      <w:r w:rsidR="00BB0AA1" w:rsidRPr="0089384A">
        <w:rPr>
          <w:rFonts w:hint="eastAsia"/>
          <w:b/>
          <w:sz w:val="30"/>
          <w:szCs w:val="30"/>
        </w:rPr>
        <w:t>头镜</w:t>
      </w:r>
      <w:r w:rsidR="00BB0AA1" w:rsidRPr="0089384A">
        <w:rPr>
          <w:b/>
          <w:sz w:val="30"/>
          <w:szCs w:val="30"/>
        </w:rPr>
        <w:t>+头灯</w:t>
      </w:r>
      <w:r w:rsidR="00302A39" w:rsidRPr="0089384A">
        <w:rPr>
          <w:rFonts w:hint="eastAsia"/>
          <w:b/>
          <w:sz w:val="30"/>
          <w:szCs w:val="30"/>
        </w:rPr>
        <w:t>技术</w:t>
      </w:r>
      <w:r w:rsidR="00302A39" w:rsidRPr="0089384A">
        <w:rPr>
          <w:b/>
          <w:sz w:val="30"/>
          <w:szCs w:val="30"/>
        </w:rPr>
        <w:t>参数</w:t>
      </w:r>
    </w:p>
    <w:p w:rsidR="001D3D92" w:rsidRPr="003F4C2D" w:rsidRDefault="001D3D92" w:rsidP="003C139F">
      <w:pPr>
        <w:spacing w:line="240" w:lineRule="atLeast"/>
        <w:ind w:firstLineChars="200" w:firstLine="422"/>
        <w:rPr>
          <w:b/>
          <w:sz w:val="21"/>
          <w:szCs w:val="21"/>
        </w:rPr>
      </w:pPr>
    </w:p>
    <w:p w:rsidR="00215897" w:rsidRDefault="00215897" w:rsidP="00215897">
      <w:pPr>
        <w:rPr>
          <w:rStyle w:val="NormalCharacter"/>
        </w:rPr>
      </w:pPr>
      <w:r>
        <w:rPr>
          <w:rStyle w:val="NormalCharacter"/>
        </w:rPr>
        <w:t>1.可用于口腔种植外科、颌面外科、根管治疗、找寻根管口/全瓷、贴面、嵌体牙备过程中提供高分辨率高清晰度的放大景象；</w:t>
      </w:r>
    </w:p>
    <w:p w:rsidR="00215897" w:rsidRDefault="00215897" w:rsidP="00215897">
      <w:pPr>
        <w:rPr>
          <w:rStyle w:val="NormalCharacter"/>
        </w:rPr>
      </w:pPr>
      <w:r>
        <w:rPr>
          <w:rStyle w:val="NormalCharacter"/>
        </w:rPr>
        <w:t>2.具有合理的工作距离及宽大的景深和视野；</w:t>
      </w:r>
    </w:p>
    <w:p w:rsidR="00215897" w:rsidRDefault="00215897" w:rsidP="00215897">
      <w:pPr>
        <w:rPr>
          <w:rStyle w:val="NormalCharacter"/>
        </w:rPr>
      </w:pPr>
      <w:r>
        <w:rPr>
          <w:rStyle w:val="NormalCharacter"/>
        </w:rPr>
        <w:t>3.全视野清晰放大的视觉光学效果；</w:t>
      </w:r>
    </w:p>
    <w:p w:rsidR="00215897" w:rsidRDefault="00215897" w:rsidP="00215897">
      <w:pPr>
        <w:rPr>
          <w:rStyle w:val="NormalCharacter"/>
        </w:rPr>
      </w:pPr>
      <w:r>
        <w:rPr>
          <w:rStyle w:val="NormalCharacter"/>
        </w:rPr>
        <w:t>4.医用专业级粘接技术和独特的镀膜工艺；</w:t>
      </w:r>
    </w:p>
    <w:p w:rsidR="00215897" w:rsidRDefault="00215897" w:rsidP="00215897">
      <w:pPr>
        <w:spacing w:line="400" w:lineRule="exact"/>
        <w:rPr>
          <w:rStyle w:val="NormalCharacter"/>
        </w:rPr>
      </w:pPr>
      <w:r>
        <w:rPr>
          <w:rStyle w:val="NormalCharacter"/>
        </w:rPr>
        <w:t>5.专业头2-5倍放大镜头  工作距离：420mm， 重量</w:t>
      </w:r>
      <w:r w:rsidRPr="002C5F8E">
        <w:rPr>
          <w:rStyle w:val="NormalCharacter"/>
        </w:rPr>
        <w:t>≤</w:t>
      </w:r>
      <w:r>
        <w:rPr>
          <w:rStyle w:val="NormalCharacter"/>
        </w:rPr>
        <w:t>165g；</w:t>
      </w:r>
    </w:p>
    <w:p w:rsidR="00215897" w:rsidRDefault="00215897" w:rsidP="00215897">
      <w:pPr>
        <w:spacing w:line="400" w:lineRule="exact"/>
        <w:rPr>
          <w:rStyle w:val="NormalCharacter"/>
        </w:rPr>
      </w:pPr>
      <w:r>
        <w:rPr>
          <w:rStyle w:val="NormalCharacter"/>
        </w:rPr>
        <w:t xml:space="preserve">6.放大镜为全视野清晰  景深110mm-220mm，视野90-180；  </w:t>
      </w:r>
    </w:p>
    <w:p w:rsidR="00215897" w:rsidRDefault="00215897" w:rsidP="00215897">
      <w:pPr>
        <w:spacing w:line="400" w:lineRule="exact"/>
        <w:rPr>
          <w:rStyle w:val="NormalCharacter"/>
        </w:rPr>
      </w:pPr>
      <w:r>
        <w:rPr>
          <w:rStyle w:val="NormalCharacter"/>
        </w:rPr>
        <w:t>7.镜片光泽折损率为0.3%；</w:t>
      </w:r>
    </w:p>
    <w:p w:rsidR="00215897" w:rsidRDefault="00215897" w:rsidP="00215897">
      <w:pPr>
        <w:spacing w:line="400" w:lineRule="exact"/>
        <w:rPr>
          <w:rStyle w:val="NormalCharacter"/>
        </w:rPr>
      </w:pPr>
      <w:r>
        <w:rPr>
          <w:rStyle w:val="NormalCharacter"/>
        </w:rPr>
        <w:t>8.放大倍数与得到的视野匹配；</w:t>
      </w:r>
    </w:p>
    <w:p w:rsidR="00215897" w:rsidRDefault="00215897" w:rsidP="00215897">
      <w:pPr>
        <w:spacing w:line="400" w:lineRule="exact"/>
        <w:rPr>
          <w:rStyle w:val="NormalCharacter"/>
        </w:rPr>
      </w:pPr>
      <w:r>
        <w:rPr>
          <w:rStyle w:val="NormalCharacter"/>
        </w:rPr>
        <w:lastRenderedPageBreak/>
        <w:t>9.左右镜头独立调整，以便瞳距精确调节；</w:t>
      </w:r>
    </w:p>
    <w:p w:rsidR="00215897" w:rsidRDefault="00215897" w:rsidP="00215897">
      <w:pPr>
        <w:spacing w:line="400" w:lineRule="exact"/>
        <w:rPr>
          <w:rStyle w:val="NormalCharacter"/>
        </w:rPr>
      </w:pPr>
      <w:r>
        <w:rPr>
          <w:rStyle w:val="NormalCharacter"/>
        </w:rPr>
        <w:t>10.放大镜固定件可以提供任何角度视角，能够实现LED放大镜头灯的独立翻转；</w:t>
      </w:r>
    </w:p>
    <w:p w:rsidR="00215897" w:rsidRDefault="00215897" w:rsidP="00215897">
      <w:pPr>
        <w:rPr>
          <w:rStyle w:val="NormalCharacter"/>
          <w:b/>
          <w:bCs/>
          <w:szCs w:val="28"/>
        </w:rPr>
      </w:pPr>
      <w:r>
        <w:rPr>
          <w:rStyle w:val="NormalCharacter"/>
        </w:rPr>
        <w:t>11.LED头灯技术参数；</w:t>
      </w:r>
    </w:p>
    <w:p w:rsidR="00215897" w:rsidRDefault="00215897" w:rsidP="00215897">
      <w:pPr>
        <w:spacing w:before="31" w:after="31" w:line="400" w:lineRule="exact"/>
        <w:rPr>
          <w:rStyle w:val="NormalCharacter"/>
        </w:rPr>
      </w:pPr>
      <w:r>
        <w:rPr>
          <w:rStyle w:val="NormalCharacter"/>
        </w:rPr>
        <w:t xml:space="preserve">  倾斜角度：每次使用偏角均独立可调；</w:t>
      </w:r>
    </w:p>
    <w:p w:rsidR="00215897" w:rsidRDefault="00215897" w:rsidP="00215897">
      <w:pPr>
        <w:spacing w:before="31" w:after="31" w:line="400" w:lineRule="exact"/>
        <w:rPr>
          <w:rStyle w:val="NormalCharacter"/>
        </w:rPr>
      </w:pPr>
      <w:r>
        <w:rPr>
          <w:rStyle w:val="NormalCharacter"/>
        </w:rPr>
        <w:t xml:space="preserve">  光斑尺寸：420mm工作距离光斑直径为81mm，500mm工作距离光斑直径为95mm；</w:t>
      </w:r>
    </w:p>
    <w:p w:rsidR="004219D5" w:rsidRDefault="004219D5" w:rsidP="001D3D92">
      <w:pPr>
        <w:ind w:firstLineChars="300" w:firstLine="630"/>
        <w:rPr>
          <w:rFonts w:cs="Calibri"/>
          <w:sz w:val="21"/>
          <w:szCs w:val="21"/>
        </w:rPr>
      </w:pPr>
    </w:p>
    <w:p w:rsidR="0034055C" w:rsidRPr="00F02F8B" w:rsidRDefault="0034055C" w:rsidP="001D3D92">
      <w:pPr>
        <w:ind w:firstLineChars="300" w:firstLine="630"/>
        <w:rPr>
          <w:rFonts w:cs="Calibri"/>
          <w:sz w:val="21"/>
          <w:szCs w:val="21"/>
        </w:rPr>
      </w:pPr>
    </w:p>
    <w:p w:rsidR="00C5737C" w:rsidRPr="0089384A" w:rsidRDefault="00215897" w:rsidP="007C16FE">
      <w:pPr>
        <w:spacing w:line="240" w:lineRule="atLeast"/>
        <w:ind w:left="482"/>
        <w:rPr>
          <w:b/>
          <w:color w:val="000000"/>
          <w:sz w:val="30"/>
          <w:szCs w:val="30"/>
        </w:rPr>
      </w:pPr>
      <w:r w:rsidRPr="0089384A">
        <w:rPr>
          <w:rFonts w:hint="eastAsia"/>
          <w:b/>
          <w:sz w:val="30"/>
          <w:szCs w:val="30"/>
        </w:rPr>
        <w:t>四</w:t>
      </w:r>
      <w:r w:rsidR="007C16FE" w:rsidRPr="0089384A">
        <w:rPr>
          <w:b/>
          <w:sz w:val="30"/>
          <w:szCs w:val="30"/>
        </w:rPr>
        <w:t>、</w:t>
      </w:r>
      <w:r w:rsidR="00BB0AA1" w:rsidRPr="0089384A">
        <w:rPr>
          <w:rFonts w:hint="eastAsia"/>
          <w:b/>
          <w:sz w:val="30"/>
          <w:szCs w:val="30"/>
        </w:rPr>
        <w:t>全可调牙颌架</w:t>
      </w:r>
      <w:r w:rsidR="00302A39" w:rsidRPr="0089384A">
        <w:rPr>
          <w:rFonts w:hint="eastAsia"/>
          <w:b/>
          <w:sz w:val="30"/>
          <w:szCs w:val="30"/>
        </w:rPr>
        <w:t>技术</w:t>
      </w:r>
      <w:r w:rsidR="00302A39" w:rsidRPr="0089384A">
        <w:rPr>
          <w:b/>
          <w:sz w:val="30"/>
          <w:szCs w:val="30"/>
        </w:rPr>
        <w:t>参数</w:t>
      </w:r>
    </w:p>
    <w:p w:rsidR="004219D5" w:rsidRDefault="004219D5" w:rsidP="003C139F">
      <w:pPr>
        <w:spacing w:line="240" w:lineRule="atLeast"/>
        <w:ind w:firstLineChars="200" w:firstLine="482"/>
        <w:rPr>
          <w:b/>
          <w:color w:val="000000"/>
          <w:szCs w:val="21"/>
        </w:rPr>
      </w:pPr>
    </w:p>
    <w:tbl>
      <w:tblPr>
        <w:tblW w:w="0" w:type="auto"/>
        <w:tblInd w:w="-20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8673"/>
      </w:tblGrid>
      <w:tr w:rsidR="00215897" w:rsidTr="009D6991">
        <w:tc>
          <w:tcPr>
            <w:tcW w:w="8673" w:type="dxa"/>
            <w:vAlign w:val="center"/>
          </w:tcPr>
          <w:p w:rsidR="00215897" w:rsidRDefault="00215897" w:rsidP="009D6991">
            <w:pPr>
              <w:spacing w:line="400" w:lineRule="exact"/>
              <w:rPr>
                <w:b/>
              </w:rPr>
            </w:pPr>
            <w:r>
              <w:t>1、</w:t>
            </w:r>
            <w:r w:rsidRPr="006129A0">
              <w:rPr>
                <w:rFonts w:hint="eastAsia"/>
              </w:rPr>
              <w:t>精确有效的模拟患者咬合情况，显示出每个病人不同咬颌位置关系</w:t>
            </w:r>
          </w:p>
        </w:tc>
      </w:tr>
      <w:tr w:rsidR="00215897" w:rsidTr="009D6991">
        <w:tc>
          <w:tcPr>
            <w:tcW w:w="8673" w:type="dxa"/>
            <w:vAlign w:val="center"/>
          </w:tcPr>
          <w:p w:rsidR="00215897" w:rsidRPr="006129A0" w:rsidRDefault="00215897" w:rsidP="009D6991">
            <w:pPr>
              <w:spacing w:line="400" w:lineRule="exact"/>
              <w:rPr>
                <w:bCs/>
              </w:rPr>
            </w:pPr>
            <w:r w:rsidRPr="006129A0">
              <w:rPr>
                <w:bCs/>
              </w:rPr>
              <w:t>2.</w:t>
            </w:r>
            <w:r w:rsidRPr="006129A0">
              <w:rPr>
                <w:rFonts w:hint="eastAsia"/>
                <w:shd w:val="pct10" w:color="auto" w:fill="FFFFFF"/>
              </w:rPr>
              <w:t>精确的显示</w:t>
            </w:r>
            <w:r w:rsidRPr="006129A0">
              <w:rPr>
                <w:rFonts w:hint="eastAsia"/>
              </w:rPr>
              <w:t>出每个病人不同咬颌位置关系</w:t>
            </w:r>
          </w:p>
        </w:tc>
      </w:tr>
      <w:tr w:rsidR="00215897" w:rsidTr="009D6991">
        <w:tc>
          <w:tcPr>
            <w:tcW w:w="8673" w:type="dxa"/>
            <w:vAlign w:val="center"/>
          </w:tcPr>
          <w:p w:rsidR="00215897" w:rsidRPr="006129A0" w:rsidRDefault="00215897" w:rsidP="009D6991">
            <w:pPr>
              <w:spacing w:line="400" w:lineRule="exact"/>
              <w:rPr>
                <w:bCs/>
              </w:rPr>
            </w:pPr>
            <w:r>
              <w:rPr>
                <w:bCs/>
              </w:rPr>
              <w:t>3.</w:t>
            </w:r>
            <w:r w:rsidRPr="006129A0">
              <w:rPr>
                <w:rFonts w:hint="eastAsia"/>
              </w:rPr>
              <w:t>可重复模型的精度为</w:t>
            </w:r>
            <w:r w:rsidRPr="006129A0">
              <w:rPr>
                <w:rFonts w:hint="eastAsia"/>
                <w:shd w:val="pct15" w:color="auto" w:fill="FFFFFF"/>
              </w:rPr>
              <w:t>小于</w:t>
            </w:r>
            <w:r w:rsidRPr="006129A0">
              <w:rPr>
                <w:rFonts w:ascii="Arial" w:hAnsi="Arial"/>
                <w:i/>
                <w:shd w:val="pct15" w:color="auto" w:fill="FFFFFF"/>
              </w:rPr>
              <w:t>8um</w:t>
            </w:r>
            <w:r w:rsidRPr="006129A0">
              <w:rPr>
                <w:rFonts w:ascii="Arial" w:hAnsi="Arial" w:hint="eastAsia"/>
                <w:i/>
                <w:shd w:val="pct15" w:color="auto" w:fill="FFFFFF"/>
              </w:rPr>
              <w:t>（</w:t>
            </w:r>
            <w:r w:rsidRPr="006129A0">
              <w:rPr>
                <w:rFonts w:ascii="Arial" w:hAnsi="Arial" w:hint="eastAsia"/>
                <w:shd w:val="pct15" w:color="auto" w:fill="FFFFFF"/>
              </w:rPr>
              <w:t>有美国</w:t>
            </w:r>
            <w:r w:rsidRPr="006129A0">
              <w:rPr>
                <w:rFonts w:ascii="Arial" w:hAnsi="Arial" w:hint="eastAsia"/>
                <w:shd w:val="pct15" w:color="auto" w:fill="FFFFFF"/>
              </w:rPr>
              <w:t>FDI</w:t>
            </w:r>
            <w:r w:rsidRPr="006129A0">
              <w:rPr>
                <w:rFonts w:ascii="Arial" w:hAnsi="Arial" w:hint="eastAsia"/>
                <w:shd w:val="pct15" w:color="auto" w:fill="FFFFFF"/>
              </w:rPr>
              <w:t>研究机构研究认证书）</w:t>
            </w:r>
          </w:p>
        </w:tc>
      </w:tr>
      <w:tr w:rsidR="00215897" w:rsidTr="009D6991">
        <w:tc>
          <w:tcPr>
            <w:tcW w:w="8673" w:type="dxa"/>
            <w:vAlign w:val="center"/>
          </w:tcPr>
          <w:p w:rsidR="00215897" w:rsidRDefault="00215897" w:rsidP="009D6991">
            <w:pPr>
              <w:spacing w:line="400" w:lineRule="exact"/>
              <w:ind w:left="240" w:hangingChars="100" w:hanging="240"/>
              <w:rPr>
                <w:bCs/>
              </w:rPr>
            </w:pPr>
            <w:r>
              <w:rPr>
                <w:bCs/>
              </w:rPr>
              <w:t>4</w:t>
            </w:r>
            <w:r>
              <w:rPr>
                <w:rFonts w:hint="eastAsia"/>
                <w:bCs/>
              </w:rPr>
              <w:t>．</w:t>
            </w:r>
            <w:r>
              <w:rPr>
                <w:rFonts w:hint="eastAsia"/>
                <w:shd w:val="pct10" w:color="auto" w:fill="FFFFFF"/>
              </w:rPr>
              <w:t>磁性吸附快速复位</w:t>
            </w:r>
            <w:r>
              <w:rPr>
                <w:rFonts w:hint="eastAsia"/>
                <w:bCs/>
              </w:rPr>
              <w:t xml:space="preserve"> </w:t>
            </w:r>
          </w:p>
        </w:tc>
      </w:tr>
      <w:tr w:rsidR="00215897" w:rsidTr="009D6991">
        <w:tc>
          <w:tcPr>
            <w:tcW w:w="8673" w:type="dxa"/>
            <w:vAlign w:val="center"/>
          </w:tcPr>
          <w:p w:rsidR="00215897" w:rsidRDefault="00215897" w:rsidP="009D6991">
            <w:pPr>
              <w:spacing w:line="400" w:lineRule="exact"/>
              <w:ind w:left="240" w:hangingChars="100" w:hanging="240"/>
            </w:pPr>
            <w:r>
              <w:t>5</w:t>
            </w:r>
            <w:r>
              <w:rPr>
                <w:rFonts w:hint="eastAsia"/>
              </w:rPr>
              <w:t>.精确的显示出每个病人颌位关系.固定方便,仅利用一</w:t>
            </w:r>
            <w:r w:rsidRPr="006129A0">
              <w:rPr>
                <w:rFonts w:hint="eastAsia"/>
              </w:rPr>
              <w:t>个</w:t>
            </w:r>
            <w:r w:rsidRPr="006129A0">
              <w:rPr>
                <w:rFonts w:hint="eastAsia"/>
                <w:shd w:val="pct10" w:color="auto" w:fill="FFFFFF"/>
              </w:rPr>
              <w:t>万向轴</w:t>
            </w:r>
            <w:r>
              <w:rPr>
                <w:rFonts w:hint="eastAsia"/>
              </w:rPr>
              <w:t>即可锁定三个平面</w:t>
            </w:r>
          </w:p>
        </w:tc>
      </w:tr>
      <w:tr w:rsidR="00215897" w:rsidTr="009D6991">
        <w:tc>
          <w:tcPr>
            <w:tcW w:w="8673" w:type="dxa"/>
            <w:vAlign w:val="center"/>
          </w:tcPr>
          <w:p w:rsidR="00215897" w:rsidRDefault="00215897" w:rsidP="009D6991">
            <w:pPr>
              <w:spacing w:line="400" w:lineRule="exact"/>
            </w:pPr>
            <w:r>
              <w:t>6</w:t>
            </w:r>
            <w:r>
              <w:rPr>
                <w:rFonts w:hint="eastAsia"/>
              </w:rPr>
              <w:t>.适合用于国际所有颌架系统，方便地通过三维方向快速转移颌位关系</w:t>
            </w:r>
          </w:p>
        </w:tc>
      </w:tr>
      <w:tr w:rsidR="00215897" w:rsidTr="009D6991">
        <w:tc>
          <w:tcPr>
            <w:tcW w:w="8673" w:type="dxa"/>
            <w:vAlign w:val="center"/>
          </w:tcPr>
          <w:p w:rsidR="00215897" w:rsidRDefault="00215897" w:rsidP="009D6991">
            <w:pPr>
              <w:spacing w:line="400" w:lineRule="exact"/>
            </w:pPr>
            <w:r>
              <w:t>7</w:t>
            </w:r>
            <w:r>
              <w:rPr>
                <w:rFonts w:hint="eastAsia"/>
              </w:rPr>
              <w:t>.3min就能完成精确转移任务</w:t>
            </w:r>
          </w:p>
        </w:tc>
      </w:tr>
      <w:tr w:rsidR="00215897" w:rsidTr="009D6991">
        <w:trPr>
          <w:trHeight w:val="350"/>
        </w:trPr>
        <w:tc>
          <w:tcPr>
            <w:tcW w:w="8673" w:type="dxa"/>
            <w:vAlign w:val="center"/>
          </w:tcPr>
          <w:p w:rsidR="00215897" w:rsidRPr="006129A0" w:rsidRDefault="00215897" w:rsidP="009D6991">
            <w:pPr>
              <w:spacing w:line="400" w:lineRule="exact"/>
            </w:pPr>
            <w:r w:rsidRPr="006129A0">
              <w:rPr>
                <w:rFonts w:hint="eastAsia"/>
              </w:rPr>
              <w:t>8</w:t>
            </w:r>
            <w:r w:rsidRPr="006129A0">
              <w:t>.</w:t>
            </w:r>
            <w:r w:rsidRPr="006129A0">
              <w:rPr>
                <w:rFonts w:hint="eastAsia"/>
              </w:rPr>
              <w:t>技术指标：</w:t>
            </w:r>
          </w:p>
        </w:tc>
      </w:tr>
      <w:tr w:rsidR="00215897" w:rsidTr="009D6991">
        <w:tc>
          <w:tcPr>
            <w:tcW w:w="8673" w:type="dxa"/>
            <w:vAlign w:val="center"/>
          </w:tcPr>
          <w:p w:rsidR="00215897" w:rsidRDefault="00215897" w:rsidP="009D6991">
            <w:pPr>
              <w:spacing w:line="400" w:lineRule="exact"/>
              <w:rPr>
                <w:bCs/>
              </w:rPr>
            </w:pPr>
            <w:r>
              <w:rPr>
                <w:rFonts w:hint="eastAsia"/>
                <w:bCs/>
              </w:rPr>
              <w:t>（1）颌架</w:t>
            </w:r>
            <w:r>
              <w:rPr>
                <w:rFonts w:hint="eastAsia"/>
              </w:rPr>
              <w:t>侧方颌侧方运动为连续不间断式即刻滑动</w:t>
            </w:r>
          </w:p>
        </w:tc>
      </w:tr>
      <w:tr w:rsidR="00215897" w:rsidTr="009D6991">
        <w:tc>
          <w:tcPr>
            <w:tcW w:w="8673" w:type="dxa"/>
            <w:vAlign w:val="center"/>
          </w:tcPr>
          <w:p w:rsidR="00215897" w:rsidRDefault="00215897" w:rsidP="009D6991">
            <w:pPr>
              <w:rPr>
                <w:rFonts w:ascii="Arial" w:hAnsi="Arial"/>
              </w:rPr>
            </w:pPr>
            <w:r>
              <w:rPr>
                <w:rFonts w:hint="eastAsia"/>
                <w:bCs/>
              </w:rPr>
              <w:t>（2）</w:t>
            </w:r>
            <w:r>
              <w:rPr>
                <w:rFonts w:hint="eastAsia"/>
              </w:rPr>
              <w:t xml:space="preserve">Bennett角度  </w:t>
            </w:r>
            <w:r>
              <w:rPr>
                <w:rFonts w:ascii="Arial" w:hAnsi="Arial"/>
              </w:rPr>
              <w:t xml:space="preserve"> </w:t>
            </w:r>
            <w:r>
              <w:rPr>
                <w:rFonts w:ascii="Arial" w:hAnsi="Arial" w:hint="eastAsia"/>
              </w:rPr>
              <w:t>-5</w:t>
            </w:r>
            <w:r>
              <w:rPr>
                <w:rFonts w:ascii="Arial" w:hAnsi="Arial"/>
              </w:rPr>
              <w:t>-30</w:t>
            </w:r>
            <w:r>
              <w:rPr>
                <w:rFonts w:ascii="Arial"/>
              </w:rPr>
              <w:t>度</w:t>
            </w:r>
            <w:r>
              <w:rPr>
                <w:rFonts w:ascii="Arial" w:hAnsi="Arial"/>
              </w:rPr>
              <w:t>,</w:t>
            </w:r>
          </w:p>
          <w:p w:rsidR="00215897" w:rsidRDefault="00215897" w:rsidP="009D6991">
            <w:pPr>
              <w:rPr>
                <w:rFonts w:ascii="Arial" w:hAnsi="Arial"/>
              </w:rPr>
            </w:pPr>
            <w:r>
              <w:rPr>
                <w:rFonts w:ascii="Arial" w:hAnsi="Arial"/>
              </w:rPr>
              <w:t xml:space="preserve">   </w:t>
            </w:r>
            <w:r>
              <w:rPr>
                <w:rFonts w:ascii="Arial"/>
              </w:rPr>
              <w:t>髁球半径</w:t>
            </w:r>
            <w:r>
              <w:rPr>
                <w:rFonts w:ascii="Arial" w:hAnsi="Arial"/>
              </w:rPr>
              <w:t xml:space="preserve">     19mm</w:t>
            </w:r>
          </w:p>
          <w:p w:rsidR="00215897" w:rsidRDefault="00215897" w:rsidP="009D6991">
            <w:pPr>
              <w:rPr>
                <w:rFonts w:ascii="Arial" w:hAnsi="Arial"/>
              </w:rPr>
            </w:pPr>
            <w:r>
              <w:rPr>
                <w:rFonts w:ascii="Arial" w:hAnsi="Arial"/>
              </w:rPr>
              <w:t xml:space="preserve">   </w:t>
            </w:r>
            <w:r>
              <w:rPr>
                <w:rFonts w:ascii="Arial"/>
              </w:rPr>
              <w:t>侧方位移</w:t>
            </w:r>
            <w:r>
              <w:rPr>
                <w:rFonts w:ascii="Arial" w:hAnsi="Arial"/>
              </w:rPr>
              <w:t xml:space="preserve">     0-</w:t>
            </w:r>
            <w:r>
              <w:rPr>
                <w:rFonts w:ascii="Arial" w:hAnsi="Arial" w:hint="eastAsia"/>
              </w:rPr>
              <w:t>1.5</w:t>
            </w:r>
            <w:r>
              <w:rPr>
                <w:rFonts w:ascii="Arial" w:hAnsi="Arial"/>
              </w:rPr>
              <w:t>mm</w:t>
            </w:r>
          </w:p>
          <w:p w:rsidR="00215897" w:rsidRDefault="00215897" w:rsidP="009D6991">
            <w:pPr>
              <w:rPr>
                <w:rFonts w:ascii="Arial" w:hAnsi="Arial"/>
              </w:rPr>
            </w:pPr>
            <w:r>
              <w:rPr>
                <w:rFonts w:ascii="Arial" w:hAnsi="Arial"/>
              </w:rPr>
              <w:t xml:space="preserve">   </w:t>
            </w:r>
            <w:r>
              <w:rPr>
                <w:rFonts w:ascii="Arial"/>
              </w:rPr>
              <w:t>髁导斜度</w:t>
            </w:r>
            <w:r>
              <w:rPr>
                <w:rFonts w:ascii="Arial" w:hAnsi="Arial"/>
              </w:rPr>
              <w:t xml:space="preserve">     -20</w:t>
            </w:r>
            <w:r>
              <w:rPr>
                <w:rFonts w:ascii="Arial"/>
              </w:rPr>
              <w:t>到</w:t>
            </w:r>
            <w:r>
              <w:rPr>
                <w:rFonts w:ascii="Arial" w:hAnsi="Arial"/>
              </w:rPr>
              <w:t>60</w:t>
            </w:r>
            <w:r>
              <w:rPr>
                <w:rFonts w:ascii="Arial"/>
              </w:rPr>
              <w:t>度</w:t>
            </w:r>
          </w:p>
          <w:p w:rsidR="00215897" w:rsidRDefault="00215897" w:rsidP="009D6991">
            <w:pPr>
              <w:rPr>
                <w:rFonts w:ascii="Arial" w:hAnsi="Arial"/>
              </w:rPr>
            </w:pPr>
            <w:r>
              <w:rPr>
                <w:rFonts w:ascii="Arial" w:hAnsi="Arial"/>
              </w:rPr>
              <w:t xml:space="preserve">   </w:t>
            </w:r>
            <w:r>
              <w:rPr>
                <w:rFonts w:ascii="Arial"/>
              </w:rPr>
              <w:t>最大前伸</w:t>
            </w:r>
            <w:r>
              <w:rPr>
                <w:rFonts w:ascii="Arial" w:hAnsi="Arial"/>
              </w:rPr>
              <w:t xml:space="preserve">     6mm</w:t>
            </w:r>
          </w:p>
          <w:p w:rsidR="00215897" w:rsidRDefault="00215897" w:rsidP="009D6991">
            <w:pPr>
              <w:rPr>
                <w:rFonts w:ascii="Arial" w:hAnsi="Arial"/>
              </w:rPr>
            </w:pPr>
            <w:r>
              <w:rPr>
                <w:rFonts w:ascii="Arial" w:hAnsi="Arial"/>
              </w:rPr>
              <w:t xml:space="preserve">   </w:t>
            </w:r>
            <w:r>
              <w:rPr>
                <w:rFonts w:ascii="Arial"/>
              </w:rPr>
              <w:t>最大后退</w:t>
            </w:r>
            <w:r>
              <w:rPr>
                <w:rFonts w:ascii="Arial" w:hAnsi="Arial"/>
              </w:rPr>
              <w:t xml:space="preserve">     2mm</w:t>
            </w:r>
          </w:p>
          <w:p w:rsidR="00215897" w:rsidRDefault="00215897" w:rsidP="009D6991">
            <w:pPr>
              <w:rPr>
                <w:rFonts w:ascii="Arial" w:hAnsi="Arial"/>
              </w:rPr>
            </w:pPr>
            <w:r>
              <w:rPr>
                <w:rFonts w:ascii="Arial" w:hAnsi="Arial" w:hint="eastAsia"/>
              </w:rPr>
              <w:t xml:space="preserve">   </w:t>
            </w:r>
            <w:r>
              <w:rPr>
                <w:rFonts w:ascii="Arial" w:hAnsi="Arial" w:hint="eastAsia"/>
              </w:rPr>
              <w:t>垂直高度</w:t>
            </w:r>
            <w:r>
              <w:rPr>
                <w:rFonts w:ascii="Arial" w:hAnsi="Arial" w:hint="eastAsia"/>
              </w:rPr>
              <w:t xml:space="preserve">     3mm</w:t>
            </w:r>
          </w:p>
        </w:tc>
      </w:tr>
      <w:tr w:rsidR="00215897" w:rsidTr="009D6991">
        <w:tc>
          <w:tcPr>
            <w:tcW w:w="8673" w:type="dxa"/>
            <w:vAlign w:val="center"/>
          </w:tcPr>
          <w:p w:rsidR="00215897" w:rsidRDefault="00215897" w:rsidP="009D6991">
            <w:pPr>
              <w:spacing w:line="400" w:lineRule="exact"/>
            </w:pPr>
            <w:r>
              <w:rPr>
                <w:rFonts w:hint="eastAsia"/>
              </w:rPr>
              <w:t>（3）面弓万向连接装置运动场10度即可锁定三个装置</w:t>
            </w:r>
          </w:p>
        </w:tc>
      </w:tr>
      <w:tr w:rsidR="00215897" w:rsidTr="009D6991">
        <w:tc>
          <w:tcPr>
            <w:tcW w:w="8673" w:type="dxa"/>
            <w:vAlign w:val="center"/>
          </w:tcPr>
          <w:p w:rsidR="00215897" w:rsidRDefault="00215897" w:rsidP="009D6991">
            <w:pPr>
              <w:spacing w:line="400" w:lineRule="exact"/>
              <w:rPr>
                <w:b/>
              </w:rPr>
            </w:pPr>
            <w:r>
              <w:rPr>
                <w:rFonts w:hint="eastAsia"/>
                <w:b/>
              </w:rPr>
              <w:t>配置</w:t>
            </w:r>
          </w:p>
        </w:tc>
      </w:tr>
      <w:tr w:rsidR="00215897" w:rsidTr="009D6991">
        <w:tc>
          <w:tcPr>
            <w:tcW w:w="8673" w:type="dxa"/>
            <w:vAlign w:val="center"/>
          </w:tcPr>
          <w:p w:rsidR="00215897" w:rsidRDefault="00215897" w:rsidP="009D6991">
            <w:pPr>
              <w:spacing w:line="400" w:lineRule="exact"/>
              <w:rPr>
                <w:b/>
              </w:rPr>
            </w:pPr>
            <w:r>
              <w:rPr>
                <w:rFonts w:hint="eastAsia"/>
                <w:b/>
              </w:rPr>
              <w:t>1，</w:t>
            </w:r>
            <w:r>
              <w:rPr>
                <w:rFonts w:hint="eastAsia"/>
              </w:rPr>
              <w:t>ArtexCR解剖式全可调颌架</w:t>
            </w:r>
            <w:r>
              <w:rPr>
                <w:rFonts w:hint="eastAsia"/>
                <w:b/>
              </w:rPr>
              <w:t>壹套</w:t>
            </w:r>
          </w:p>
        </w:tc>
      </w:tr>
      <w:tr w:rsidR="00215897" w:rsidTr="009D6991">
        <w:tc>
          <w:tcPr>
            <w:tcW w:w="8673" w:type="dxa"/>
            <w:vAlign w:val="center"/>
          </w:tcPr>
          <w:p w:rsidR="00215897" w:rsidRDefault="00215897" w:rsidP="009D6991">
            <w:pPr>
              <w:spacing w:line="400" w:lineRule="exact"/>
              <w:rPr>
                <w:b/>
              </w:rPr>
            </w:pPr>
            <w:r>
              <w:rPr>
                <w:rFonts w:hint="eastAsia"/>
                <w:b/>
              </w:rPr>
              <w:t>2，面弓壹套</w:t>
            </w:r>
          </w:p>
        </w:tc>
      </w:tr>
      <w:tr w:rsidR="00215897" w:rsidTr="009D6991">
        <w:tc>
          <w:tcPr>
            <w:tcW w:w="8673" w:type="dxa"/>
            <w:vAlign w:val="center"/>
          </w:tcPr>
          <w:p w:rsidR="00215897" w:rsidRDefault="00215897" w:rsidP="009D6991">
            <w:pPr>
              <w:spacing w:line="400" w:lineRule="exact"/>
              <w:rPr>
                <w:b/>
              </w:rPr>
            </w:pPr>
            <w:r>
              <w:rPr>
                <w:rFonts w:hint="eastAsia"/>
                <w:b/>
              </w:rPr>
              <w:t>3，转移台壹套</w:t>
            </w:r>
          </w:p>
        </w:tc>
      </w:tr>
      <w:tr w:rsidR="00215897" w:rsidTr="009D6991">
        <w:tc>
          <w:tcPr>
            <w:tcW w:w="8673" w:type="dxa"/>
            <w:vAlign w:val="center"/>
          </w:tcPr>
          <w:p w:rsidR="00215897" w:rsidRDefault="00215897" w:rsidP="009D6991">
            <w:pPr>
              <w:spacing w:line="400" w:lineRule="exact"/>
              <w:rPr>
                <w:b/>
              </w:rPr>
            </w:pPr>
            <w:r>
              <w:rPr>
                <w:rFonts w:hint="eastAsia"/>
                <w:b/>
              </w:rPr>
              <w:t>4，颌架磁性板壹套</w:t>
            </w:r>
          </w:p>
        </w:tc>
      </w:tr>
      <w:tr w:rsidR="00215897" w:rsidTr="009D6991">
        <w:tc>
          <w:tcPr>
            <w:tcW w:w="8673" w:type="dxa"/>
            <w:vAlign w:val="center"/>
          </w:tcPr>
          <w:p w:rsidR="00215897" w:rsidRDefault="00215897" w:rsidP="009D6991">
            <w:pPr>
              <w:spacing w:line="400" w:lineRule="exact"/>
              <w:rPr>
                <w:b/>
              </w:rPr>
            </w:pPr>
            <w:r>
              <w:rPr>
                <w:rFonts w:hint="eastAsia"/>
                <w:b/>
              </w:rPr>
              <w:t>5，颌架配重板及铁片10套</w:t>
            </w:r>
          </w:p>
        </w:tc>
      </w:tr>
      <w:tr w:rsidR="00215897" w:rsidTr="009D6991">
        <w:tc>
          <w:tcPr>
            <w:tcW w:w="8673" w:type="dxa"/>
            <w:vAlign w:val="center"/>
          </w:tcPr>
          <w:p w:rsidR="00215897" w:rsidRDefault="00215897" w:rsidP="009D6991">
            <w:pPr>
              <w:spacing w:line="400" w:lineRule="exact"/>
            </w:pPr>
            <w:r>
              <w:rPr>
                <w:rFonts w:hint="eastAsia"/>
                <w:b/>
              </w:rPr>
              <w:t>售后服务：</w:t>
            </w:r>
          </w:p>
        </w:tc>
      </w:tr>
      <w:tr w:rsidR="00215897" w:rsidTr="009D6991">
        <w:tc>
          <w:tcPr>
            <w:tcW w:w="8673" w:type="dxa"/>
            <w:vAlign w:val="center"/>
          </w:tcPr>
          <w:p w:rsidR="00215897" w:rsidRDefault="00215897" w:rsidP="009D6991">
            <w:pPr>
              <w:spacing w:line="400" w:lineRule="exact"/>
            </w:pPr>
            <w:r>
              <w:rPr>
                <w:rFonts w:hint="eastAsia"/>
              </w:rPr>
              <w:lastRenderedPageBreak/>
              <w:t>1</w:t>
            </w:r>
            <w:r>
              <w:t>.</w:t>
            </w:r>
            <w:r>
              <w:rPr>
                <w:rFonts w:hint="eastAsia"/>
              </w:rPr>
              <w:t>质保期后不收任何维修费、差旅费等，仅收取配件费（按报价</w:t>
            </w:r>
            <w:r>
              <w:t>80%计算）；</w:t>
            </w:r>
          </w:p>
        </w:tc>
      </w:tr>
      <w:tr w:rsidR="00215897" w:rsidTr="009D6991">
        <w:tc>
          <w:tcPr>
            <w:tcW w:w="8673" w:type="dxa"/>
            <w:vAlign w:val="center"/>
          </w:tcPr>
          <w:p w:rsidR="00215897" w:rsidRDefault="00215897" w:rsidP="009D6991">
            <w:pPr>
              <w:spacing w:line="400" w:lineRule="exact"/>
            </w:pPr>
            <w:r>
              <w:t>2.每三个月对设备进行一次保养；</w:t>
            </w:r>
          </w:p>
        </w:tc>
      </w:tr>
    </w:tbl>
    <w:p w:rsidR="00215897" w:rsidRDefault="00215897" w:rsidP="00215897"/>
    <w:p w:rsidR="00215897" w:rsidRDefault="00215897" w:rsidP="00215897">
      <w:pPr>
        <w:rPr>
          <w:u w:val="single"/>
        </w:rPr>
      </w:pPr>
    </w:p>
    <w:p w:rsidR="00854EDD" w:rsidRPr="004219D5"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3" w:name="_Hlk510953886"/>
      <w:r>
        <w:rPr>
          <w:rFonts w:hint="eastAsia"/>
          <w:szCs w:val="21"/>
        </w:rPr>
        <w:t>因此产生的损失由乙方自行承担。</w:t>
      </w:r>
      <w:bookmarkEnd w:id="3"/>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4"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5" w:name="_Toc489655320"/>
      <w:r>
        <w:rPr>
          <w:rFonts w:hint="eastAsia"/>
          <w:b/>
          <w:bCs/>
          <w:sz w:val="32"/>
          <w:szCs w:val="32"/>
        </w:rPr>
        <w:lastRenderedPageBreak/>
        <w:t>投标文件主要目录</w:t>
      </w:r>
      <w:bookmarkEnd w:id="4"/>
      <w:bookmarkEnd w:id="5"/>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06D" w:rsidRDefault="0041606D" w:rsidP="003C139F">
      <w:r>
        <w:separator/>
      </w:r>
    </w:p>
  </w:endnote>
  <w:endnote w:type="continuationSeparator" w:id="0">
    <w:p w:rsidR="0041606D" w:rsidRDefault="0041606D"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ArialMT">
    <w:altName w:val="Arial"/>
    <w:charset w:val="00"/>
    <w:family w:val="swiss"/>
    <w:pitch w:val="default"/>
    <w:sig w:usb0="00000000" w:usb1="00000000" w:usb2="00000000" w:usb3="00000000" w:csb0="0000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06D" w:rsidRDefault="0041606D" w:rsidP="003C139F">
      <w:r>
        <w:separator/>
      </w:r>
    </w:p>
  </w:footnote>
  <w:footnote w:type="continuationSeparator" w:id="0">
    <w:p w:rsidR="0041606D" w:rsidRDefault="0041606D"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C6631"/>
    <w:rsid w:val="00105A22"/>
    <w:rsid w:val="00122CF6"/>
    <w:rsid w:val="00140F67"/>
    <w:rsid w:val="00161732"/>
    <w:rsid w:val="00183B7C"/>
    <w:rsid w:val="001A1B9F"/>
    <w:rsid w:val="001D2B95"/>
    <w:rsid w:val="001D3D92"/>
    <w:rsid w:val="001D4262"/>
    <w:rsid w:val="001E0316"/>
    <w:rsid w:val="001F7C86"/>
    <w:rsid w:val="00215897"/>
    <w:rsid w:val="00222B63"/>
    <w:rsid w:val="00236180"/>
    <w:rsid w:val="0028440E"/>
    <w:rsid w:val="00285174"/>
    <w:rsid w:val="00285B2F"/>
    <w:rsid w:val="002A6628"/>
    <w:rsid w:val="002B3839"/>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75E7"/>
    <w:rsid w:val="004E4984"/>
    <w:rsid w:val="00503109"/>
    <w:rsid w:val="00511102"/>
    <w:rsid w:val="00517019"/>
    <w:rsid w:val="00522F36"/>
    <w:rsid w:val="0052365D"/>
    <w:rsid w:val="0052687C"/>
    <w:rsid w:val="00571D3B"/>
    <w:rsid w:val="005A2FC4"/>
    <w:rsid w:val="005B1D58"/>
    <w:rsid w:val="005D48FD"/>
    <w:rsid w:val="005E60EE"/>
    <w:rsid w:val="0061774B"/>
    <w:rsid w:val="00622149"/>
    <w:rsid w:val="00664103"/>
    <w:rsid w:val="006B0537"/>
    <w:rsid w:val="006C7081"/>
    <w:rsid w:val="006D65AC"/>
    <w:rsid w:val="006D6B60"/>
    <w:rsid w:val="00714574"/>
    <w:rsid w:val="00720A05"/>
    <w:rsid w:val="007614CC"/>
    <w:rsid w:val="00793720"/>
    <w:rsid w:val="00794A5E"/>
    <w:rsid w:val="007B1377"/>
    <w:rsid w:val="007B181A"/>
    <w:rsid w:val="007C16FE"/>
    <w:rsid w:val="007F6468"/>
    <w:rsid w:val="00844759"/>
    <w:rsid w:val="00854EDD"/>
    <w:rsid w:val="0089384A"/>
    <w:rsid w:val="008A7315"/>
    <w:rsid w:val="008B717C"/>
    <w:rsid w:val="008D6CEA"/>
    <w:rsid w:val="008D7332"/>
    <w:rsid w:val="009269A5"/>
    <w:rsid w:val="009771F3"/>
    <w:rsid w:val="009A0AE4"/>
    <w:rsid w:val="009A3A87"/>
    <w:rsid w:val="009D40E8"/>
    <w:rsid w:val="009E691C"/>
    <w:rsid w:val="009F3FF7"/>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B16AF"/>
    <w:rsid w:val="00CD3380"/>
    <w:rsid w:val="00CF3216"/>
    <w:rsid w:val="00D12B23"/>
    <w:rsid w:val="00D15B80"/>
    <w:rsid w:val="00D36C8A"/>
    <w:rsid w:val="00D76914"/>
    <w:rsid w:val="00D90989"/>
    <w:rsid w:val="00DC0785"/>
    <w:rsid w:val="00DC7590"/>
    <w:rsid w:val="00DE4072"/>
    <w:rsid w:val="00DE65F1"/>
    <w:rsid w:val="00DF744A"/>
    <w:rsid w:val="00E90D32"/>
    <w:rsid w:val="00EE1244"/>
    <w:rsid w:val="00F02F8B"/>
    <w:rsid w:val="00F25CFA"/>
    <w:rsid w:val="00F53612"/>
    <w:rsid w:val="00F80514"/>
    <w:rsid w:val="00F938CF"/>
    <w:rsid w:val="00F94C7B"/>
    <w:rsid w:val="00F96F2E"/>
    <w:rsid w:val="00FB107F"/>
    <w:rsid w:val="00FC7367"/>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8F0C4C"/>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semiHidden/>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27</Pages>
  <Words>2325</Words>
  <Characters>13255</Characters>
  <Application>Microsoft Office Word</Application>
  <DocSecurity>0</DocSecurity>
  <Lines>110</Lines>
  <Paragraphs>31</Paragraphs>
  <ScaleCrop>false</ScaleCrop>
  <Company>MS</Company>
  <LinksUpToDate>false</LinksUpToDate>
  <CharactersWithSpaces>15549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176</cp:revision>
  <dcterms:created xsi:type="dcterms:W3CDTF">2020-11-16T06:23:00Z</dcterms:created>
  <dcterms:modified xsi:type="dcterms:W3CDTF">2021-06-02T08:35:00Z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