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9C9" w:rsidRDefault="005D203D">
      <w:pPr>
        <w:pStyle w:val="Heading110"/>
        <w:keepNext/>
        <w:keepLines/>
        <w:shd w:val="clear" w:color="auto" w:fill="auto"/>
        <w:spacing w:after="100" w:afterAutospacing="1"/>
        <w:ind w:right="119"/>
        <w:rPr>
          <w:rFonts w:asciiTheme="minorEastAsia" w:eastAsiaTheme="minorEastAsia" w:hAnsiTheme="minorEastAsia"/>
          <w:sz w:val="48"/>
          <w:szCs w:val="48"/>
          <w:lang w:val="en-US"/>
        </w:rPr>
      </w:pPr>
      <w:bookmarkStart w:id="0" w:name="bookmark0"/>
      <w:r>
        <w:rPr>
          <w:rFonts w:asciiTheme="minorEastAsia" w:eastAsiaTheme="minorEastAsia" w:hAnsiTheme="minorEastAsia" w:hint="eastAsia"/>
          <w:sz w:val="48"/>
          <w:szCs w:val="48"/>
        </w:rPr>
        <w:t>南京市口腔医院防雷</w:t>
      </w:r>
      <w:r>
        <w:rPr>
          <w:rFonts w:asciiTheme="minorEastAsia" w:eastAsiaTheme="minorEastAsia" w:hAnsiTheme="minorEastAsia" w:hint="eastAsia"/>
          <w:sz w:val="48"/>
          <w:szCs w:val="48"/>
          <w:lang w:val="en-US"/>
        </w:rPr>
        <w:t>检测</w:t>
      </w:r>
    </w:p>
    <w:p w:rsidR="008B39C9" w:rsidRDefault="005D203D">
      <w:pPr>
        <w:pStyle w:val="Heading110"/>
        <w:keepNext/>
        <w:keepLines/>
        <w:shd w:val="clear" w:color="auto" w:fill="auto"/>
        <w:spacing w:after="5869"/>
        <w:ind w:right="120"/>
        <w:rPr>
          <w:rFonts w:asciiTheme="minorEastAsia" w:eastAsiaTheme="minorEastAsia" w:hAnsiTheme="minorEastAsia"/>
          <w:sz w:val="48"/>
          <w:szCs w:val="48"/>
        </w:rPr>
      </w:pPr>
      <w:r>
        <w:rPr>
          <w:rFonts w:asciiTheme="minorEastAsia" w:eastAsiaTheme="minorEastAsia" w:hAnsiTheme="minorEastAsia"/>
          <w:sz w:val="48"/>
          <w:szCs w:val="48"/>
        </w:rPr>
        <w:t>询价文件</w:t>
      </w:r>
      <w:bookmarkEnd w:id="0"/>
    </w:p>
    <w:p w:rsidR="008B39C9" w:rsidRDefault="005D203D">
      <w:pPr>
        <w:ind w:firstLineChars="700" w:firstLine="1960"/>
        <w:jc w:val="both"/>
        <w:rPr>
          <w:rFonts w:asciiTheme="minorEastAsia" w:eastAsiaTheme="minorEastAsia" w:hAnsiTheme="minorEastAsia"/>
          <w:sz w:val="28"/>
          <w:szCs w:val="28"/>
          <w:lang w:val="en-US"/>
        </w:rPr>
      </w:pPr>
      <w:r>
        <w:rPr>
          <w:rFonts w:asciiTheme="minorEastAsia" w:eastAsiaTheme="minorEastAsia" w:hAnsiTheme="minorEastAsia"/>
          <w:sz w:val="28"/>
          <w:szCs w:val="28"/>
        </w:rPr>
        <w:t>项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>目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>名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>称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>：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南京市口腔医院防雷</w:t>
      </w:r>
      <w:r>
        <w:rPr>
          <w:rFonts w:asciiTheme="minorEastAsia" w:eastAsiaTheme="minorEastAsia" w:hAnsiTheme="minorEastAsia" w:cs="宋体" w:hint="eastAsia"/>
          <w:sz w:val="28"/>
          <w:szCs w:val="28"/>
          <w:lang w:val="en-US"/>
        </w:rPr>
        <w:t>检测项目</w:t>
      </w:r>
    </w:p>
    <w:p w:rsidR="008B39C9" w:rsidRDefault="005D203D">
      <w:pPr>
        <w:ind w:firstLineChars="700" w:firstLine="1960"/>
        <w:jc w:val="both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发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eastAsiaTheme="minorEastAsia" w:hAnsiTheme="minorEastAsia"/>
          <w:sz w:val="28"/>
          <w:szCs w:val="28"/>
        </w:rPr>
        <w:t>包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eastAsiaTheme="minorEastAsia" w:hAnsiTheme="minorEastAsia" w:hint="eastAsia"/>
          <w:sz w:val="28"/>
          <w:szCs w:val="28"/>
          <w:lang w:val="en-US"/>
        </w:rPr>
        <w:t xml:space="preserve"> </w:t>
      </w:r>
      <w:r>
        <w:rPr>
          <w:rFonts w:asciiTheme="minorEastAsia" w:eastAsiaTheme="minorEastAsia" w:hAnsiTheme="minorEastAsia"/>
          <w:sz w:val="28"/>
          <w:szCs w:val="28"/>
        </w:rPr>
        <w:t>人</w:t>
      </w:r>
      <w:r>
        <w:rPr>
          <w:rFonts w:asciiTheme="minorEastAsia" w:eastAsiaTheme="minorEastAsia" w:hAnsiTheme="minorEastAsia" w:hint="eastAsia"/>
          <w:sz w:val="28"/>
          <w:szCs w:val="28"/>
        </w:rPr>
        <w:t>：</w:t>
      </w:r>
      <w:r>
        <w:rPr>
          <w:rFonts w:ascii="宋体" w:eastAsia="宋体" w:hAnsi="宋体" w:hint="eastAsia"/>
          <w:sz w:val="28"/>
          <w:szCs w:val="28"/>
        </w:rPr>
        <w:t>南京市口腔医院医疗设备科</w:t>
      </w:r>
    </w:p>
    <w:p w:rsidR="008B39C9" w:rsidRDefault="008B39C9">
      <w:pPr>
        <w:jc w:val="center"/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5D203D">
      <w:pPr>
        <w:jc w:val="center"/>
        <w:rPr>
          <w:rFonts w:asciiTheme="minorEastAsia" w:eastAsiaTheme="minorEastAsia" w:hAnsiTheme="minorEastAsia"/>
        </w:rPr>
        <w:sectPr w:rsidR="008B39C9">
          <w:pgSz w:w="11900" w:h="16840"/>
          <w:pgMar w:top="2493" w:right="1107" w:bottom="2493" w:left="1433" w:header="0" w:footer="3" w:gutter="0"/>
          <w:cols w:space="720"/>
          <w:docGrid w:linePitch="360"/>
        </w:sectPr>
      </w:pPr>
      <w:r>
        <w:rPr>
          <w:rFonts w:asciiTheme="minorEastAsia" w:eastAsiaTheme="minorEastAsia" w:hAnsiTheme="minorEastAsia"/>
        </w:rPr>
        <w:t>日期： 20</w:t>
      </w:r>
      <w:r>
        <w:rPr>
          <w:rFonts w:asciiTheme="minorEastAsia" w:eastAsiaTheme="minorEastAsia" w:hAnsiTheme="minorEastAsia" w:hint="eastAsia"/>
          <w:lang w:val="en-US"/>
        </w:rPr>
        <w:t>21</w:t>
      </w:r>
      <w:r>
        <w:rPr>
          <w:rFonts w:asciiTheme="minorEastAsia" w:eastAsiaTheme="minorEastAsia" w:hAnsiTheme="minorEastAsia"/>
        </w:rPr>
        <w:t xml:space="preserve">年 </w:t>
      </w:r>
      <w:r w:rsidR="00C935AB">
        <w:rPr>
          <w:rFonts w:asciiTheme="minorEastAsia" w:eastAsiaTheme="minorEastAsia" w:hAnsiTheme="minorEastAsia"/>
        </w:rPr>
        <w:t>5</w:t>
      </w:r>
      <w:r>
        <w:rPr>
          <w:rFonts w:asciiTheme="minorEastAsia" w:eastAsiaTheme="minorEastAsia" w:hAnsiTheme="minorEastAsia"/>
        </w:rPr>
        <w:t>月</w:t>
      </w:r>
    </w:p>
    <w:p w:rsidR="00F74B1A" w:rsidRPr="00F74B1A" w:rsidRDefault="00F74B1A" w:rsidP="00F74B1A">
      <w:pPr>
        <w:widowControl/>
        <w:autoSpaceDE w:val="0"/>
        <w:autoSpaceDN w:val="0"/>
        <w:adjustRightInd w:val="0"/>
        <w:jc w:val="center"/>
        <w:rPr>
          <w:rFonts w:ascii="黑体" w:eastAsia="黑体" w:hAnsi="宋体" w:cs="宋体"/>
          <w:color w:val="auto"/>
          <w:sz w:val="36"/>
          <w:szCs w:val="36"/>
          <w:lang w:bidi="ar-SA"/>
        </w:rPr>
      </w:pPr>
      <w:bookmarkStart w:id="1" w:name="bookmark1"/>
      <w:r w:rsidRPr="00F74B1A">
        <w:rPr>
          <w:rFonts w:ascii="黑体" w:eastAsia="黑体" w:hAnsi="宋体" w:cs="宋体" w:hint="eastAsia"/>
          <w:color w:val="auto"/>
          <w:sz w:val="36"/>
          <w:szCs w:val="36"/>
          <w:lang w:bidi="ar-SA"/>
        </w:rPr>
        <w:lastRenderedPageBreak/>
        <w:t>第一章</w:t>
      </w:r>
      <w:r w:rsidRPr="00F74B1A">
        <w:rPr>
          <w:rFonts w:ascii="黑体" w:eastAsia="黑体" w:hAnsi="宋体" w:cs="宋体"/>
          <w:color w:val="auto"/>
          <w:sz w:val="36"/>
          <w:szCs w:val="36"/>
          <w:lang w:bidi="ar-SA"/>
        </w:rPr>
        <w:t xml:space="preserve">  </w:t>
      </w:r>
      <w:r w:rsidRPr="00F74B1A">
        <w:rPr>
          <w:rFonts w:ascii="黑体" w:eastAsia="黑体" w:hAnsi="宋体" w:cs="宋体" w:hint="eastAsia"/>
          <w:color w:val="auto"/>
          <w:sz w:val="36"/>
          <w:szCs w:val="36"/>
          <w:lang w:bidi="ar-SA"/>
        </w:rPr>
        <w:t xml:space="preserve">投标邀请  </w:t>
      </w:r>
    </w:p>
    <w:p w:rsidR="00F74B1A" w:rsidRPr="00F74B1A" w:rsidRDefault="00F74B1A" w:rsidP="00F74B1A">
      <w:pPr>
        <w:widowControl/>
        <w:autoSpaceDE w:val="0"/>
        <w:autoSpaceDN w:val="0"/>
        <w:adjustRightInd w:val="0"/>
        <w:ind w:firstLine="420"/>
        <w:rPr>
          <w:rFonts w:ascii="宋体" w:eastAsia="宋体" w:hAnsi="宋体" w:cs="宋体"/>
          <w:color w:val="auto"/>
          <w:szCs w:val="21"/>
          <w:lang w:bidi="ar-SA"/>
        </w:rPr>
      </w:pP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南京市口腔医院就防雷检测项目进行询价采购，有关事宜公告如下：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一、采购项目信息：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1.项目编号：NJKQ-202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1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S0</w:t>
      </w:r>
      <w:r w:rsidR="00551616">
        <w:rPr>
          <w:rFonts w:ascii="宋体" w:eastAsia="宋体" w:hAnsi="宋体" w:cs="宋体"/>
          <w:color w:val="auto"/>
          <w:szCs w:val="21"/>
          <w:lang w:val="en-US" w:bidi="ar-SA"/>
        </w:rPr>
        <w:t>40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2.项目名称：防雷检测项目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3.招标项目用途、数量、简要技术要求等：详见招标文件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 xml:space="preserve">4.采购项目预算: </w:t>
      </w:r>
    </w:p>
    <w:tbl>
      <w:tblPr>
        <w:tblW w:w="9351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20"/>
        <w:gridCol w:w="3144"/>
        <w:gridCol w:w="993"/>
        <w:gridCol w:w="1588"/>
        <w:gridCol w:w="1417"/>
        <w:gridCol w:w="1389"/>
      </w:tblGrid>
      <w:tr w:rsidR="00F74B1A" w:rsidRPr="00F74B1A" w:rsidTr="0083027D">
        <w:trPr>
          <w:trHeight w:val="4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序号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名   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数量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预算(万元)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科  室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b/>
                <w:bCs/>
                <w:color w:val="auto"/>
                <w:sz w:val="21"/>
                <w:szCs w:val="21"/>
                <w:lang w:val="en-US" w:bidi="ar-SA"/>
              </w:rPr>
              <w:t>备  注</w:t>
            </w:r>
          </w:p>
        </w:tc>
      </w:tr>
      <w:tr w:rsidR="00F74B1A" w:rsidRPr="00F74B1A" w:rsidTr="0083027D">
        <w:trPr>
          <w:trHeight w:val="4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en-US" w:bidi="ar-SA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color w:val="auto"/>
                <w:szCs w:val="21"/>
                <w:lang w:val="en-US" w:bidi="ar-SA"/>
              </w:rPr>
              <w:t>防雷检测项目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en-US" w:bidi="ar-SA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  <w:r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  <w:t>4.5</w:t>
            </w:r>
            <w:r w:rsidR="008546D0"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  <w:t>2</w:t>
            </w:r>
            <w:bookmarkStart w:id="2" w:name="_GoBack"/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  <w:r w:rsidRPr="00F74B1A">
              <w:rPr>
                <w:rFonts w:ascii="宋体" w:eastAsia="宋体" w:hAnsi="宋体" w:cs="宋体" w:hint="eastAsia"/>
                <w:color w:val="auto"/>
                <w:sz w:val="21"/>
                <w:szCs w:val="21"/>
                <w:lang w:val="en-US" w:bidi="ar-SA"/>
              </w:rPr>
              <w:t>总</w:t>
            </w:r>
            <w:r w:rsidRPr="00F74B1A"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  <w:t>务科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4B1A" w:rsidRPr="00F74B1A" w:rsidRDefault="00F74B1A" w:rsidP="00F74B1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auto"/>
                <w:sz w:val="21"/>
                <w:szCs w:val="21"/>
                <w:lang w:val="en-US" w:bidi="ar-SA"/>
              </w:rPr>
            </w:pPr>
          </w:p>
        </w:tc>
      </w:tr>
    </w:tbl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二、采购文件获取的时间、方式、公告期限等: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自即日起至投标截止时间前，从南京市口腔医院网站公告下载栏免费下载。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三、报名截止时间：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b/>
          <w:color w:val="auto"/>
          <w:szCs w:val="21"/>
          <w:lang w:val="en-US" w:bidi="ar"/>
        </w:rPr>
      </w:pPr>
      <w:r w:rsidRPr="00F74B1A">
        <w:rPr>
          <w:rFonts w:ascii="宋体" w:eastAsia="宋体" w:hAnsi="宋体" w:cs="宋体" w:hint="eastAsia"/>
          <w:b/>
          <w:color w:val="auto"/>
          <w:szCs w:val="21"/>
          <w:lang w:val="en-US" w:bidi="ar"/>
        </w:rPr>
        <w:t>202</w:t>
      </w:r>
      <w:r w:rsidRPr="00F74B1A">
        <w:rPr>
          <w:rFonts w:ascii="宋体" w:eastAsia="宋体" w:hAnsi="宋体" w:cs="宋体"/>
          <w:b/>
          <w:color w:val="auto"/>
          <w:szCs w:val="21"/>
          <w:lang w:val="en-US" w:bidi="ar"/>
        </w:rPr>
        <w:t>1</w:t>
      </w:r>
      <w:r w:rsidRPr="00F74B1A">
        <w:rPr>
          <w:rFonts w:ascii="宋体" w:eastAsia="宋体" w:hAnsi="宋体" w:cs="宋体" w:hint="eastAsia"/>
          <w:b/>
          <w:color w:val="auto"/>
          <w:szCs w:val="21"/>
          <w:lang w:val="en-US" w:bidi="ar"/>
        </w:rPr>
        <w:t>-</w:t>
      </w:r>
      <w:r w:rsidRPr="00F74B1A">
        <w:rPr>
          <w:rFonts w:ascii="宋体" w:eastAsia="宋体" w:hAnsi="宋体" w:cs="宋体"/>
          <w:b/>
          <w:color w:val="auto"/>
          <w:szCs w:val="21"/>
          <w:lang w:val="en-US" w:bidi="ar"/>
        </w:rPr>
        <w:t>05-</w:t>
      </w:r>
      <w:r w:rsidR="00C935AB">
        <w:rPr>
          <w:rFonts w:ascii="宋体" w:eastAsia="宋体" w:hAnsi="宋体" w:cs="宋体"/>
          <w:b/>
          <w:color w:val="auto"/>
          <w:szCs w:val="21"/>
          <w:lang w:val="en-US" w:bidi="ar"/>
        </w:rPr>
        <w:t>17</w:t>
      </w:r>
      <w:r w:rsidRPr="00F74B1A">
        <w:rPr>
          <w:rFonts w:ascii="宋体" w:eastAsia="宋体" w:hAnsi="宋体" w:cs="宋体" w:hint="eastAsia"/>
          <w:b/>
          <w:color w:val="auto"/>
          <w:szCs w:val="21"/>
          <w:lang w:val="en-US" w:bidi="ar"/>
        </w:rPr>
        <w:t xml:space="preserve">  1</w:t>
      </w:r>
      <w:r w:rsidRPr="00F74B1A">
        <w:rPr>
          <w:rFonts w:ascii="宋体" w:eastAsia="宋体" w:hAnsi="宋体" w:cs="宋体"/>
          <w:b/>
          <w:color w:val="auto"/>
          <w:szCs w:val="21"/>
          <w:lang w:val="en-US" w:bidi="ar"/>
        </w:rPr>
        <w:t>7</w:t>
      </w:r>
      <w:r w:rsidRPr="00F74B1A">
        <w:rPr>
          <w:rFonts w:ascii="宋体" w:eastAsia="宋体" w:hAnsi="宋体" w:cs="宋体" w:hint="eastAsia"/>
          <w:b/>
          <w:color w:val="auto"/>
          <w:szCs w:val="21"/>
          <w:lang w:val="en-US" w:bidi="ar"/>
        </w:rPr>
        <w:t>:00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报名联系人姓名：沈启建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报名联系人电话：</w:t>
      </w:r>
      <w:r w:rsidRPr="00F74B1A">
        <w:rPr>
          <w:rFonts w:ascii="宋体" w:eastAsia="宋体" w:hAnsi="宋体" w:cs="宋体"/>
          <w:color w:val="auto"/>
          <w:sz w:val="22"/>
          <w:szCs w:val="22"/>
          <w:lang w:val="en-US" w:bidi="ar-SA"/>
        </w:rPr>
        <w:t>13913015930</w:t>
      </w:r>
      <w:r w:rsidRPr="00F74B1A">
        <w:rPr>
          <w:rFonts w:ascii="宋体" w:eastAsia="宋体" w:hAnsi="宋体" w:cs="宋体" w:hint="eastAsia"/>
          <w:color w:val="auto"/>
          <w:sz w:val="22"/>
          <w:szCs w:val="22"/>
          <w:lang w:val="en-US" w:bidi="ar-SA"/>
        </w:rPr>
        <w:t>【仅接受短信报名（不</w:t>
      </w:r>
      <w:r w:rsidRPr="00F74B1A">
        <w:rPr>
          <w:rFonts w:ascii="宋体" w:eastAsia="宋体" w:hAnsi="宋体" w:cs="宋体"/>
          <w:color w:val="auto"/>
          <w:sz w:val="22"/>
          <w:szCs w:val="22"/>
          <w:lang w:val="en-US" w:bidi="ar-SA"/>
        </w:rPr>
        <w:t>回复</w:t>
      </w:r>
      <w:r w:rsidRPr="00F74B1A">
        <w:rPr>
          <w:rFonts w:ascii="宋体" w:eastAsia="宋体" w:hAnsi="宋体" w:cs="宋体" w:hint="eastAsia"/>
          <w:color w:val="auto"/>
          <w:sz w:val="22"/>
          <w:szCs w:val="22"/>
          <w:lang w:val="en-US" w:bidi="ar-SA"/>
        </w:rPr>
        <w:t>），公司+联系人+联系电话+所投产品】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项目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联系人：吉磊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15996497477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四、提交响应文件: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提交响应文件开始时间：202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1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05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="00C935AB">
        <w:rPr>
          <w:rFonts w:ascii="宋体" w:eastAsia="宋体" w:hAnsi="宋体" w:cs="宋体"/>
          <w:color w:val="auto"/>
          <w:szCs w:val="21"/>
          <w:lang w:val="en-US" w:bidi="ar-SA"/>
        </w:rPr>
        <w:t>18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 xml:space="preserve">  14:00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提交响应文件截止时间：202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1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05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="00C935AB">
        <w:rPr>
          <w:rFonts w:ascii="宋体" w:eastAsia="宋体" w:hAnsi="宋体" w:cs="宋体"/>
          <w:color w:val="auto"/>
          <w:szCs w:val="21"/>
          <w:lang w:val="en-US" w:bidi="ar-SA"/>
        </w:rPr>
        <w:t>18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 xml:space="preserve">  14:25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提交响应文件地点：南京市口腔医院2号楼9楼902办公室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五、招标时间和地点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时间：202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1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Pr="00F74B1A">
        <w:rPr>
          <w:rFonts w:ascii="宋体" w:eastAsia="宋体" w:hAnsi="宋体" w:cs="宋体"/>
          <w:color w:val="auto"/>
          <w:szCs w:val="21"/>
          <w:lang w:val="en-US" w:bidi="ar-SA"/>
        </w:rPr>
        <w:t>05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-</w:t>
      </w:r>
      <w:r w:rsidR="00C935AB">
        <w:rPr>
          <w:rFonts w:ascii="宋体" w:eastAsia="宋体" w:hAnsi="宋体" w:cs="宋体"/>
          <w:color w:val="auto"/>
          <w:szCs w:val="21"/>
          <w:lang w:val="en-US" w:bidi="ar-SA"/>
        </w:rPr>
        <w:t>18</w:t>
      </w: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 xml:space="preserve">  14:30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color w:val="auto"/>
          <w:szCs w:val="21"/>
          <w:lang w:val="en-US" w:bidi="ar-SA"/>
        </w:rPr>
      </w:pPr>
      <w:r w:rsidRPr="00F74B1A">
        <w:rPr>
          <w:rFonts w:ascii="宋体" w:eastAsia="宋体" w:hAnsi="宋体" w:cs="宋体" w:hint="eastAsia"/>
          <w:color w:val="auto"/>
          <w:szCs w:val="21"/>
          <w:lang w:val="en-US" w:bidi="ar-SA"/>
        </w:rPr>
        <w:t>地点：南京市中央路30号南京市口腔医院2号楼9楼903会议室</w:t>
      </w:r>
    </w:p>
    <w:p w:rsidR="00F74B1A" w:rsidRPr="00F74B1A" w:rsidRDefault="00F74B1A" w:rsidP="00F74B1A">
      <w:pPr>
        <w:widowControl/>
        <w:autoSpaceDE w:val="0"/>
        <w:autoSpaceDN w:val="0"/>
        <w:adjustRightInd w:val="0"/>
        <w:jc w:val="center"/>
        <w:rPr>
          <w:rFonts w:ascii="宋体" w:eastAsia="宋体" w:hAnsi="宋体" w:cs="宋体"/>
          <w:color w:val="auto"/>
          <w:szCs w:val="21"/>
          <w:lang w:bidi="ar-SA"/>
        </w:rPr>
      </w:pPr>
    </w:p>
    <w:p w:rsidR="00F74B1A" w:rsidRPr="00F74B1A" w:rsidRDefault="00F74B1A" w:rsidP="00F74B1A">
      <w:pPr>
        <w:widowControl/>
        <w:rPr>
          <w:rFonts w:ascii="宋体" w:eastAsia="宋体" w:hAnsi="宋体" w:cs="宋体"/>
          <w:b/>
          <w:bCs/>
          <w:color w:val="auto"/>
          <w:sz w:val="22"/>
          <w:szCs w:val="22"/>
          <w:lang w:val="en-US" w:bidi="ar"/>
        </w:rPr>
      </w:pPr>
      <w:r w:rsidRPr="00F74B1A">
        <w:rPr>
          <w:rFonts w:ascii="宋体" w:eastAsia="宋体" w:hAnsi="宋体" w:cs="宋体" w:hint="eastAsia"/>
          <w:b/>
          <w:bCs/>
          <w:color w:val="auto"/>
          <w:sz w:val="22"/>
          <w:szCs w:val="22"/>
          <w:lang w:val="en-US" w:bidi="ar"/>
        </w:rPr>
        <w:t>注：1、标书一式四份，一正三副。同时提交PDF版本(U盘)。纸质版或PDF版缺一者，视为无效投标。</w:t>
      </w:r>
    </w:p>
    <w:p w:rsidR="00F74B1A" w:rsidRPr="00F74B1A" w:rsidRDefault="00F74B1A" w:rsidP="00F74B1A">
      <w:pPr>
        <w:widowControl/>
        <w:rPr>
          <w:rFonts w:ascii="宋体" w:eastAsia="宋体" w:hAnsi="宋体" w:cs="宋体"/>
          <w:b/>
          <w:bCs/>
          <w:color w:val="auto"/>
          <w:sz w:val="22"/>
          <w:szCs w:val="22"/>
          <w:lang w:val="en-US" w:bidi="ar"/>
        </w:rPr>
      </w:pPr>
      <w:r w:rsidRPr="00F74B1A">
        <w:rPr>
          <w:rFonts w:ascii="宋体" w:eastAsia="宋体" w:hAnsi="宋体" w:cs="宋体" w:hint="eastAsia"/>
          <w:b/>
          <w:bCs/>
          <w:color w:val="auto"/>
          <w:sz w:val="22"/>
          <w:szCs w:val="22"/>
          <w:lang w:val="en-US" w:bidi="ar"/>
        </w:rPr>
        <w:t xml:space="preserve">    2、标书报价超预算者视为无效投标。</w:t>
      </w:r>
    </w:p>
    <w:p w:rsidR="00F74B1A" w:rsidRPr="00F74B1A" w:rsidRDefault="00F74B1A" w:rsidP="00F74B1A">
      <w:pPr>
        <w:widowControl/>
        <w:ind w:firstLine="441"/>
        <w:rPr>
          <w:rFonts w:ascii="宋体" w:eastAsia="宋体" w:hAnsi="宋体" w:cs="宋体"/>
          <w:b/>
          <w:bCs/>
          <w:color w:val="auto"/>
          <w:sz w:val="22"/>
          <w:szCs w:val="22"/>
          <w:lang w:val="en-US" w:bidi="ar"/>
        </w:rPr>
      </w:pPr>
      <w:r w:rsidRPr="00F74B1A">
        <w:rPr>
          <w:rFonts w:ascii="宋体" w:eastAsia="宋体" w:hAnsi="宋体" w:cs="宋体" w:hint="eastAsia"/>
          <w:b/>
          <w:bCs/>
          <w:color w:val="auto"/>
          <w:sz w:val="22"/>
          <w:szCs w:val="22"/>
          <w:lang w:val="en-US" w:bidi="ar"/>
        </w:rPr>
        <w:t>3、资质证明文件不得缺项。</w:t>
      </w:r>
    </w:p>
    <w:p w:rsidR="00F74B1A" w:rsidRDefault="00F74B1A" w:rsidP="00551616">
      <w:pPr>
        <w:spacing w:line="370" w:lineRule="exact"/>
        <w:ind w:firstLineChars="200" w:firstLine="442"/>
        <w:rPr>
          <w:rFonts w:ascii="宋体" w:eastAsia="宋体" w:hAnsi="宋体" w:cs="宋体"/>
          <w:sz w:val="28"/>
          <w:szCs w:val="28"/>
        </w:rPr>
      </w:pPr>
      <w:r w:rsidRPr="00F74B1A">
        <w:rPr>
          <w:rFonts w:ascii="宋体" w:eastAsia="宋体" w:hAnsi="宋体" w:cs="宋体" w:hint="eastAsia"/>
          <w:b/>
          <w:bCs/>
          <w:color w:val="auto"/>
          <w:sz w:val="22"/>
          <w:szCs w:val="22"/>
          <w:lang w:val="en-US" w:bidi="ar"/>
        </w:rPr>
        <w:t>4、所提供合同复印件不得遮挡任何信息，否则认定为无效合同</w:t>
      </w: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F74B1A" w:rsidRDefault="00F74B1A">
      <w:pPr>
        <w:spacing w:line="370" w:lineRule="exact"/>
        <w:rPr>
          <w:rFonts w:ascii="宋体" w:eastAsia="宋体" w:hAnsi="宋体" w:cs="宋体"/>
          <w:sz w:val="28"/>
          <w:szCs w:val="28"/>
        </w:rPr>
      </w:pP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一、</w:t>
      </w:r>
      <w:r>
        <w:rPr>
          <w:rFonts w:ascii="宋体" w:eastAsia="宋体" w:hAnsi="宋体" w:cs="宋体" w:hint="eastAsia"/>
          <w:sz w:val="28"/>
          <w:szCs w:val="28"/>
        </w:rPr>
        <w:tab/>
        <w:t>项目概况：</w:t>
      </w:r>
      <w:bookmarkEnd w:id="1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项目名称：南京市口腔医院防雷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检测项目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项目规模：医疗综合楼225个检测点，门诊病房楼307个检测点，医疗综合楼网络中心12个检测点，门诊病房楼网络中心21个检测点，共计565个检测点。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项目地点：南京市玄武区中央路30号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3" w:name="bookmark2"/>
      <w:r>
        <w:rPr>
          <w:rFonts w:ascii="宋体" w:eastAsia="宋体" w:hAnsi="宋体" w:cs="宋体" w:hint="eastAsia"/>
          <w:sz w:val="28"/>
          <w:szCs w:val="28"/>
        </w:rPr>
        <w:t>二、</w:t>
      </w:r>
      <w:r>
        <w:rPr>
          <w:rFonts w:ascii="宋体" w:eastAsia="宋体" w:hAnsi="宋体" w:cs="宋体" w:hint="eastAsia"/>
          <w:sz w:val="28"/>
          <w:szCs w:val="28"/>
        </w:rPr>
        <w:tab/>
        <w:t>项目范围.</w:t>
      </w:r>
      <w:bookmarkEnd w:id="3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1、项目范围包括：图纸设计范围内的主体结构的防雷系统的检测。包括检测方案编制、防雷设施检测、 编制并提交检测成果报告，检测中出现的不合格项目经整改后的所有检测，最后出具防雷项目检测报告。所有工作应符合国家、省、市有关规范规程和规定的要求及设计要求。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在进行检测任务的过程中与该项目相关的部门协调工作。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4" w:name="bookmark3"/>
      <w:r>
        <w:rPr>
          <w:rFonts w:ascii="宋体" w:eastAsia="宋体" w:hAnsi="宋体" w:cs="宋体" w:hint="eastAsia"/>
          <w:sz w:val="28"/>
          <w:szCs w:val="28"/>
        </w:rPr>
        <w:t>三、</w:t>
      </w:r>
      <w:r>
        <w:rPr>
          <w:rFonts w:ascii="宋体" w:eastAsia="宋体" w:hAnsi="宋体" w:cs="宋体" w:hint="eastAsia"/>
          <w:sz w:val="28"/>
          <w:szCs w:val="28"/>
        </w:rPr>
        <w:tab/>
        <w:t>工期要求：</w:t>
      </w:r>
      <w:bookmarkEnd w:id="4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以招标人的通知为准，检测服务期为从进场至项目检测合格为止，服务周期必须满足实际检测要求。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5" w:name="bookmark4"/>
      <w:r>
        <w:rPr>
          <w:rFonts w:ascii="宋体" w:eastAsia="宋体" w:hAnsi="宋体" w:cs="宋体" w:hint="eastAsia"/>
          <w:sz w:val="28"/>
          <w:szCs w:val="28"/>
        </w:rPr>
        <w:t>四、</w:t>
      </w:r>
      <w:r>
        <w:rPr>
          <w:rFonts w:ascii="宋体" w:eastAsia="宋体" w:hAnsi="宋体" w:cs="宋体" w:hint="eastAsia"/>
          <w:sz w:val="28"/>
          <w:szCs w:val="28"/>
        </w:rPr>
        <w:tab/>
        <w:t>报价方式.</w:t>
      </w:r>
      <w:bookmarkEnd w:id="5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1、</w:t>
      </w:r>
      <w:r>
        <w:rPr>
          <w:rFonts w:ascii="宋体" w:eastAsia="宋体" w:hAnsi="宋体" w:cs="宋体" w:hint="eastAsia"/>
          <w:sz w:val="28"/>
          <w:szCs w:val="28"/>
        </w:rPr>
        <w:tab/>
        <w:t>检测服务费包含以下内容：人工费、材料费、设备使用费、设备进出场费、基准点及观 测点埋设和损坏修复费（并且包括在建筑物全过程中观测频率不得少于设计文件和规范要求 所规定的频率）、检测试验费、报告编写费、各项管理费、及所有因项目质量检测应交纳的 政府规费、利润、税金、风险费用等所有费用，不论实际费用有无发生，亦不论各项费用有 无涨落，均不再调整，报价采取总价包干，结算时不再调整。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2、</w:t>
      </w:r>
      <w:r>
        <w:rPr>
          <w:rFonts w:ascii="宋体" w:eastAsia="宋体" w:hAnsi="宋体" w:cs="宋体" w:hint="eastAsia"/>
          <w:sz w:val="28"/>
          <w:szCs w:val="28"/>
        </w:rPr>
        <w:tab/>
        <w:t>承包方式：根据招标人提供的有关要求完善所有咨询及服务工作，以中标单价限定方式 承包。投标价包括所有费用，该报价己包含了为完成所有招标要求所可能产生的不可预见的费用。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6" w:name="bookmark5"/>
      <w:r>
        <w:rPr>
          <w:rFonts w:ascii="宋体" w:eastAsia="宋体" w:hAnsi="宋体" w:cs="宋体" w:hint="eastAsia"/>
          <w:sz w:val="28"/>
          <w:szCs w:val="28"/>
        </w:rPr>
        <w:t>五、</w:t>
      </w:r>
      <w:r>
        <w:rPr>
          <w:rFonts w:ascii="宋体" w:eastAsia="宋体" w:hAnsi="宋体" w:cs="宋体" w:hint="eastAsia"/>
          <w:sz w:val="28"/>
          <w:szCs w:val="28"/>
        </w:rPr>
        <w:tab/>
        <w:t>付款方式：</w:t>
      </w:r>
      <w:bookmarkEnd w:id="6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检测完成，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乙方及时给甲方出具检测报告和开具税务票据送甲方后，甲方一次性将服务费用汇入乙方银行账户</w:t>
      </w:r>
      <w:r>
        <w:rPr>
          <w:rFonts w:ascii="宋体" w:eastAsia="宋体" w:hAnsi="宋体" w:cs="宋体" w:hint="eastAsia"/>
          <w:sz w:val="28"/>
          <w:szCs w:val="28"/>
        </w:rPr>
        <w:t>。上述款项均不另计利息。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7" w:name="bookmark6"/>
      <w:r>
        <w:rPr>
          <w:rFonts w:ascii="宋体" w:eastAsia="宋体" w:hAnsi="宋体" w:cs="宋体" w:hint="eastAsia"/>
          <w:sz w:val="28"/>
          <w:szCs w:val="28"/>
        </w:rPr>
        <w:t>六、</w:t>
      </w:r>
      <w:r>
        <w:rPr>
          <w:rFonts w:ascii="宋体" w:eastAsia="宋体" w:hAnsi="宋体" w:cs="宋体" w:hint="eastAsia"/>
          <w:sz w:val="28"/>
          <w:szCs w:val="28"/>
        </w:rPr>
        <w:tab/>
        <w:t>报价文件澄清：</w:t>
      </w:r>
      <w:bookmarkEnd w:id="7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本文件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2021</w:t>
      </w:r>
      <w:r>
        <w:rPr>
          <w:rFonts w:ascii="宋体" w:eastAsia="宋体" w:hAnsi="宋体" w:cs="宋体" w:hint="eastAsia"/>
          <w:sz w:val="28"/>
          <w:szCs w:val="28"/>
        </w:rPr>
        <w:t>年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月</w:t>
      </w:r>
      <w:r>
        <w:rPr>
          <w:rFonts w:ascii="宋体" w:eastAsia="宋体" w:hAnsi="宋体" w:cs="宋体" w:hint="eastAsia"/>
          <w:sz w:val="28"/>
          <w:szCs w:val="28"/>
          <w:lang w:val="en-US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日发出，投标单位须在20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21</w:t>
      </w:r>
      <w:r>
        <w:rPr>
          <w:rFonts w:ascii="宋体" w:eastAsia="宋体" w:hAnsi="宋体" w:cs="宋体" w:hint="eastAsia"/>
          <w:sz w:val="28"/>
          <w:szCs w:val="28"/>
        </w:rPr>
        <w:t>年</w:t>
      </w:r>
      <w:r>
        <w:rPr>
          <w:rFonts w:ascii="宋体" w:eastAsia="宋体" w:hAnsi="宋体" w:cs="宋体" w:hint="eastAsia"/>
          <w:sz w:val="28"/>
          <w:szCs w:val="28"/>
          <w:lang w:val="en-US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月</w:t>
      </w:r>
      <w:r>
        <w:rPr>
          <w:rFonts w:ascii="宋体" w:eastAsia="宋体" w:hAnsi="宋体" w:cs="宋体" w:hint="eastAsia"/>
          <w:sz w:val="28"/>
          <w:szCs w:val="28"/>
          <w:lang w:val="en-US"/>
        </w:rPr>
        <w:t xml:space="preserve">   </w:t>
      </w:r>
      <w:r>
        <w:rPr>
          <w:rFonts w:ascii="宋体" w:eastAsia="宋体" w:hAnsi="宋体" w:cs="宋体" w:hint="eastAsia"/>
          <w:sz w:val="28"/>
          <w:szCs w:val="28"/>
        </w:rPr>
        <w:t>日前，对本文件内容及其 有关资料的所有疑问采用书面清单形式送达（或传真）至我公司成本管理部，我公司1日内组织答疑并统一回复。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8" w:name="bookmark7"/>
      <w:r>
        <w:rPr>
          <w:rFonts w:ascii="宋体" w:eastAsia="宋体" w:hAnsi="宋体" w:cs="宋体" w:hint="eastAsia"/>
          <w:sz w:val="28"/>
          <w:szCs w:val="28"/>
        </w:rPr>
        <w:t>七、</w:t>
      </w:r>
      <w:r>
        <w:rPr>
          <w:rFonts w:ascii="宋体" w:eastAsia="宋体" w:hAnsi="宋体" w:cs="宋体" w:hint="eastAsia"/>
          <w:sz w:val="28"/>
          <w:szCs w:val="28"/>
        </w:rPr>
        <w:tab/>
        <w:t>报价文件递交及组成：</w:t>
      </w:r>
      <w:bookmarkEnd w:id="8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1、报价单位将报价文件封袋封口，并在封袋封口处加盖公章。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2、投标截止： 20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21</w:t>
      </w:r>
      <w:r>
        <w:rPr>
          <w:rFonts w:ascii="宋体" w:eastAsia="宋体" w:hAnsi="宋体" w:cs="宋体" w:hint="eastAsia"/>
          <w:sz w:val="28"/>
          <w:szCs w:val="28"/>
        </w:rPr>
        <w:t>年</w:t>
      </w:r>
      <w:r>
        <w:rPr>
          <w:rFonts w:ascii="宋体" w:eastAsia="宋体" w:hAnsi="宋体" w:cs="宋体" w:hint="eastAsia"/>
          <w:sz w:val="28"/>
          <w:szCs w:val="28"/>
          <w:lang w:val="en-US"/>
        </w:rPr>
        <w:t xml:space="preserve">   </w:t>
      </w:r>
      <w:r>
        <w:rPr>
          <w:rFonts w:ascii="宋体" w:eastAsia="宋体" w:hAnsi="宋体" w:cs="宋体" w:hint="eastAsia"/>
          <w:sz w:val="28"/>
          <w:szCs w:val="28"/>
        </w:rPr>
        <w:t>月     日上午10:30前递交。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3、投标报价文件的组成：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3.1</w:t>
      </w:r>
      <w:r>
        <w:rPr>
          <w:rFonts w:ascii="宋体" w:eastAsia="宋体" w:hAnsi="宋体" w:cs="宋体" w:hint="eastAsia"/>
          <w:spacing w:val="20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开标一览表（统一格式，详见后附）；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3.2</w:t>
      </w:r>
      <w:r>
        <w:rPr>
          <w:rFonts w:ascii="宋体" w:eastAsia="宋体" w:hAnsi="宋体" w:cs="宋体" w:hint="eastAsia"/>
          <w:sz w:val="28"/>
          <w:szCs w:val="28"/>
        </w:rPr>
        <w:t>法人代表人身份证明书（统一格式，详见后附）；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3.3</w:t>
      </w:r>
      <w:r>
        <w:rPr>
          <w:rFonts w:ascii="宋体" w:eastAsia="宋体" w:hAnsi="宋体" w:cs="宋体" w:hint="eastAsia"/>
          <w:sz w:val="28"/>
          <w:szCs w:val="28"/>
        </w:rPr>
        <w:t>授权委托书（统一格式，详见后附）；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</w:t>
      </w:r>
      <w:r>
        <w:rPr>
          <w:rFonts w:ascii="宋体" w:eastAsia="宋体" w:hAnsi="宋体" w:cs="宋体" w:hint="eastAsia"/>
          <w:sz w:val="28"/>
          <w:szCs w:val="28"/>
        </w:rPr>
        <w:t>其他投标资料要求：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3.4.1</w:t>
      </w:r>
      <w:r>
        <w:rPr>
          <w:rFonts w:ascii="宋体" w:eastAsia="宋体" w:hAnsi="宋体" w:cs="宋体" w:hint="eastAsia"/>
          <w:sz w:val="28"/>
          <w:szCs w:val="28"/>
        </w:rPr>
        <w:t>具有独立法人资格，须提供营业执照（复印件加盖公章、原件核查）；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3.4.2</w:t>
      </w:r>
      <w:r>
        <w:rPr>
          <w:rFonts w:ascii="宋体" w:eastAsia="宋体" w:hAnsi="宋体" w:cs="宋体" w:hint="eastAsia"/>
          <w:sz w:val="28"/>
          <w:szCs w:val="28"/>
        </w:rPr>
        <w:t>投标人必须具备江苏省防雷服务机构资质（提供有效期内资质证书复印件加盖公章，原件核查）；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3.4.3</w:t>
      </w:r>
      <w:r>
        <w:rPr>
          <w:rFonts w:ascii="宋体" w:eastAsia="宋体" w:hAnsi="宋体" w:cs="宋体" w:hint="eastAsia"/>
          <w:sz w:val="28"/>
          <w:szCs w:val="28"/>
        </w:rPr>
        <w:t>投标人必须提供近两年来承担防雷设施检测合同（含合同服务项目清单）不少于2份（复印件加盖公章，原件核查）。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3.4.4</w:t>
      </w:r>
      <w:r>
        <w:rPr>
          <w:rFonts w:ascii="宋体" w:eastAsia="宋体" w:hAnsi="宋体" w:cs="宋体" w:hint="eastAsia"/>
          <w:sz w:val="28"/>
          <w:szCs w:val="28"/>
        </w:rPr>
        <w:t>投标人应具有较强的防雷检测技术服务队伍，具有完善的防雷检测技术服务体系，提供检测技术服务人员配置情况表及服务内容；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3.4.5</w:t>
      </w:r>
      <w:r>
        <w:rPr>
          <w:rFonts w:ascii="宋体" w:eastAsia="宋体" w:hAnsi="宋体" w:cs="宋体" w:hint="eastAsia"/>
          <w:sz w:val="28"/>
          <w:szCs w:val="28"/>
        </w:rPr>
        <w:t>本次招标不接受联合体投标；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val="en-US"/>
        </w:rPr>
        <w:t>3.4.6</w:t>
      </w:r>
      <w:r>
        <w:rPr>
          <w:rFonts w:ascii="宋体" w:eastAsia="宋体" w:hAnsi="宋体" w:cs="宋体" w:hint="eastAsia"/>
          <w:sz w:val="28"/>
          <w:szCs w:val="28"/>
        </w:rPr>
        <w:t>人员要求：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项目负责人具有江苏防雷设施检测技术服务人员执业资格证。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开标时提供项目负责人的上述原件资料及身份证原件。</w:t>
      </w:r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</w:rPr>
      </w:pPr>
      <w:bookmarkStart w:id="9" w:name="bookmark8"/>
      <w:r>
        <w:rPr>
          <w:rFonts w:ascii="宋体" w:eastAsia="宋体" w:hAnsi="宋体" w:cs="宋体" w:hint="eastAsia"/>
          <w:sz w:val="28"/>
          <w:szCs w:val="28"/>
        </w:rPr>
        <w:t>八、</w:t>
      </w:r>
      <w:r>
        <w:rPr>
          <w:rFonts w:ascii="宋体" w:eastAsia="宋体" w:hAnsi="宋体" w:cs="宋体" w:hint="eastAsia"/>
          <w:sz w:val="28"/>
          <w:szCs w:val="28"/>
        </w:rPr>
        <w:tab/>
        <w:t>联系方式：</w:t>
      </w:r>
      <w:bookmarkEnd w:id="9"/>
    </w:p>
    <w:p w:rsidR="008B39C9" w:rsidRDefault="005D203D">
      <w:pPr>
        <w:spacing w:line="370" w:lineRule="exact"/>
        <w:rPr>
          <w:rFonts w:ascii="宋体" w:eastAsia="宋体" w:hAnsi="宋体" w:cs="宋体"/>
          <w:sz w:val="28"/>
          <w:szCs w:val="28"/>
          <w:lang w:val="en-US"/>
        </w:rPr>
      </w:pPr>
      <w:r>
        <w:rPr>
          <w:rFonts w:ascii="宋体" w:eastAsia="宋体" w:hAnsi="宋体" w:cs="宋体" w:hint="eastAsia"/>
          <w:sz w:val="28"/>
          <w:szCs w:val="28"/>
        </w:rPr>
        <w:t>1、</w:t>
      </w:r>
      <w:r>
        <w:rPr>
          <w:rFonts w:ascii="宋体" w:eastAsia="宋体" w:hAnsi="宋体" w:cs="宋体" w:hint="eastAsia"/>
          <w:sz w:val="28"/>
          <w:szCs w:val="28"/>
        </w:rPr>
        <w:tab/>
        <w:t>联系人：</w:t>
      </w:r>
      <w:r>
        <w:rPr>
          <w:rFonts w:ascii="宋体" w:eastAsia="宋体" w:hAnsi="宋体" w:cs="宋体" w:hint="eastAsia"/>
          <w:sz w:val="28"/>
          <w:szCs w:val="28"/>
          <w:lang w:val="en-US"/>
        </w:rPr>
        <w:t xml:space="preserve">吉工   </w:t>
      </w:r>
      <w:r>
        <w:rPr>
          <w:rFonts w:ascii="宋体" w:eastAsia="宋体" w:hAnsi="宋体" w:cs="宋体" w:hint="eastAsia"/>
          <w:sz w:val="28"/>
          <w:szCs w:val="28"/>
        </w:rPr>
        <w:tab/>
        <w:t>联系电话：</w:t>
      </w:r>
      <w:r>
        <w:rPr>
          <w:rFonts w:ascii="宋体" w:eastAsia="宋体" w:hAnsi="宋体" w:cs="宋体" w:hint="eastAsia"/>
          <w:sz w:val="28"/>
          <w:szCs w:val="28"/>
          <w:lang w:val="en-US"/>
        </w:rPr>
        <w:t>15996497477</w:t>
      </w:r>
    </w:p>
    <w:p w:rsidR="008B39C9" w:rsidRDefault="005D203D">
      <w:pPr>
        <w:spacing w:line="370" w:lineRule="exact"/>
        <w:rPr>
          <w:rStyle w:val="Bodytext30"/>
          <w:rFonts w:ascii="宋体" w:eastAsia="宋体" w:hAnsi="宋体" w:cs="宋体"/>
          <w:sz w:val="28"/>
          <w:szCs w:val="28"/>
          <w:u w:val="none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2、</w:t>
      </w: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ab/>
        <w:t>公司地址：南京市玄武区中央路30号</w:t>
      </w:r>
      <w:bookmarkStart w:id="10" w:name="bookmark9"/>
    </w:p>
    <w:p w:rsidR="008B39C9" w:rsidRDefault="005D203D">
      <w:pPr>
        <w:spacing w:line="370" w:lineRule="exact"/>
        <w:rPr>
          <w:rStyle w:val="Bodytext30"/>
          <w:rFonts w:ascii="宋体" w:eastAsia="宋体" w:hAnsi="宋体" w:cs="宋体"/>
          <w:sz w:val="28"/>
          <w:szCs w:val="28"/>
          <w:u w:val="none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九、</w:t>
      </w: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ab/>
        <w:t>附件：</w:t>
      </w:r>
      <w:bookmarkEnd w:id="10"/>
    </w:p>
    <w:p w:rsidR="008B39C9" w:rsidRDefault="005D203D">
      <w:pPr>
        <w:spacing w:line="370" w:lineRule="exact"/>
        <w:rPr>
          <w:rStyle w:val="Bodytext30"/>
          <w:rFonts w:ascii="宋体" w:eastAsia="宋体" w:hAnsi="宋体" w:cs="宋体"/>
          <w:sz w:val="28"/>
          <w:szCs w:val="28"/>
          <w:u w:val="none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1、开标一览表；</w:t>
      </w:r>
    </w:p>
    <w:p w:rsidR="008B39C9" w:rsidRDefault="005D203D">
      <w:pPr>
        <w:spacing w:line="370" w:lineRule="exact"/>
        <w:rPr>
          <w:rStyle w:val="Bodytext30"/>
          <w:rFonts w:ascii="宋体" w:eastAsia="宋体" w:hAnsi="宋体" w:cs="宋体"/>
          <w:spacing w:val="0"/>
          <w:sz w:val="28"/>
          <w:szCs w:val="28"/>
          <w:u w:val="none"/>
          <w:lang w:val="en-US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2、</w:t>
      </w:r>
      <w:r>
        <w:rPr>
          <w:rFonts w:ascii="宋体" w:eastAsia="宋体" w:hAnsi="宋体" w:cs="宋体" w:hint="eastAsia"/>
          <w:sz w:val="28"/>
          <w:szCs w:val="28"/>
        </w:rPr>
        <w:t>法人代表人身份证明书；</w:t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370" w:lineRule="exact"/>
        <w:jc w:val="both"/>
        <w:rPr>
          <w:rStyle w:val="Bodytext30"/>
          <w:rFonts w:ascii="宋体" w:eastAsia="宋体" w:hAnsi="宋体" w:cs="宋体"/>
          <w:sz w:val="28"/>
          <w:szCs w:val="28"/>
          <w:u w:val="none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3、授权委托书；</w:t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440"/>
        </w:tabs>
        <w:snapToGrid w:val="0"/>
        <w:spacing w:after="170" w:line="370" w:lineRule="exact"/>
        <w:jc w:val="both"/>
        <w:rPr>
          <w:rStyle w:val="Bodytext30"/>
          <w:rFonts w:ascii="宋体" w:eastAsia="宋体" w:hAnsi="宋体" w:cs="宋体"/>
          <w:sz w:val="28"/>
          <w:szCs w:val="28"/>
          <w:u w:val="none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4、无重大违纪说明；</w:t>
      </w:r>
    </w:p>
    <w:p w:rsidR="008B39C9" w:rsidRDefault="005D203D">
      <w:pPr>
        <w:pStyle w:val="Heading310"/>
        <w:keepNext/>
        <w:keepLines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5、</w:t>
      </w:r>
      <w:r>
        <w:rPr>
          <w:rFonts w:ascii="宋体" w:eastAsia="宋体" w:hAnsi="宋体" w:cs="宋体" w:hint="eastAsia"/>
          <w:sz w:val="28"/>
          <w:szCs w:val="28"/>
        </w:rPr>
        <w:t>投标申请及声明；</w:t>
      </w:r>
    </w:p>
    <w:p w:rsidR="008B39C9" w:rsidRDefault="005D203D">
      <w:pPr>
        <w:pStyle w:val="Heading310"/>
        <w:keepNext/>
        <w:keepLines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sz w:val="28"/>
          <w:szCs w:val="28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6、</w:t>
      </w:r>
      <w:r>
        <w:rPr>
          <w:rFonts w:ascii="宋体" w:eastAsia="宋体" w:hAnsi="宋体" w:cs="宋体" w:hint="eastAsia"/>
          <w:sz w:val="28"/>
          <w:szCs w:val="28"/>
        </w:rPr>
        <w:t>具备履行合同所必需的设备和专业技术能力的声明；</w:t>
      </w:r>
    </w:p>
    <w:p w:rsidR="008B39C9" w:rsidRDefault="005D203D">
      <w:pPr>
        <w:pStyle w:val="Heading310"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bCs/>
          <w:sz w:val="28"/>
          <w:szCs w:val="28"/>
        </w:rPr>
      </w:pPr>
      <w:r>
        <w:rPr>
          <w:rStyle w:val="Bodytext30"/>
          <w:rFonts w:ascii="宋体" w:eastAsia="宋体" w:hAnsi="宋体" w:cs="宋体" w:hint="eastAsia"/>
          <w:sz w:val="28"/>
          <w:szCs w:val="28"/>
          <w:u w:val="none"/>
        </w:rPr>
        <w:t>7、</w:t>
      </w:r>
      <w:r>
        <w:rPr>
          <w:rFonts w:ascii="宋体" w:eastAsia="宋体" w:hAnsi="宋体" w:cs="宋体" w:hint="eastAsia"/>
          <w:bCs/>
          <w:sz w:val="28"/>
          <w:szCs w:val="28"/>
        </w:rPr>
        <w:t>中小企业声明函</w:t>
      </w:r>
    </w:p>
    <w:p w:rsidR="008B39C9" w:rsidRDefault="005D203D">
      <w:pPr>
        <w:pStyle w:val="Heading310"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十、评审办法：</w:t>
      </w:r>
      <w:r w:rsidRPr="00CA4A3A">
        <w:rPr>
          <w:rFonts w:ascii="宋体" w:eastAsia="宋体" w:hAnsi="宋体" w:cs="宋体" w:hint="eastAsia"/>
          <w:b/>
          <w:bCs/>
          <w:sz w:val="28"/>
          <w:szCs w:val="28"/>
        </w:rPr>
        <w:t>最低价法</w:t>
      </w:r>
      <w:r>
        <w:rPr>
          <w:rFonts w:ascii="宋体" w:eastAsia="宋体" w:hAnsi="宋体" w:cs="宋体" w:hint="eastAsia"/>
          <w:bCs/>
          <w:sz w:val="28"/>
          <w:szCs w:val="28"/>
        </w:rPr>
        <w:t>。</w:t>
      </w:r>
    </w:p>
    <w:p w:rsidR="008B39C9" w:rsidRDefault="005D203D">
      <w:pPr>
        <w:pStyle w:val="Heading310"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bCs/>
          <w:sz w:val="28"/>
          <w:szCs w:val="28"/>
        </w:rPr>
      </w:pPr>
      <w:r>
        <w:rPr>
          <w:rFonts w:ascii="宋体" w:eastAsia="宋体" w:hAnsi="宋体" w:cs="宋体" w:hint="eastAsia"/>
          <w:bCs/>
          <w:sz w:val="28"/>
          <w:szCs w:val="28"/>
        </w:rPr>
        <w:t>投标人的报价最低的为中标候选人，如遇报价相同，则进行第二次报价，直至选出报价最低的投标人。</w:t>
      </w:r>
    </w:p>
    <w:p w:rsidR="007F5571" w:rsidRDefault="007F5571" w:rsidP="007F5571">
      <w:pPr>
        <w:snapToGrid w:val="0"/>
        <w:spacing w:line="500" w:lineRule="exact"/>
        <w:rPr>
          <w:rFonts w:ascii="宋体" w:eastAsiaTheme="minorEastAsia" w:hAnsi="宋体"/>
          <w:b/>
          <w:sz w:val="30"/>
          <w:szCs w:val="30"/>
        </w:rPr>
      </w:pPr>
      <w:r>
        <w:rPr>
          <w:rFonts w:ascii="宋体" w:eastAsiaTheme="minorEastAsia" w:hAnsi="宋体" w:hint="eastAsia"/>
          <w:b/>
          <w:sz w:val="30"/>
          <w:szCs w:val="30"/>
        </w:rPr>
        <w:lastRenderedPageBreak/>
        <w:t>十一</w:t>
      </w:r>
      <w:r>
        <w:rPr>
          <w:rFonts w:ascii="宋体" w:eastAsiaTheme="minorEastAsia" w:hAnsi="宋体"/>
          <w:b/>
          <w:sz w:val="30"/>
          <w:szCs w:val="30"/>
        </w:rPr>
        <w:t>、</w:t>
      </w:r>
      <w:r>
        <w:rPr>
          <w:rFonts w:ascii="宋体" w:eastAsiaTheme="minorEastAsia" w:hAnsi="宋体" w:hint="eastAsia"/>
          <w:b/>
          <w:sz w:val="30"/>
          <w:szCs w:val="30"/>
        </w:rPr>
        <w:t>防雷</w:t>
      </w:r>
      <w:r>
        <w:rPr>
          <w:rFonts w:ascii="宋体" w:eastAsiaTheme="minorEastAsia" w:hAnsi="宋体"/>
          <w:b/>
          <w:sz w:val="30"/>
          <w:szCs w:val="30"/>
        </w:rPr>
        <w:t>检测合同</w:t>
      </w:r>
    </w:p>
    <w:p w:rsidR="007F5571" w:rsidRDefault="007F5571" w:rsidP="007F5571">
      <w:pPr>
        <w:snapToGrid w:val="0"/>
        <w:spacing w:line="500" w:lineRule="exact"/>
        <w:rPr>
          <w:rFonts w:ascii="宋体" w:hAnsi="宋体"/>
          <w:b/>
          <w:sz w:val="30"/>
          <w:szCs w:val="30"/>
          <w:u w:val="single"/>
        </w:rPr>
      </w:pPr>
      <w:r>
        <w:rPr>
          <w:rFonts w:ascii="宋体" w:hAnsi="宋体" w:hint="eastAsia"/>
          <w:b/>
          <w:sz w:val="30"/>
          <w:szCs w:val="30"/>
        </w:rPr>
        <w:t>甲  方：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                             </w:t>
      </w:r>
    </w:p>
    <w:p w:rsidR="007F5571" w:rsidRDefault="007F5571" w:rsidP="007F5571">
      <w:pPr>
        <w:snapToGrid w:val="0"/>
        <w:spacing w:line="500" w:lineRule="exac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乙  方：</w:t>
      </w:r>
      <w:r>
        <w:rPr>
          <w:rFonts w:ascii="宋体" w:hAnsi="宋体" w:hint="eastAsia"/>
          <w:b/>
          <w:bCs/>
          <w:sz w:val="30"/>
          <w:szCs w:val="30"/>
          <w:u w:val="single"/>
        </w:rPr>
        <w:t xml:space="preserve"> </w:t>
      </w:r>
    </w:p>
    <w:p w:rsidR="007F5571" w:rsidRDefault="007F5571" w:rsidP="007F5571">
      <w:pPr>
        <w:topLinePunct/>
        <w:snapToGrid w:val="0"/>
        <w:spacing w:beforeLines="25" w:before="60" w:afterLines="25" w:after="60" w:line="360" w:lineRule="exact"/>
        <w:rPr>
          <w:rFonts w:ascii="宋体" w:hAnsi="宋体"/>
          <w:b/>
          <w:bCs/>
          <w:sz w:val="28"/>
          <w:szCs w:val="28"/>
        </w:rPr>
      </w:pP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一、总则</w:t>
      </w:r>
    </w:p>
    <w:p w:rsidR="007F5571" w:rsidRDefault="007F5571" w:rsidP="007F5571">
      <w:pPr>
        <w:pStyle w:val="a7"/>
        <w:topLinePunct/>
        <w:adjustRightInd w:val="0"/>
        <w:snapToGrid w:val="0"/>
        <w:spacing w:beforeLines="25" w:before="60" w:afterLines="25" w:after="60" w:line="380" w:lineRule="exact"/>
        <w:ind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cs="仿宋_GB2312" w:hint="eastAsia"/>
          <w:sz w:val="28"/>
          <w:szCs w:val="28"/>
        </w:rPr>
        <w:t>为了建（构）筑物防雷装置安全性能有效，保障生命和财产安全，根据</w:t>
      </w:r>
      <w:r>
        <w:rPr>
          <w:rFonts w:hint="eastAsia"/>
          <w:sz w:val="28"/>
          <w:szCs w:val="28"/>
        </w:rPr>
        <w:t>甲方现场情况及</w:t>
      </w:r>
      <w:r>
        <w:rPr>
          <w:rFonts w:cs="仿宋_GB2312" w:hint="eastAsia"/>
          <w:sz w:val="28"/>
          <w:szCs w:val="28"/>
        </w:rPr>
        <w:t>《中华人民共和国气象法》、《中华人民共和国合同法》和</w:t>
      </w:r>
      <w:r>
        <w:rPr>
          <w:rFonts w:hint="eastAsia"/>
          <w:sz w:val="28"/>
          <w:szCs w:val="28"/>
        </w:rPr>
        <w:t>安全管理</w:t>
      </w:r>
      <w:r>
        <w:rPr>
          <w:rFonts w:cs="仿宋_GB2312" w:hint="eastAsia"/>
          <w:sz w:val="28"/>
          <w:szCs w:val="28"/>
        </w:rPr>
        <w:t>有关文件、规范要求，</w:t>
      </w:r>
      <w:r>
        <w:rPr>
          <w:rFonts w:hint="eastAsia"/>
          <w:sz w:val="28"/>
          <w:szCs w:val="28"/>
        </w:rPr>
        <w:t>经双方协商，甲方委托乙方对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</w:rPr>
        <w:t xml:space="preserve">                     </w:t>
      </w:r>
      <w:r>
        <w:rPr>
          <w:rFonts w:hint="eastAsia"/>
          <w:sz w:val="28"/>
          <w:szCs w:val="28"/>
        </w:rPr>
        <w:t>进行防雷检测，并签定本合同，以资共同遵守。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二、检测范围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本次检测范围为：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                 </w:t>
      </w:r>
      <w:r>
        <w:rPr>
          <w:rFonts w:ascii="宋体" w:hAnsi="宋体" w:hint="eastAsia"/>
          <w:bCs/>
          <w:sz w:val="28"/>
          <w:szCs w:val="28"/>
        </w:rPr>
        <w:t>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三、检测项目及内容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bCs/>
          <w:sz w:val="28"/>
          <w:szCs w:val="28"/>
        </w:rPr>
        <w:t>经甲乙双方共同确定，检测项目及内容为：</w:t>
      </w:r>
      <w:r>
        <w:rPr>
          <w:rFonts w:ascii="宋体" w:hAnsi="宋体" w:hint="eastAsia"/>
          <w:bCs/>
          <w:color w:val="auto"/>
          <w:sz w:val="28"/>
          <w:szCs w:val="28"/>
          <w:u w:val="single"/>
        </w:rPr>
        <w:t>防雷接地装置检测</w:t>
      </w:r>
      <w:r>
        <w:rPr>
          <w:rFonts w:ascii="宋体" w:hAnsi="宋体" w:hint="eastAsia"/>
          <w:bCs/>
          <w:sz w:val="28"/>
          <w:szCs w:val="28"/>
        </w:rPr>
        <w:t>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四、双方权利和义务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甲方权利和义务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1、</w:t>
      </w:r>
      <w:r>
        <w:rPr>
          <w:rFonts w:ascii="宋体" w:hAnsi="宋体" w:hint="eastAsia"/>
          <w:sz w:val="28"/>
          <w:szCs w:val="28"/>
        </w:rPr>
        <w:t>应尽可能向乙方提供有关防雷方面的图纸、资料，在开展检测工作时应派员予以配合；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2、</w:t>
      </w:r>
      <w:r>
        <w:rPr>
          <w:rFonts w:ascii="宋体" w:hAnsi="宋体" w:hint="eastAsia"/>
          <w:sz w:val="28"/>
          <w:szCs w:val="28"/>
        </w:rPr>
        <w:t>负责按照检测方案要求对各项检测做准备工作（例如约定检测时间、通知各检测单位、场地通车等），使之具备检测条件；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3、</w:t>
      </w:r>
      <w:r>
        <w:rPr>
          <w:rFonts w:ascii="宋体" w:hAnsi="宋体" w:hint="eastAsia"/>
          <w:sz w:val="28"/>
          <w:szCs w:val="28"/>
        </w:rPr>
        <w:t>负责乙方与有关各方的协调；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4、</w:t>
      </w:r>
      <w:r>
        <w:rPr>
          <w:rFonts w:ascii="宋体" w:hAnsi="宋体" w:hint="eastAsia"/>
          <w:sz w:val="28"/>
          <w:szCs w:val="28"/>
        </w:rPr>
        <w:t>按照本合同规定支付给乙方检测费用；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5、</w:t>
      </w:r>
      <w:r>
        <w:rPr>
          <w:rFonts w:ascii="宋体" w:hAnsi="宋体" w:hint="eastAsia"/>
          <w:sz w:val="28"/>
          <w:szCs w:val="28"/>
        </w:rPr>
        <w:t>享有检测报告。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乙方的权利和义务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1、</w:t>
      </w:r>
      <w:r>
        <w:rPr>
          <w:rFonts w:ascii="宋体" w:hAnsi="宋体" w:hint="eastAsia"/>
          <w:sz w:val="28"/>
          <w:szCs w:val="28"/>
        </w:rPr>
        <w:t>履行本合同规定的各项条款，并对检测结果负责；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2、</w:t>
      </w:r>
      <w:r>
        <w:rPr>
          <w:rFonts w:ascii="宋体" w:hAnsi="宋体" w:hint="eastAsia"/>
          <w:sz w:val="28"/>
          <w:szCs w:val="28"/>
        </w:rPr>
        <w:t>按照国家有关规范、规程、标准以及双方确定的检测内容进行检测；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3、</w:t>
      </w:r>
      <w:r>
        <w:rPr>
          <w:rFonts w:ascii="宋体" w:hAnsi="宋体" w:hint="eastAsia"/>
          <w:sz w:val="28"/>
          <w:szCs w:val="28"/>
        </w:rPr>
        <w:t>保证检测进度；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lastRenderedPageBreak/>
        <w:t xml:space="preserve">    4、</w:t>
      </w:r>
      <w:r>
        <w:rPr>
          <w:rFonts w:ascii="宋体" w:hAnsi="宋体" w:hint="eastAsia"/>
          <w:sz w:val="28"/>
          <w:szCs w:val="28"/>
        </w:rPr>
        <w:t>完成对检测数据的整理、计算分析，制作检测报告；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5、</w:t>
      </w:r>
      <w:r>
        <w:rPr>
          <w:rFonts w:ascii="宋体" w:hAnsi="宋体" w:hint="eastAsia"/>
          <w:sz w:val="28"/>
          <w:szCs w:val="28"/>
        </w:rPr>
        <w:t>向甲方提供检测报告一份；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6、对检测现场</w:t>
      </w:r>
      <w:r>
        <w:rPr>
          <w:rFonts w:ascii="宋体" w:hAnsi="宋体" w:hint="eastAsia"/>
          <w:sz w:val="28"/>
          <w:szCs w:val="28"/>
        </w:rPr>
        <w:t>安全负责，杜绝安全事故。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五、检测工期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1、</w:t>
      </w:r>
      <w:r>
        <w:rPr>
          <w:rFonts w:ascii="宋体" w:hAnsi="宋体" w:hint="eastAsia"/>
          <w:sz w:val="28"/>
          <w:szCs w:val="28"/>
        </w:rPr>
        <w:t>当具备检测条件时，乙方提前1-2个工作日通知甲方准备进场检测</w:t>
      </w:r>
      <w:r>
        <w:rPr>
          <w:rFonts w:ascii="宋体" w:hAnsi="宋体" w:hint="eastAsia"/>
          <w:bCs/>
          <w:sz w:val="28"/>
          <w:szCs w:val="28"/>
        </w:rPr>
        <w:t>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2、</w:t>
      </w:r>
      <w:r>
        <w:rPr>
          <w:rFonts w:ascii="宋体" w:hAnsi="宋体" w:hint="eastAsia"/>
          <w:sz w:val="28"/>
          <w:szCs w:val="28"/>
        </w:rPr>
        <w:t>由于甲方原因延误检测或计划变更、增加工作量，工期顺延；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3、如</w:t>
      </w:r>
      <w:r>
        <w:rPr>
          <w:rFonts w:ascii="宋体" w:hAnsi="宋体" w:hint="eastAsia"/>
          <w:sz w:val="28"/>
          <w:szCs w:val="28"/>
        </w:rPr>
        <w:t>遇到不可抗拒的自然因素而影响检测工作的正常进行，工期顺延。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六、检测费用及结算方式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ind w:firstLine="560"/>
        <w:rPr>
          <w:rFonts w:ascii="宋体" w:hAnsi="宋体" w:cs="Tahoma"/>
          <w:sz w:val="28"/>
          <w:szCs w:val="28"/>
          <w:u w:val="single"/>
        </w:rPr>
      </w:pPr>
      <w:r>
        <w:rPr>
          <w:rFonts w:ascii="宋体" w:hAnsi="宋体" w:hint="eastAsia"/>
          <w:bCs/>
          <w:sz w:val="28"/>
          <w:szCs w:val="28"/>
        </w:rPr>
        <w:t>1、</w:t>
      </w:r>
      <w:r>
        <w:rPr>
          <w:rFonts w:ascii="宋体" w:hAnsi="宋体" w:cs="Tahoma" w:hint="eastAsia"/>
          <w:sz w:val="28"/>
          <w:szCs w:val="28"/>
        </w:rPr>
        <w:t>本年度检测总费用共计人民币大写：</w:t>
      </w:r>
      <w:r>
        <w:rPr>
          <w:rFonts w:ascii="宋体" w:hAnsi="宋体" w:cs="Tahoma" w:hint="eastAsia"/>
          <w:sz w:val="28"/>
          <w:szCs w:val="28"/>
          <w:u w:val="single"/>
        </w:rPr>
        <w:t xml:space="preserve">                     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cs="Tahoma" w:hint="eastAsia"/>
          <w:sz w:val="28"/>
          <w:szCs w:val="28"/>
        </w:rPr>
        <w:t>（￥</w:t>
      </w:r>
      <w:r>
        <w:rPr>
          <w:rFonts w:ascii="宋体" w:hAnsi="宋体" w:cs="Tahoma" w:hint="eastAsia"/>
          <w:sz w:val="28"/>
          <w:szCs w:val="28"/>
          <w:u w:val="single"/>
        </w:rPr>
        <w:t xml:space="preserve">_          </w:t>
      </w:r>
      <w:r>
        <w:rPr>
          <w:rFonts w:ascii="宋体" w:hAnsi="宋体" w:cs="Tahoma" w:hint="eastAsia"/>
          <w:sz w:val="28"/>
          <w:szCs w:val="28"/>
        </w:rPr>
        <w:t>元） 其中检测次数为一年</w:t>
      </w:r>
      <w:r>
        <w:rPr>
          <w:rFonts w:ascii="宋体" w:hAnsi="宋体" w:cs="Tahoma" w:hint="eastAsia"/>
          <w:sz w:val="28"/>
          <w:szCs w:val="28"/>
          <w:u w:val="single"/>
        </w:rPr>
        <w:t xml:space="preserve">      </w:t>
      </w:r>
      <w:r>
        <w:rPr>
          <w:rFonts w:ascii="宋体" w:hAnsi="宋体" w:cs="Tahoma" w:hint="eastAsia"/>
          <w:sz w:val="28"/>
          <w:szCs w:val="28"/>
        </w:rPr>
        <w:t>次检测；</w:t>
      </w:r>
    </w:p>
    <w:p w:rsidR="007F5571" w:rsidRDefault="007F5571" w:rsidP="007F5571">
      <w:pPr>
        <w:topLinePunct/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</w:t>
      </w:r>
      <w:r>
        <w:rPr>
          <w:rFonts w:ascii="宋体" w:hAnsi="宋体" w:cs="Tahoma" w:hint="eastAsia"/>
          <w:sz w:val="28"/>
          <w:szCs w:val="28"/>
        </w:rPr>
        <w:t>2、支付方式：甲方一次性将服务费用汇入乙方银行账户，乙方收款后应及时给甲方出具检测报告和税务票据。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七、违约责任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1、</w:t>
      </w:r>
      <w:r>
        <w:rPr>
          <w:rFonts w:ascii="宋体" w:hAnsi="宋体" w:hint="eastAsia"/>
          <w:sz w:val="28"/>
          <w:szCs w:val="28"/>
        </w:rPr>
        <w:t>由于甲方原因造成的返工、停工、误工，甲方应承担由此而引起的一切费用，工期顺延；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2、</w:t>
      </w:r>
      <w:r>
        <w:rPr>
          <w:rFonts w:ascii="宋体" w:hAnsi="宋体" w:hint="eastAsia"/>
          <w:sz w:val="28"/>
          <w:szCs w:val="28"/>
        </w:rPr>
        <w:t>由于乙方原因造成的检测结果失实，乙方应承担相应的责任。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八、其他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1、</w:t>
      </w:r>
      <w:r>
        <w:rPr>
          <w:rFonts w:ascii="宋体" w:hAnsi="宋体" w:hint="eastAsia"/>
          <w:sz w:val="28"/>
          <w:szCs w:val="28"/>
        </w:rPr>
        <w:t>本合同一式</w:t>
      </w:r>
      <w:r>
        <w:rPr>
          <w:rFonts w:ascii="宋体" w:hAnsi="宋体" w:hint="eastAsia"/>
          <w:sz w:val="28"/>
          <w:szCs w:val="28"/>
          <w:u w:val="single"/>
        </w:rPr>
        <w:t>肆</w:t>
      </w:r>
      <w:r>
        <w:rPr>
          <w:rFonts w:ascii="宋体" w:hAnsi="宋体" w:hint="eastAsia"/>
          <w:sz w:val="28"/>
          <w:szCs w:val="28"/>
        </w:rPr>
        <w:t>份，甲方执</w:t>
      </w:r>
      <w:r>
        <w:rPr>
          <w:rFonts w:ascii="宋体" w:hAnsi="宋体" w:hint="eastAsia"/>
          <w:sz w:val="28"/>
          <w:szCs w:val="28"/>
          <w:u w:val="single"/>
        </w:rPr>
        <w:t>贰</w:t>
      </w:r>
      <w:r>
        <w:rPr>
          <w:rFonts w:ascii="宋体" w:hAnsi="宋体" w:hint="eastAsia"/>
          <w:sz w:val="28"/>
          <w:szCs w:val="28"/>
        </w:rPr>
        <w:t>份，乙方执</w:t>
      </w:r>
      <w:r>
        <w:rPr>
          <w:rFonts w:ascii="宋体" w:hAnsi="宋体" w:hint="eastAsia"/>
          <w:sz w:val="28"/>
          <w:szCs w:val="28"/>
          <w:u w:val="single"/>
        </w:rPr>
        <w:t>贰</w:t>
      </w:r>
      <w:r>
        <w:rPr>
          <w:rFonts w:ascii="宋体" w:hAnsi="宋体" w:hint="eastAsia"/>
          <w:sz w:val="28"/>
          <w:szCs w:val="28"/>
        </w:rPr>
        <w:t>份，经甲乙双方签字并盖章后立即生效,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ind w:firstLine="560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2、根据双方协商，合同有效期为</w:t>
      </w:r>
      <w:r>
        <w:rPr>
          <w:rFonts w:ascii="宋体" w:hAnsi="宋体" w:hint="eastAsia"/>
          <w:sz w:val="28"/>
          <w:szCs w:val="28"/>
          <w:u w:val="single"/>
        </w:rPr>
        <w:t xml:space="preserve">      </w:t>
      </w:r>
      <w:r>
        <w:rPr>
          <w:rFonts w:ascii="宋体" w:hAnsi="宋体" w:hint="eastAsia"/>
          <w:sz w:val="28"/>
          <w:szCs w:val="28"/>
        </w:rPr>
        <w:t>年，在合同期内 ，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</w:t>
      </w:r>
      <w:r>
        <w:rPr>
          <w:rFonts w:ascii="宋体" w:hAnsi="宋体" w:hint="eastAsia"/>
          <w:sz w:val="28"/>
          <w:szCs w:val="28"/>
        </w:rPr>
        <w:t>项目检测频次为一年1次；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</w:t>
      </w:r>
      <w:r>
        <w:rPr>
          <w:rFonts w:ascii="宋体" w:hAnsi="宋体" w:hint="eastAsia"/>
          <w:sz w:val="28"/>
          <w:szCs w:val="28"/>
        </w:rPr>
        <w:t>项目检测频次为半年1次。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ind w:left="560" w:hangingChars="200" w:hanging="560"/>
        <w:rPr>
          <w:rFonts w:ascii="宋体" w:eastAsiaTheme="minorEastAsia" w:hAnsi="宋体"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3、</w:t>
      </w:r>
      <w:r>
        <w:rPr>
          <w:rFonts w:ascii="宋体" w:hAnsi="宋体" w:hint="eastAsia"/>
          <w:sz w:val="28"/>
          <w:szCs w:val="28"/>
        </w:rPr>
        <w:t>合同执行过程中如发生争议，双方需协商解决；协商不成或</w:t>
      </w:r>
    </w:p>
    <w:p w:rsidR="007F5571" w:rsidRPr="007F5571" w:rsidRDefault="007F5571" w:rsidP="007F5571">
      <w:pPr>
        <w:snapToGrid w:val="0"/>
        <w:spacing w:beforeLines="25" w:before="60" w:afterLines="25" w:after="60" w:line="380" w:lineRule="exact"/>
        <w:rPr>
          <w:rFonts w:ascii="宋体" w:eastAsiaTheme="minorEastAsia" w:hAnsi="宋体"/>
          <w:bCs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不愿协商，向</w:t>
      </w:r>
      <w:r>
        <w:rPr>
          <w:rFonts w:ascii="宋体" w:eastAsiaTheme="minorEastAsia" w:hAnsi="宋体" w:hint="eastAsia"/>
          <w:sz w:val="28"/>
          <w:szCs w:val="28"/>
        </w:rPr>
        <w:t>玄武区</w:t>
      </w:r>
      <w:r>
        <w:rPr>
          <w:rFonts w:ascii="宋体" w:eastAsiaTheme="minorEastAsia" w:hAnsi="宋体"/>
          <w:sz w:val="28"/>
          <w:szCs w:val="28"/>
        </w:rPr>
        <w:t>人民法院</w:t>
      </w:r>
      <w:r>
        <w:rPr>
          <w:rFonts w:ascii="宋体" w:eastAsiaTheme="minorEastAsia" w:hAnsi="宋体" w:hint="eastAsia"/>
          <w:sz w:val="28"/>
          <w:szCs w:val="28"/>
        </w:rPr>
        <w:t>上诉</w:t>
      </w:r>
      <w:r>
        <w:rPr>
          <w:rFonts w:ascii="宋体" w:eastAsiaTheme="minorEastAsia" w:hAnsi="宋体"/>
          <w:sz w:val="28"/>
          <w:szCs w:val="28"/>
        </w:rPr>
        <w:t>。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ind w:left="560" w:hangingChars="200" w:hanging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eastAsia="宋体" w:hAnsi="宋体"/>
          <w:sz w:val="28"/>
          <w:szCs w:val="28"/>
          <w:lang w:val="en-US"/>
        </w:rPr>
      </w:pPr>
      <w:r>
        <w:rPr>
          <w:rFonts w:ascii="宋体" w:hAnsi="宋体" w:hint="eastAsia"/>
          <w:sz w:val="28"/>
          <w:szCs w:val="28"/>
          <w:lang w:val="en-US"/>
        </w:rPr>
        <w:lastRenderedPageBreak/>
        <w:t xml:space="preserve"> 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委托单位（甲方）：(盖章)  </w:t>
      </w:r>
      <w:r>
        <w:rPr>
          <w:rFonts w:ascii="宋体" w:hAnsi="宋体" w:hint="eastAsia"/>
          <w:sz w:val="28"/>
          <w:szCs w:val="28"/>
          <w:lang w:val="en-US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  <w:lang w:val="en-US"/>
        </w:rPr>
        <w:t xml:space="preserve">  </w:t>
      </w:r>
      <w:r>
        <w:rPr>
          <w:rFonts w:ascii="宋体" w:hAnsi="宋体" w:hint="eastAsia"/>
          <w:sz w:val="28"/>
          <w:szCs w:val="28"/>
        </w:rPr>
        <w:t>检测单位(乙方):(盖章)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Theme="minorEastAsia" w:hAnsi="宋体" w:hint="eastAsia"/>
          <w:sz w:val="28"/>
          <w:szCs w:val="28"/>
        </w:rPr>
        <w:t>法定代表人</w:t>
      </w:r>
      <w:r>
        <w:rPr>
          <w:rFonts w:ascii="宋体" w:hAnsi="宋体" w:hint="eastAsia"/>
          <w:sz w:val="28"/>
          <w:szCs w:val="28"/>
        </w:rPr>
        <w:t xml:space="preserve">：                    </w:t>
      </w:r>
      <w:r>
        <w:rPr>
          <w:rFonts w:ascii="宋体" w:eastAsiaTheme="minorEastAsia" w:hAnsi="宋体" w:hint="eastAsia"/>
          <w:sz w:val="28"/>
          <w:szCs w:val="28"/>
          <w:lang w:val="en-US"/>
        </w:rPr>
        <w:t>法定</w:t>
      </w:r>
      <w:r>
        <w:rPr>
          <w:rFonts w:ascii="宋体" w:eastAsiaTheme="minorEastAsia" w:hAnsi="宋体"/>
          <w:sz w:val="28"/>
          <w:szCs w:val="28"/>
          <w:lang w:val="en-US"/>
        </w:rPr>
        <w:t>代表人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eastAsia="宋体" w:hAnsi="宋体" w:hint="eastAsia"/>
          <w:sz w:val="28"/>
          <w:szCs w:val="28"/>
        </w:rPr>
        <w:t xml:space="preserve"> 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sz w:val="28"/>
          <w:szCs w:val="28"/>
          <w:lang w:val="en-US"/>
        </w:rPr>
      </w:pPr>
      <w:r>
        <w:rPr>
          <w:rFonts w:ascii="宋体" w:hAnsi="宋体" w:hint="eastAsia"/>
          <w:sz w:val="28"/>
          <w:szCs w:val="28"/>
        </w:rPr>
        <w:t xml:space="preserve">电 话 ：                    </w:t>
      </w:r>
      <w:r>
        <w:rPr>
          <w:rFonts w:ascii="宋体" w:hAnsi="宋体" w:hint="eastAsia"/>
          <w:sz w:val="28"/>
          <w:szCs w:val="28"/>
          <w:lang w:val="en-US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电 话 ：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eastAsiaTheme="minor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开户行：                    </w:t>
      </w:r>
      <w:r>
        <w:rPr>
          <w:rFonts w:ascii="宋体" w:hAnsi="宋体" w:hint="eastAsia"/>
          <w:sz w:val="28"/>
          <w:szCs w:val="28"/>
          <w:lang w:val="en-US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开户行 ：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账 号 ：                       账  号 ： </w:t>
      </w:r>
    </w:p>
    <w:p w:rsidR="007F5571" w:rsidRDefault="007F5571" w:rsidP="007F5571">
      <w:pPr>
        <w:snapToGrid w:val="0"/>
        <w:spacing w:beforeLines="25" w:before="60" w:afterLines="25" w:after="60" w:line="380" w:lineRule="exact"/>
        <w:ind w:firstLineChars="300" w:firstLine="840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年   月   日                       年   月   日</w:t>
      </w:r>
      <w:r>
        <w:rPr>
          <w:rFonts w:hint="eastAsia"/>
          <w:sz w:val="28"/>
          <w:szCs w:val="28"/>
        </w:rPr>
        <w:t xml:space="preserve"> </w:t>
      </w:r>
    </w:p>
    <w:p w:rsidR="007F5571" w:rsidRDefault="007F5571">
      <w:pPr>
        <w:pStyle w:val="Heading310"/>
        <w:tabs>
          <w:tab w:val="left" w:pos="567"/>
        </w:tabs>
        <w:snapToGrid w:val="0"/>
        <w:spacing w:after="170" w:line="370" w:lineRule="exact"/>
        <w:jc w:val="both"/>
        <w:rPr>
          <w:rFonts w:ascii="宋体" w:eastAsia="宋体" w:hAnsi="宋体" w:cs="宋体"/>
          <w:bCs/>
          <w:sz w:val="28"/>
          <w:szCs w:val="28"/>
        </w:rPr>
      </w:pPr>
    </w:p>
    <w:p w:rsidR="008B39C9" w:rsidRDefault="008B39C9">
      <w:pPr>
        <w:pStyle w:val="2"/>
        <w:jc w:val="center"/>
        <w:rPr>
          <w:szCs w:val="44"/>
        </w:rPr>
      </w:pPr>
    </w:p>
    <w:p w:rsidR="008B39C9" w:rsidRDefault="005D203D">
      <w:pPr>
        <w:pStyle w:val="2"/>
        <w:jc w:val="center"/>
        <w:rPr>
          <w:szCs w:val="44"/>
        </w:rPr>
      </w:pPr>
      <w:r>
        <w:rPr>
          <w:rFonts w:hint="eastAsia"/>
          <w:szCs w:val="44"/>
        </w:rPr>
        <w:t>开标一览表</w:t>
      </w:r>
    </w:p>
    <w:tbl>
      <w:tblPr>
        <w:tblW w:w="0" w:type="auto"/>
        <w:tblInd w:w="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2531"/>
        <w:gridCol w:w="1155"/>
        <w:gridCol w:w="1618"/>
        <w:gridCol w:w="508"/>
        <w:gridCol w:w="2839"/>
      </w:tblGrid>
      <w:tr w:rsidR="008B39C9">
        <w:trPr>
          <w:trHeight w:val="284"/>
        </w:trPr>
        <w:tc>
          <w:tcPr>
            <w:tcW w:w="603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项目名称：</w:t>
            </w:r>
          </w:p>
        </w:tc>
        <w:tc>
          <w:tcPr>
            <w:tcW w:w="334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项目编号：</w:t>
            </w:r>
          </w:p>
        </w:tc>
      </w:tr>
      <w:tr w:rsidR="008B39C9">
        <w:trPr>
          <w:trHeight w:val="284"/>
        </w:trPr>
        <w:tc>
          <w:tcPr>
            <w:tcW w:w="734" w:type="dxa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序号</w:t>
            </w:r>
          </w:p>
        </w:tc>
        <w:tc>
          <w:tcPr>
            <w:tcW w:w="3686" w:type="dxa"/>
            <w:gridSpan w:val="2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名               称</w:t>
            </w:r>
          </w:p>
        </w:tc>
        <w:tc>
          <w:tcPr>
            <w:tcW w:w="2126" w:type="dxa"/>
            <w:gridSpan w:val="2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报价（元）</w:t>
            </w:r>
          </w:p>
        </w:tc>
        <w:tc>
          <w:tcPr>
            <w:tcW w:w="2839" w:type="dxa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备注</w:t>
            </w:r>
          </w:p>
        </w:tc>
      </w:tr>
      <w:tr w:rsidR="008B39C9">
        <w:trPr>
          <w:trHeight w:val="284"/>
        </w:trPr>
        <w:tc>
          <w:tcPr>
            <w:tcW w:w="734" w:type="dxa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  <w:lang w:val="en-US"/>
              </w:rPr>
            </w:pPr>
            <w:r>
              <w:rPr>
                <w:rFonts w:ascii="宋体" w:eastAsia="宋体" w:hAnsi="宋体" w:cs="宋体" w:hint="eastAsia"/>
                <w:spacing w:val="-2"/>
                <w:lang w:val="en-US"/>
              </w:rPr>
              <w:t>1</w:t>
            </w:r>
          </w:p>
        </w:tc>
        <w:tc>
          <w:tcPr>
            <w:tcW w:w="368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2839" w:type="dxa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284"/>
        </w:trPr>
        <w:tc>
          <w:tcPr>
            <w:tcW w:w="734" w:type="dxa"/>
            <w:vAlign w:val="center"/>
          </w:tcPr>
          <w:p w:rsidR="008B39C9" w:rsidRDefault="005D203D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  <w:lang w:val="en-US"/>
              </w:rPr>
            </w:pPr>
            <w:r>
              <w:rPr>
                <w:rFonts w:ascii="宋体" w:eastAsia="宋体" w:hAnsi="宋体" w:cs="宋体" w:hint="eastAsia"/>
                <w:spacing w:val="-2"/>
                <w:lang w:val="en-US"/>
              </w:rPr>
              <w:t>2</w:t>
            </w:r>
          </w:p>
        </w:tc>
        <w:tc>
          <w:tcPr>
            <w:tcW w:w="368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2839" w:type="dxa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284"/>
        </w:trPr>
        <w:tc>
          <w:tcPr>
            <w:tcW w:w="734" w:type="dxa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  <w:spacing w:val="-2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9" w:type="dxa"/>
            <w:vAlign w:val="center"/>
          </w:tcPr>
          <w:p w:rsidR="008B39C9" w:rsidRDefault="008B39C9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284"/>
        </w:trPr>
        <w:tc>
          <w:tcPr>
            <w:tcW w:w="3265" w:type="dxa"/>
            <w:gridSpan w:val="2"/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投标总价（人民币，大写）</w:t>
            </w:r>
          </w:p>
        </w:tc>
        <w:tc>
          <w:tcPr>
            <w:tcW w:w="6120" w:type="dxa"/>
            <w:gridSpan w:val="4"/>
            <w:vAlign w:val="center"/>
          </w:tcPr>
          <w:p w:rsidR="008B39C9" w:rsidRDefault="008B39C9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284"/>
        </w:trPr>
        <w:tc>
          <w:tcPr>
            <w:tcW w:w="3265" w:type="dxa"/>
            <w:gridSpan w:val="2"/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投标货物中有无进口产品</w:t>
            </w:r>
          </w:p>
        </w:tc>
        <w:tc>
          <w:tcPr>
            <w:tcW w:w="6120" w:type="dxa"/>
            <w:gridSpan w:val="4"/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有       无</w:t>
            </w:r>
          </w:p>
        </w:tc>
      </w:tr>
      <w:tr w:rsidR="008B39C9">
        <w:trPr>
          <w:trHeight w:val="284"/>
        </w:trPr>
        <w:tc>
          <w:tcPr>
            <w:tcW w:w="3265" w:type="dxa"/>
            <w:gridSpan w:val="2"/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供应商是否属于小微型企业</w:t>
            </w:r>
          </w:p>
        </w:tc>
        <w:tc>
          <w:tcPr>
            <w:tcW w:w="6120" w:type="dxa"/>
            <w:gridSpan w:val="4"/>
            <w:vAlign w:val="center"/>
          </w:tcPr>
          <w:p w:rsidR="008B39C9" w:rsidRDefault="005D203D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是       否</w:t>
            </w:r>
          </w:p>
        </w:tc>
      </w:tr>
    </w:tbl>
    <w:p w:rsidR="008B39C9" w:rsidRDefault="005D203D">
      <w:pPr>
        <w:widowControl/>
        <w:adjustRightInd w:val="0"/>
        <w:spacing w:line="360" w:lineRule="auto"/>
        <w:rPr>
          <w:rFonts w:ascii="宋体" w:eastAsia="宋体" w:hAnsi="宋体" w:cs="宋体"/>
          <w:sz w:val="21"/>
          <w:szCs w:val="21"/>
        </w:rPr>
      </w:pPr>
      <w:r>
        <w:rPr>
          <w:rFonts w:ascii="宋体" w:hAnsi="宋体" w:cs="宋体" w:hint="eastAsia"/>
          <w:sz w:val="28"/>
          <w:szCs w:val="28"/>
        </w:rPr>
        <w:t>供应商名称:</w:t>
      </w:r>
      <w:r>
        <w:rPr>
          <w:rFonts w:ascii="宋体" w:eastAsiaTheme="minorEastAsia" w:hAnsi="宋体" w:cs="宋体" w:hint="eastAsia"/>
          <w:sz w:val="28"/>
          <w:szCs w:val="28"/>
        </w:rPr>
        <w:t xml:space="preserve"> </w:t>
      </w:r>
      <w:r>
        <w:rPr>
          <w:rFonts w:ascii="宋体" w:eastAsiaTheme="minorEastAsia" w:hAnsi="宋体" w:cs="宋体" w:hint="eastAsia"/>
          <w:color w:val="auto"/>
          <w:sz w:val="28"/>
          <w:szCs w:val="28"/>
          <w:u w:val="single"/>
        </w:rPr>
        <w:t>（加盖公章）</w:t>
      </w:r>
    </w:p>
    <w:p w:rsidR="008B39C9" w:rsidRDefault="005D203D">
      <w:pPr>
        <w:widowControl/>
        <w:adjustRightInd w:val="0"/>
        <w:spacing w:line="360" w:lineRule="auto"/>
        <w:ind w:firstLine="420"/>
        <w:rPr>
          <w:rFonts w:ascii="宋体" w:hAnsi="宋体" w:cs="Verdana"/>
          <w:sz w:val="21"/>
          <w:szCs w:val="21"/>
        </w:rPr>
      </w:pPr>
      <w:r>
        <w:rPr>
          <w:rFonts w:ascii="宋体" w:hAnsi="宋体" w:cs="宋体" w:hint="eastAsia"/>
          <w:bCs/>
          <w:sz w:val="21"/>
          <w:szCs w:val="21"/>
        </w:rPr>
        <w:t>1、</w:t>
      </w:r>
      <w:r>
        <w:rPr>
          <w:rFonts w:ascii="宋体" w:hAnsi="宋体" w:cs="Verdana" w:hint="eastAsia"/>
          <w:sz w:val="21"/>
          <w:szCs w:val="21"/>
        </w:rPr>
        <w:t>在“投标货物中有无进口产品”栏后“有”或“无”上打“√”。</w:t>
      </w:r>
    </w:p>
    <w:p w:rsidR="008B39C9" w:rsidRDefault="005D203D">
      <w:pPr>
        <w:widowControl/>
        <w:adjustRightInd w:val="0"/>
        <w:spacing w:line="360" w:lineRule="auto"/>
        <w:ind w:firstLineChars="200" w:firstLine="420"/>
        <w:rPr>
          <w:rFonts w:ascii="黑体" w:eastAsia="黑体" w:hAnsi="宋体" w:cs="宋体"/>
          <w:b/>
          <w:sz w:val="21"/>
          <w:szCs w:val="21"/>
        </w:rPr>
      </w:pPr>
      <w:r>
        <w:rPr>
          <w:rFonts w:ascii="宋体" w:hAnsi="宋体" w:cs="Verdana" w:hint="eastAsia"/>
          <w:sz w:val="21"/>
          <w:szCs w:val="21"/>
        </w:rPr>
        <w:t>2、在“供应商是否属于小和微型企业”栏后“是”或“否”上打“√”。</w:t>
      </w:r>
    </w:p>
    <w:p w:rsidR="008B39C9" w:rsidRDefault="008B39C9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  <w:sectPr w:rsidR="008B39C9">
          <w:pgSz w:w="11900" w:h="16840"/>
          <w:pgMar w:top="1593" w:right="1785" w:bottom="1857" w:left="1749" w:header="0" w:footer="3" w:gutter="0"/>
          <w:cols w:space="720"/>
          <w:docGrid w:linePitch="360"/>
        </w:sectPr>
      </w:pPr>
    </w:p>
    <w:p w:rsidR="008B39C9" w:rsidRDefault="005D203D">
      <w:pPr>
        <w:pStyle w:val="2"/>
        <w:jc w:val="center"/>
        <w:rPr>
          <w:rStyle w:val="Bodytext30"/>
          <w:rFonts w:asciiTheme="minorEastAsia" w:eastAsiaTheme="minorEastAsia" w:hAnsiTheme="minorEastAsia"/>
          <w:sz w:val="32"/>
          <w:szCs w:val="32"/>
          <w:u w:val="none"/>
        </w:rPr>
      </w:pPr>
      <w:bookmarkStart w:id="11" w:name="bookmark11"/>
      <w:r>
        <w:rPr>
          <w:rStyle w:val="Bodytext30"/>
          <w:rFonts w:asciiTheme="minorEastAsia" w:eastAsiaTheme="minorEastAsia" w:hAnsiTheme="minorEastAsia" w:hint="eastAsia"/>
          <w:sz w:val="32"/>
          <w:szCs w:val="32"/>
          <w:u w:val="none"/>
        </w:rPr>
        <w:lastRenderedPageBreak/>
        <w:t>法定代表人身份证明书</w:t>
      </w:r>
      <w:bookmarkEnd w:id="11"/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投标人名称：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地址：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成立时间：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>年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>月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>日</w:t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经营期限：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姓名：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 xml:space="preserve">  性别：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>年龄：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 xml:space="preserve">  职务：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305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系</w:t>
      </w:r>
      <w:r>
        <w:rPr>
          <w:rStyle w:val="Bodytext30"/>
          <w:rFonts w:asciiTheme="minorEastAsia" w:eastAsiaTheme="minorEastAsia" w:hAnsiTheme="minorEastAsia" w:hint="eastAsia"/>
          <w:u w:val="none"/>
        </w:rPr>
        <w:tab/>
        <w:t>（投标人名称）的法定代表人。</w:t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</w:pPr>
      <w:r>
        <w:rPr>
          <w:rStyle w:val="Bodytext30"/>
          <w:rFonts w:asciiTheme="minorEastAsia" w:eastAsiaTheme="minorEastAsia" w:hAnsiTheme="minorEastAsia" w:hint="eastAsia"/>
          <w:u w:val="none"/>
        </w:rPr>
        <w:t>特此证明。</w:t>
      </w:r>
    </w:p>
    <w:p w:rsidR="008B39C9" w:rsidRDefault="005D203D">
      <w:pPr>
        <w:pStyle w:val="Heading310"/>
        <w:keepNext/>
        <w:keepLines/>
        <w:shd w:val="clear" w:color="auto" w:fill="auto"/>
        <w:tabs>
          <w:tab w:val="left" w:pos="567"/>
        </w:tabs>
        <w:snapToGrid w:val="0"/>
        <w:spacing w:after="170" w:line="240" w:lineRule="auto"/>
        <w:jc w:val="both"/>
        <w:rPr>
          <w:rStyle w:val="Bodytext30"/>
          <w:rFonts w:asciiTheme="minorEastAsia" w:eastAsiaTheme="minorEastAsia" w:hAnsiTheme="minorEastAsia"/>
          <w:u w:val="none"/>
        </w:rPr>
        <w:sectPr w:rsidR="008B39C9">
          <w:pgSz w:w="11900" w:h="16840"/>
          <w:pgMar w:top="1635" w:right="1792" w:bottom="1635" w:left="1770" w:header="0" w:footer="3" w:gutter="0"/>
          <w:cols w:space="720"/>
          <w:docGrid w:linePitch="360"/>
        </w:sectPr>
      </w:pPr>
      <w:r>
        <w:rPr>
          <w:rStyle w:val="Bodytext30"/>
          <w:rFonts w:asciiTheme="minorEastAsia" w:eastAsiaTheme="minorEastAsia" w:hAnsiTheme="minorEastAsia" w:hint="eastAsia"/>
          <w:u w:val="none"/>
        </w:rPr>
        <w:t>附：法定代表人身份证</w:t>
      </w:r>
    </w:p>
    <w:p w:rsidR="008B39C9" w:rsidRDefault="005D203D">
      <w:pPr>
        <w:pStyle w:val="2"/>
        <w:jc w:val="center"/>
      </w:pPr>
      <w:r>
        <w:rPr>
          <w:rFonts w:hint="eastAsia"/>
        </w:rPr>
        <w:lastRenderedPageBreak/>
        <w:t>法定代表人授权委托书</w:t>
      </w:r>
    </w:p>
    <w:p w:rsidR="008B39C9" w:rsidRDefault="008B39C9">
      <w:pPr>
        <w:ind w:right="640" w:firstLineChars="200" w:firstLine="480"/>
        <w:jc w:val="center"/>
        <w:rPr>
          <w:rFonts w:ascii="宋体" w:eastAsia="宋体" w:hAnsi="宋体"/>
        </w:rPr>
      </w:pPr>
    </w:p>
    <w:p w:rsidR="008B39C9" w:rsidRDefault="005D203D">
      <w:pPr>
        <w:ind w:right="6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南京市口腔医院医疗设备科：</w:t>
      </w:r>
    </w:p>
    <w:p w:rsidR="008B39C9" w:rsidRDefault="005D203D">
      <w:pPr>
        <w:ind w:right="641" w:firstLineChars="200" w:firstLine="48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本授权书声明：注册于</w:t>
      </w:r>
      <w:r>
        <w:rPr>
          <w:rFonts w:asciiTheme="minorEastAsia" w:eastAsiaTheme="minorEastAsia" w:hAnsiTheme="minorEastAsia" w:hint="eastAsia"/>
          <w:u w:val="single"/>
          <w:lang w:val="en-US"/>
        </w:rPr>
        <w:t>地址</w:t>
      </w:r>
      <w:r>
        <w:rPr>
          <w:rFonts w:ascii="宋体" w:eastAsia="宋体" w:hAnsi="宋体" w:hint="eastAsia"/>
        </w:rPr>
        <w:t>的</w:t>
      </w:r>
      <w:r>
        <w:rPr>
          <w:rFonts w:asciiTheme="minorEastAsia" w:eastAsiaTheme="minorEastAsia" w:hAnsiTheme="minorEastAsia" w:hint="eastAsia"/>
          <w:u w:val="single"/>
          <w:lang w:val="en-US"/>
        </w:rPr>
        <w:t>公司名称</w:t>
      </w:r>
      <w:r>
        <w:rPr>
          <w:rFonts w:ascii="宋体" w:eastAsia="宋体" w:hAnsi="宋体" w:hint="eastAsia"/>
          <w:lang w:val="en-US"/>
        </w:rPr>
        <w:t>，</w:t>
      </w:r>
      <w:r>
        <w:rPr>
          <w:rFonts w:ascii="宋体" w:eastAsia="宋体" w:hAnsi="宋体" w:hint="eastAsia"/>
        </w:rPr>
        <w:t>法定代表人</w:t>
      </w:r>
      <w:r>
        <w:rPr>
          <w:rFonts w:ascii="宋体" w:eastAsia="宋体" w:hAnsi="宋体" w:hint="eastAsia"/>
          <w:u w:val="single"/>
        </w:rPr>
        <w:t>：</w:t>
      </w:r>
      <w:r>
        <w:rPr>
          <w:rFonts w:asciiTheme="minorEastAsia" w:eastAsiaTheme="minorEastAsia" w:hAnsiTheme="minorEastAsia" w:hint="eastAsia"/>
          <w:u w:val="single"/>
          <w:lang w:val="en-US"/>
        </w:rPr>
        <w:t>（姓名）、（职位）</w:t>
      </w:r>
      <w:r>
        <w:rPr>
          <w:rFonts w:ascii="宋体" w:eastAsia="宋体" w:hAnsi="宋体" w:hint="eastAsia"/>
        </w:rPr>
        <w:t>代表本公司授权在下面签字的</w:t>
      </w:r>
      <w:r>
        <w:rPr>
          <w:rFonts w:ascii="宋体" w:eastAsia="宋体" w:hAnsi="宋体" w:hint="eastAsia"/>
          <w:u w:val="single"/>
        </w:rPr>
        <w:t xml:space="preserve"> </w:t>
      </w:r>
      <w:r>
        <w:rPr>
          <w:rFonts w:asciiTheme="minorEastAsia" w:eastAsiaTheme="minorEastAsia" w:hAnsiTheme="minorEastAsia" w:hint="eastAsia"/>
          <w:u w:val="single"/>
        </w:rPr>
        <w:t>（姓名）、</w:t>
      </w:r>
      <w:r>
        <w:rPr>
          <w:rFonts w:ascii="宋体" w:eastAsia="宋体" w:hAnsi="宋体" w:hint="eastAsia"/>
          <w:u w:val="single"/>
        </w:rPr>
        <w:t>（</w:t>
      </w:r>
      <w:r>
        <w:rPr>
          <w:rFonts w:asciiTheme="minorEastAsia" w:eastAsiaTheme="minorEastAsia" w:hAnsiTheme="minorEastAsia" w:hint="eastAsia"/>
          <w:u w:val="single"/>
        </w:rPr>
        <w:t>职位</w:t>
      </w:r>
      <w:r>
        <w:rPr>
          <w:rFonts w:ascii="宋体" w:eastAsia="宋体" w:hAnsi="宋体" w:hint="eastAsia"/>
          <w:u w:val="single"/>
        </w:rPr>
        <w:t>）</w:t>
      </w:r>
      <w:r>
        <w:rPr>
          <w:rFonts w:ascii="宋体" w:eastAsia="宋体" w:hAnsi="宋体" w:hint="eastAsia"/>
        </w:rPr>
        <w:t>为本公司的合法代理人，就贵方组织的</w:t>
      </w:r>
      <w:r>
        <w:rPr>
          <w:rFonts w:ascii="宋体" w:eastAsia="宋体" w:hAnsi="宋体" w:hint="eastAsia"/>
          <w:u w:val="single"/>
          <w:lang w:val="en-US"/>
        </w:rPr>
        <w:t>项目名称</w:t>
      </w:r>
      <w:r>
        <w:rPr>
          <w:rFonts w:ascii="宋体" w:eastAsia="宋体" w:hAnsi="宋体" w:hint="eastAsia"/>
        </w:rPr>
        <w:t>（项目编号）</w:t>
      </w:r>
      <w:r>
        <w:rPr>
          <w:rFonts w:asciiTheme="minorEastAsia" w:eastAsiaTheme="minorEastAsia" w:hAnsiTheme="minorEastAsia" w:hint="eastAsia"/>
        </w:rPr>
        <w:t>投标，以本公司名义处理一切与之有关的</w:t>
      </w:r>
      <w:r>
        <w:rPr>
          <w:rFonts w:ascii="宋体" w:eastAsia="宋体" w:hAnsi="宋体" w:hint="eastAsia"/>
        </w:rPr>
        <w:t>事务。</w:t>
      </w:r>
    </w:p>
    <w:p w:rsidR="008B39C9" w:rsidRDefault="005D203D">
      <w:pPr>
        <w:ind w:right="641" w:firstLineChars="200" w:firstLine="48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本授权书于</w:t>
      </w:r>
      <w:r>
        <w:rPr>
          <w:rFonts w:ascii="宋体" w:eastAsia="宋体" w:hAnsi="宋体" w:hint="eastAsia"/>
          <w:lang w:val="en-US"/>
        </w:rPr>
        <w:t xml:space="preserve">   </w:t>
      </w:r>
      <w:r>
        <w:rPr>
          <w:rFonts w:ascii="宋体" w:eastAsia="宋体" w:hAnsi="宋体" w:hint="eastAsia"/>
        </w:rPr>
        <w:t>年</w:t>
      </w:r>
      <w:r>
        <w:rPr>
          <w:rFonts w:ascii="宋体" w:eastAsia="宋体" w:hAnsi="宋体" w:hint="eastAsia"/>
          <w:lang w:val="en-US"/>
        </w:rPr>
        <w:t xml:space="preserve">   </w:t>
      </w:r>
      <w:r>
        <w:rPr>
          <w:rFonts w:ascii="宋体" w:eastAsia="宋体" w:hAnsi="宋体" w:hint="eastAsia"/>
        </w:rPr>
        <w:t>月</w:t>
      </w:r>
      <w:r>
        <w:rPr>
          <w:rFonts w:ascii="宋体" w:eastAsia="宋体" w:hAnsi="宋体" w:hint="eastAsia"/>
          <w:lang w:val="en-US"/>
        </w:rPr>
        <w:t xml:space="preserve">  </w:t>
      </w:r>
      <w:r>
        <w:rPr>
          <w:rFonts w:ascii="宋体" w:eastAsia="宋体" w:hAnsi="宋体" w:hint="eastAsia"/>
        </w:rPr>
        <w:t>日签字生效，特此声明。</w:t>
      </w:r>
    </w:p>
    <w:p w:rsidR="008B39C9" w:rsidRDefault="008B39C9">
      <w:pPr>
        <w:ind w:right="640" w:firstLineChars="200" w:firstLine="480"/>
        <w:jc w:val="center"/>
        <w:rPr>
          <w:rFonts w:ascii="宋体" w:eastAsia="宋体" w:hAnsi="宋体"/>
        </w:rPr>
      </w:pPr>
    </w:p>
    <w:p w:rsidR="008B39C9" w:rsidRDefault="005D203D">
      <w:pPr>
        <w:ind w:right="6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附授权代表身份证：</w:t>
      </w: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/>
        <w:rPr>
          <w:rFonts w:ascii="宋体" w:eastAsia="宋体" w:hAnsi="宋体"/>
        </w:rPr>
      </w:pPr>
    </w:p>
    <w:p w:rsidR="008B39C9" w:rsidRDefault="008B39C9">
      <w:pPr>
        <w:ind w:right="640" w:firstLineChars="200" w:firstLine="480"/>
        <w:jc w:val="center"/>
        <w:rPr>
          <w:rFonts w:ascii="宋体" w:eastAsia="宋体" w:hAnsi="宋体"/>
        </w:rPr>
      </w:pPr>
    </w:p>
    <w:p w:rsidR="008B39C9" w:rsidRDefault="005D203D">
      <w:pPr>
        <w:ind w:right="640" w:firstLineChars="200" w:firstLine="480"/>
        <w:jc w:val="center"/>
        <w:rPr>
          <w:rFonts w:ascii="宋体" w:eastAsia="宋体" w:hAnsi="宋体"/>
        </w:rPr>
      </w:pPr>
      <w:r>
        <w:rPr>
          <w:rFonts w:asciiTheme="minorEastAsia" w:eastAsiaTheme="minorEastAsia" w:hAnsiTheme="minorEastAsia" w:hint="eastAsia"/>
        </w:rPr>
        <w:t xml:space="preserve">              </w:t>
      </w:r>
      <w:r>
        <w:rPr>
          <w:rFonts w:ascii="宋体" w:eastAsia="宋体" w:hAnsi="宋体" w:hint="eastAsia"/>
        </w:rPr>
        <w:t>法定代表人签字：</w:t>
      </w:r>
    </w:p>
    <w:p w:rsidR="008B39C9" w:rsidRDefault="005D203D">
      <w:pPr>
        <w:ind w:right="640" w:firstLineChars="200" w:firstLine="480"/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        </w:t>
      </w:r>
      <w:r>
        <w:rPr>
          <w:rFonts w:ascii="宋体" w:eastAsia="宋体" w:hAnsi="宋体" w:hint="eastAsia"/>
        </w:rPr>
        <w:t xml:space="preserve">授权委托人签字：                    </w:t>
      </w:r>
    </w:p>
    <w:p w:rsidR="008B39C9" w:rsidRDefault="005D203D">
      <w:pPr>
        <w:ind w:right="640" w:firstLineChars="200" w:firstLine="480"/>
        <w:jc w:val="center"/>
        <w:rPr>
          <w:rFonts w:ascii="宋体" w:eastAsia="宋体" w:hAnsi="宋体"/>
        </w:rPr>
      </w:pPr>
      <w:r>
        <w:rPr>
          <w:rFonts w:asciiTheme="minorEastAsia" w:eastAsiaTheme="minorEastAsia" w:hAnsiTheme="minorEastAsia" w:hint="eastAsia"/>
        </w:rPr>
        <w:t xml:space="preserve">                           </w:t>
      </w:r>
      <w:r>
        <w:rPr>
          <w:rFonts w:ascii="宋体" w:eastAsia="宋体" w:hAnsi="宋体" w:hint="eastAsia"/>
        </w:rPr>
        <w:t xml:space="preserve">日  </w:t>
      </w:r>
      <w:r>
        <w:rPr>
          <w:rFonts w:asciiTheme="minorEastAsia" w:eastAsiaTheme="minorEastAsia" w:hAnsiTheme="minorEastAsia" w:hint="eastAsia"/>
        </w:rPr>
        <w:t xml:space="preserve">      </w:t>
      </w:r>
      <w:r>
        <w:rPr>
          <w:rFonts w:ascii="宋体" w:eastAsia="宋体" w:hAnsi="宋体" w:hint="eastAsia"/>
        </w:rPr>
        <w:t>期：</w:t>
      </w:r>
      <w:r>
        <w:rPr>
          <w:rFonts w:asciiTheme="minorEastAsia" w:eastAsiaTheme="minorEastAsia" w:hAnsiTheme="minorEastAsia" w:hint="eastAsia"/>
          <w:lang w:val="en-US"/>
        </w:rPr>
        <w:t xml:space="preserve">   </w:t>
      </w:r>
      <w:r>
        <w:rPr>
          <w:rFonts w:ascii="宋体" w:eastAsia="宋体" w:hAnsi="宋体" w:hint="eastAsia"/>
        </w:rPr>
        <w:t>年</w:t>
      </w:r>
      <w:r>
        <w:rPr>
          <w:rFonts w:asciiTheme="minorEastAsia" w:eastAsiaTheme="minorEastAsia" w:hAnsiTheme="minorEastAsia" w:hint="eastAsia"/>
          <w:lang w:val="en-US"/>
        </w:rPr>
        <w:t xml:space="preserve">   </w:t>
      </w:r>
      <w:r>
        <w:rPr>
          <w:rFonts w:ascii="宋体" w:eastAsia="宋体" w:hAnsi="宋体" w:hint="eastAsia"/>
        </w:rPr>
        <w:t>月</w:t>
      </w:r>
      <w:r>
        <w:rPr>
          <w:rFonts w:asciiTheme="minorEastAsia" w:eastAsiaTheme="minorEastAsia" w:hAnsiTheme="minorEastAsia" w:hint="eastAsia"/>
          <w:lang w:val="en-US"/>
        </w:rPr>
        <w:t xml:space="preserve">  </w:t>
      </w:r>
      <w:r>
        <w:rPr>
          <w:rFonts w:ascii="宋体" w:eastAsia="宋体" w:hAnsi="宋体" w:hint="eastAsia"/>
        </w:rPr>
        <w:t>日</w:t>
      </w:r>
    </w:p>
    <w:p w:rsidR="008B39C9" w:rsidRDefault="005D203D">
      <w:pPr>
        <w:ind w:right="640" w:firstLineChars="200" w:firstLine="640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br w:type="page"/>
      </w:r>
    </w:p>
    <w:p w:rsidR="008B39C9" w:rsidRDefault="008B39C9">
      <w:pPr>
        <w:pStyle w:val="Bodytext41"/>
        <w:shd w:val="clear" w:color="auto" w:fill="auto"/>
        <w:spacing w:after="0"/>
        <w:ind w:left="140"/>
        <w:jc w:val="both"/>
        <w:rPr>
          <w:rFonts w:asciiTheme="minorEastAsia" w:eastAsiaTheme="minorEastAsia" w:hAnsiTheme="minorEastAsia"/>
        </w:rPr>
        <w:sectPr w:rsidR="008B39C9">
          <w:pgSz w:w="11900" w:h="16840"/>
          <w:pgMar w:top="1580" w:right="1788" w:bottom="3401" w:left="1680" w:header="0" w:footer="3" w:gutter="0"/>
          <w:cols w:space="720"/>
          <w:docGrid w:linePitch="360"/>
        </w:sectPr>
      </w:pPr>
    </w:p>
    <w:p w:rsidR="008B39C9" w:rsidRDefault="005D203D">
      <w:pPr>
        <w:pStyle w:val="2"/>
        <w:jc w:val="center"/>
        <w:rPr>
          <w:sz w:val="36"/>
          <w:szCs w:val="36"/>
        </w:rPr>
      </w:pPr>
      <w:r>
        <w:rPr>
          <w:rFonts w:hint="eastAsia"/>
        </w:rPr>
        <w:lastRenderedPageBreak/>
        <w:t>无重大违法记录声明</w:t>
      </w:r>
    </w:p>
    <w:p w:rsidR="008B39C9" w:rsidRDefault="008B39C9">
      <w:pPr>
        <w:spacing w:line="360" w:lineRule="auto"/>
      </w:pPr>
    </w:p>
    <w:p w:rsidR="008B39C9" w:rsidRDefault="005D203D">
      <w:pPr>
        <w:spacing w:line="360" w:lineRule="auto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南京市口腔医院医疗设备科：</w:t>
      </w:r>
    </w:p>
    <w:p w:rsidR="008B39C9" w:rsidRDefault="005D203D">
      <w:pPr>
        <w:spacing w:line="360" w:lineRule="auto"/>
        <w:ind w:firstLineChars="200" w:firstLine="48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我单位</w:t>
      </w:r>
      <w:r>
        <w:rPr>
          <w:rFonts w:asciiTheme="minorEastAsia" w:eastAsiaTheme="minorEastAsia" w:hAnsiTheme="minorEastAsia" w:cs="宋体" w:hint="eastAsia"/>
          <w:color w:val="auto"/>
          <w:u w:val="single"/>
        </w:rPr>
        <w:t>公司名称</w:t>
      </w:r>
      <w:r>
        <w:rPr>
          <w:rFonts w:asciiTheme="minorEastAsia" w:eastAsiaTheme="minorEastAsia" w:hAnsiTheme="minorEastAsia" w:cs="宋体" w:hint="eastAsia"/>
        </w:rPr>
        <w:t>郑重声明：参加政府采购活动前3年内在经营活动中没有重大违法记录。（说明：政府采购法第二十二条第一款第五项所称重大违法记录，是指供应商因违法经营受到刑事处罚或者责令停产停业、吊销许可证或者执照、较大数额罚款等行政处罚。）</w:t>
      </w:r>
    </w:p>
    <w:p w:rsidR="008B39C9" w:rsidRDefault="005D203D">
      <w:pPr>
        <w:spacing w:line="360" w:lineRule="auto"/>
        <w:ind w:firstLineChars="200" w:firstLine="48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特此说明！</w:t>
      </w:r>
    </w:p>
    <w:p w:rsidR="008B39C9" w:rsidRDefault="008B39C9">
      <w:pPr>
        <w:spacing w:line="360" w:lineRule="auto"/>
        <w:ind w:firstLineChars="200" w:firstLine="480"/>
        <w:rPr>
          <w:rFonts w:asciiTheme="minorEastAsia" w:eastAsiaTheme="minorEastAsia" w:hAnsiTheme="minorEastAsia" w:cs="宋体"/>
        </w:rPr>
      </w:pPr>
    </w:p>
    <w:p w:rsidR="008B39C9" w:rsidRDefault="008B39C9">
      <w:pPr>
        <w:spacing w:line="360" w:lineRule="auto"/>
        <w:ind w:firstLineChars="200" w:firstLine="480"/>
        <w:rPr>
          <w:rFonts w:asciiTheme="minorEastAsia" w:eastAsiaTheme="minorEastAsia" w:hAnsiTheme="minorEastAsia" w:cs="宋体"/>
          <w:lang w:val="en-US"/>
        </w:rPr>
      </w:pPr>
    </w:p>
    <w:p w:rsidR="008B39C9" w:rsidRDefault="005D203D">
      <w:pPr>
        <w:spacing w:line="360" w:lineRule="auto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 xml:space="preserve">                        声明人：</w:t>
      </w:r>
      <w:r>
        <w:rPr>
          <w:rFonts w:asciiTheme="minorEastAsia" w:eastAsiaTheme="minorEastAsia" w:hAnsiTheme="minorEastAsia" w:cs="宋体" w:hint="eastAsia"/>
          <w:color w:val="auto"/>
          <w:u w:val="single"/>
        </w:rPr>
        <w:t xml:space="preserve">    </w:t>
      </w:r>
    </w:p>
    <w:p w:rsidR="008B39C9" w:rsidRDefault="005D203D">
      <w:pPr>
        <w:spacing w:line="360" w:lineRule="auto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 xml:space="preserve">                                 年</w:t>
      </w:r>
      <w:r>
        <w:rPr>
          <w:rFonts w:asciiTheme="minorEastAsia" w:eastAsiaTheme="minorEastAsia" w:hAnsiTheme="minorEastAsia" w:cs="宋体" w:hint="eastAsia"/>
          <w:lang w:val="en-US"/>
        </w:rPr>
        <w:t xml:space="preserve">   </w:t>
      </w:r>
      <w:r>
        <w:rPr>
          <w:rFonts w:asciiTheme="minorEastAsia" w:eastAsiaTheme="minorEastAsia" w:hAnsiTheme="minorEastAsia" w:cs="宋体" w:hint="eastAsia"/>
        </w:rPr>
        <w:t>月</w:t>
      </w:r>
      <w:r>
        <w:rPr>
          <w:rFonts w:asciiTheme="minorEastAsia" w:eastAsiaTheme="minorEastAsia" w:hAnsiTheme="minorEastAsia" w:cs="宋体" w:hint="eastAsia"/>
          <w:lang w:val="en-US"/>
        </w:rPr>
        <w:t xml:space="preserve">   </w:t>
      </w:r>
      <w:r>
        <w:rPr>
          <w:rFonts w:asciiTheme="minorEastAsia" w:eastAsiaTheme="minorEastAsia" w:hAnsiTheme="minorEastAsia" w:cs="宋体" w:hint="eastAsia"/>
        </w:rPr>
        <w:t>日</w:t>
      </w:r>
    </w:p>
    <w:p w:rsidR="008B39C9" w:rsidRDefault="008B39C9">
      <w:pPr>
        <w:jc w:val="center"/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5D203D">
      <w:pPr>
        <w:pStyle w:val="2"/>
        <w:jc w:val="center"/>
        <w:rPr>
          <w:rFonts w:ascii="Cambria" w:eastAsia="宋体" w:hAnsi="Cambria" w:cs="Times New Roman"/>
        </w:rPr>
      </w:pPr>
      <w:r>
        <w:rPr>
          <w:rFonts w:ascii="Cambria" w:eastAsia="宋体" w:hAnsi="Cambria" w:cs="Times New Roman" w:hint="eastAsia"/>
        </w:rPr>
        <w:lastRenderedPageBreak/>
        <w:t>投标申请及声明</w:t>
      </w:r>
    </w:p>
    <w:p w:rsidR="008B39C9" w:rsidRDefault="005D203D">
      <w:pPr>
        <w:autoSpaceDE w:val="0"/>
        <w:autoSpaceDN w:val="0"/>
        <w:adjustRightInd w:val="0"/>
        <w:spacing w:line="360" w:lineRule="auto"/>
        <w:outlineLvl w:val="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致：南京市口腔医院医疗设备科</w:t>
      </w:r>
    </w:p>
    <w:p w:rsidR="008B39C9" w:rsidRDefault="005D203D">
      <w:pPr>
        <w:autoSpaceDE w:val="0"/>
        <w:autoSpaceDN w:val="0"/>
        <w:adjustRightInd w:val="0"/>
        <w:spacing w:line="360" w:lineRule="auto"/>
        <w:outlineLvl w:val="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 xml:space="preserve">    根据贵方</w:t>
      </w:r>
      <w:r>
        <w:rPr>
          <w:rFonts w:ascii="宋体" w:eastAsia="宋体" w:hAnsi="宋体" w:cs="宋体" w:hint="eastAsia"/>
          <w:sz w:val="21"/>
          <w:szCs w:val="21"/>
          <w:u w:val="single"/>
        </w:rPr>
        <w:t>项目名称</w:t>
      </w:r>
      <w:r>
        <w:rPr>
          <w:rFonts w:ascii="宋体" w:eastAsia="宋体" w:hAnsi="宋体" w:cs="宋体" w:hint="eastAsia"/>
          <w:sz w:val="21"/>
          <w:szCs w:val="21"/>
        </w:rPr>
        <w:t>（项目编号）投标邀请，正式授权下述签字人</w:t>
      </w:r>
      <w:r>
        <w:rPr>
          <w:rFonts w:ascii="宋体" w:eastAsia="宋体" w:hAnsi="宋体" w:cs="宋体" w:hint="eastAsia"/>
          <w:sz w:val="21"/>
          <w:szCs w:val="21"/>
          <w:u w:val="single"/>
        </w:rPr>
        <w:t>姓名（职位）</w:t>
      </w:r>
      <w:r>
        <w:rPr>
          <w:rFonts w:ascii="宋体" w:eastAsia="宋体" w:hAnsi="宋体" w:cs="宋体" w:hint="eastAsia"/>
          <w:sz w:val="21"/>
          <w:szCs w:val="21"/>
        </w:rPr>
        <w:t>代表投标人</w:t>
      </w:r>
      <w:r>
        <w:rPr>
          <w:rFonts w:ascii="宋体" w:eastAsia="宋体" w:hAnsi="宋体" w:cs="宋体" w:hint="eastAsia"/>
          <w:color w:val="auto"/>
          <w:sz w:val="21"/>
          <w:szCs w:val="21"/>
          <w:u w:val="single"/>
        </w:rPr>
        <w:t>投标单位名称</w:t>
      </w:r>
      <w:r>
        <w:rPr>
          <w:rFonts w:ascii="宋体" w:eastAsia="宋体" w:hAnsi="宋体" w:cs="宋体" w:hint="eastAsia"/>
          <w:sz w:val="21"/>
          <w:szCs w:val="21"/>
        </w:rPr>
        <w:t>，提交投标文件。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据此函，签字人兹宣布声明和承诺如下：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1、</w:t>
      </w:r>
      <w:r>
        <w:rPr>
          <w:rFonts w:ascii="宋体" w:eastAsia="宋体" w:hAnsi="宋体" w:cs="宋体" w:hint="eastAsia"/>
          <w:b/>
          <w:sz w:val="21"/>
          <w:szCs w:val="21"/>
        </w:rPr>
        <w:t>我们的资格条件完全符合政府采购法和本次招标要求</w:t>
      </w:r>
      <w:r>
        <w:rPr>
          <w:rFonts w:ascii="宋体" w:eastAsia="宋体" w:hAnsi="宋体" w:cs="宋体" w:hint="eastAsia"/>
          <w:sz w:val="21"/>
          <w:szCs w:val="21"/>
        </w:rPr>
        <w:t>，我们同意并向贵方提供了与投标有关的所有证据和资料。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2、按招标要求，我们的投标总报价为（大写）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 w:val="21"/>
          <w:szCs w:val="21"/>
        </w:rPr>
        <w:t>元人民币。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3、我们已详细审核全部招标文件及其有效补充文件，我们放弃对招标文件任何误解的权利，提交投标文件后，</w:t>
      </w:r>
      <w:r>
        <w:rPr>
          <w:rFonts w:ascii="宋体" w:eastAsia="宋体" w:hAnsi="宋体" w:cs="宋体" w:hint="eastAsia"/>
          <w:b/>
          <w:sz w:val="21"/>
          <w:szCs w:val="21"/>
        </w:rPr>
        <w:t>不对招标文件本身提出质疑</w:t>
      </w:r>
      <w:r>
        <w:rPr>
          <w:rFonts w:ascii="宋体" w:eastAsia="宋体" w:hAnsi="宋体" w:cs="宋体" w:hint="eastAsia"/>
          <w:sz w:val="21"/>
          <w:szCs w:val="21"/>
        </w:rPr>
        <w:t>。否则，属于不诚信和故意扰乱政府采购活动行为，我们将无条件接受处罚。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4、我们同意从规定的开标日期起遵循本投标文件，并在规定的投标有效期期满之前均具有约束力。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5、一旦我方中标，我方将根据招标文件的规定严格履行合同，并保证于承诺的时间完成服务的启动/集成、调试等服务，交付采购人验收、使用。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8、与本投标有关的正式联系方式为：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地   址：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电   话：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开户银行：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银行账号：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供应商授权代表姓名（签字）：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</w:t>
      </w:r>
      <w:r>
        <w:rPr>
          <w:rFonts w:ascii="宋体" w:eastAsia="宋体" w:hAnsi="宋体" w:cs="宋体" w:hint="eastAsia"/>
          <w:sz w:val="21"/>
          <w:szCs w:val="21"/>
          <w:u w:val="single"/>
          <w:lang w:val="en-US"/>
        </w:rPr>
        <w:t xml:space="preserve">  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      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供应商名称：</w:t>
      </w:r>
    </w:p>
    <w:p w:rsidR="008B39C9" w:rsidRDefault="005D203D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日    期：</w:t>
      </w:r>
      <w:r>
        <w:rPr>
          <w:rFonts w:ascii="宋体" w:eastAsia="宋体" w:hAnsi="宋体" w:cs="宋体" w:hint="eastAsia"/>
          <w:sz w:val="21"/>
          <w:szCs w:val="21"/>
          <w:u w:val="single"/>
          <w:lang w:val="en-US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年</w:t>
      </w:r>
      <w:r>
        <w:rPr>
          <w:rFonts w:ascii="宋体" w:eastAsia="宋体" w:hAnsi="宋体" w:cs="宋体" w:hint="eastAsia"/>
          <w:sz w:val="21"/>
          <w:szCs w:val="21"/>
          <w:u w:val="single"/>
          <w:lang w:val="en-US"/>
        </w:rPr>
        <w:t xml:space="preserve">   </w:t>
      </w:r>
      <w:r>
        <w:rPr>
          <w:rFonts w:ascii="宋体" w:eastAsia="宋体" w:hAnsi="宋体" w:cs="宋体" w:hint="eastAsia"/>
          <w:sz w:val="21"/>
          <w:szCs w:val="21"/>
        </w:rPr>
        <w:t>月</w:t>
      </w:r>
      <w:r>
        <w:rPr>
          <w:rFonts w:ascii="宋体" w:eastAsia="宋体" w:hAnsi="宋体" w:cs="宋体" w:hint="eastAsia"/>
          <w:sz w:val="21"/>
          <w:szCs w:val="21"/>
          <w:u w:val="single"/>
          <w:lang w:val="en-US"/>
        </w:rPr>
        <w:t xml:space="preserve">   </w:t>
      </w:r>
      <w:r>
        <w:rPr>
          <w:rFonts w:ascii="宋体" w:eastAsia="宋体" w:hAnsi="宋体" w:cs="宋体" w:hint="eastAsia"/>
          <w:sz w:val="21"/>
          <w:szCs w:val="21"/>
        </w:rPr>
        <w:t>日</w:t>
      </w: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8B39C9">
      <w:pPr>
        <w:rPr>
          <w:rFonts w:asciiTheme="minorEastAsia" w:eastAsiaTheme="minorEastAsia" w:hAnsiTheme="minorEastAsia"/>
        </w:rPr>
      </w:pPr>
    </w:p>
    <w:p w:rsidR="008B39C9" w:rsidRDefault="005D203D">
      <w:pPr>
        <w:tabs>
          <w:tab w:val="left" w:pos="860"/>
        </w:tabs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lastRenderedPageBreak/>
        <w:tab/>
      </w:r>
    </w:p>
    <w:p w:rsidR="008B39C9" w:rsidRDefault="005D203D">
      <w:pPr>
        <w:pStyle w:val="2"/>
        <w:jc w:val="center"/>
        <w:rPr>
          <w:rFonts w:ascii="Cambria" w:eastAsia="宋体" w:hAnsi="Cambria" w:cs="Times New Roman"/>
        </w:rPr>
      </w:pPr>
      <w:r>
        <w:rPr>
          <w:rFonts w:ascii="Cambria" w:eastAsia="宋体" w:hAnsi="Cambria" w:cs="Times New Roman" w:hint="eastAsia"/>
        </w:rPr>
        <w:t>具备履行合同所必需的设备和专业技术能力的声明</w:t>
      </w:r>
    </w:p>
    <w:p w:rsidR="008B39C9" w:rsidRDefault="005D203D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南京市口腔医院医疗设备科：</w:t>
      </w:r>
    </w:p>
    <w:p w:rsidR="008B39C9" w:rsidRDefault="005D203D">
      <w:pPr>
        <w:spacing w:line="460" w:lineRule="exact"/>
        <w:ind w:firstLine="49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我单位</w:t>
      </w:r>
      <w:r>
        <w:rPr>
          <w:rFonts w:ascii="宋体" w:eastAsia="宋体" w:hAnsi="宋体" w:cs="宋体" w:hint="eastAsia"/>
          <w:color w:val="auto"/>
          <w:u w:val="single"/>
        </w:rPr>
        <w:t>公司名称</w:t>
      </w:r>
      <w:r>
        <w:rPr>
          <w:rFonts w:ascii="宋体" w:eastAsia="宋体" w:hAnsi="宋体" w:cs="宋体" w:hint="eastAsia"/>
        </w:rPr>
        <w:t>郑重声明：我公司具备履行本项采购合同所必需的设备和专业技术能力，为履行本项采购合同我单位具备如下主要设备和主要专业技术能力：</w:t>
      </w:r>
    </w:p>
    <w:p w:rsidR="008B39C9" w:rsidRDefault="005D203D">
      <w:pPr>
        <w:spacing w:line="460" w:lineRule="exact"/>
        <w:ind w:firstLine="49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主要设备有：</w:t>
      </w:r>
    </w:p>
    <w:tbl>
      <w:tblPr>
        <w:tblW w:w="8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2145"/>
        <w:gridCol w:w="1560"/>
        <w:gridCol w:w="1620"/>
        <w:gridCol w:w="1470"/>
        <w:gridCol w:w="1215"/>
      </w:tblGrid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序号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设备名称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设备型号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出厂编号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单位编号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备注</w:t>
            </w: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  <w:r>
              <w:rPr>
                <w:rFonts w:ascii="宋体" w:hAnsi="宋体" w:cs="宋体" w:hint="eastAsia"/>
                <w:lang w:val="en-US"/>
              </w:rPr>
              <w:t>1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hAnsi="宋体" w:cs="宋体" w:hint="eastAsia"/>
                <w:lang w:val="en-US"/>
              </w:rPr>
              <w:t>2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hAnsi="宋体" w:cs="宋体" w:hint="eastAsia"/>
                <w:lang w:val="en-US"/>
              </w:rPr>
              <w:t>3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hAnsi="宋体" w:cs="宋体" w:hint="eastAsia"/>
                <w:lang w:val="en-US"/>
              </w:rPr>
              <w:t>4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hAnsi="宋体" w:cs="宋体" w:hint="eastAsia"/>
                <w:lang w:val="en-US"/>
              </w:rPr>
              <w:t>5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8B39C9">
        <w:trPr>
          <w:trHeight w:val="40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hAnsi="宋体" w:cs="宋体" w:hint="eastAsia"/>
                <w:lang w:val="en-US"/>
              </w:rPr>
              <w:t>6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jc w:val="center"/>
              <w:rPr>
                <w:rFonts w:ascii="宋体" w:eastAsia="宋体" w:hAnsi="宋体" w:cs="宋体"/>
              </w:rPr>
            </w:pPr>
          </w:p>
        </w:tc>
      </w:tr>
    </w:tbl>
    <w:p w:rsidR="008B39C9" w:rsidRDefault="005D203D">
      <w:pPr>
        <w:spacing w:line="360" w:lineRule="auto"/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主要专业技术能力有： </w:t>
      </w:r>
    </w:p>
    <w:tbl>
      <w:tblPr>
        <w:tblW w:w="8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950"/>
        <w:gridCol w:w="600"/>
        <w:gridCol w:w="1416"/>
        <w:gridCol w:w="2134"/>
        <w:gridCol w:w="1866"/>
        <w:gridCol w:w="967"/>
      </w:tblGrid>
      <w:tr w:rsidR="008B39C9">
        <w:trPr>
          <w:trHeight w:val="6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序号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姓名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性别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职称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检测证号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从事本行业时间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备注</w:t>
            </w:r>
          </w:p>
        </w:tc>
      </w:tr>
      <w:tr w:rsidR="008B39C9">
        <w:trPr>
          <w:trHeight w:val="6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</w:tr>
      <w:tr w:rsidR="008B39C9">
        <w:trPr>
          <w:trHeight w:val="6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  <w:r>
              <w:rPr>
                <w:rFonts w:ascii="宋体" w:eastAsia="宋体" w:hAnsi="宋体" w:cs="宋体" w:hint="eastAsia"/>
                <w:color w:val="auto"/>
                <w:kern w:val="2"/>
                <w:lang w:val="en-US" w:bidi="ar-SA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auto"/>
                <w:kern w:val="2"/>
                <w:lang w:val="en-US" w:bidi="ar-SA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2"/>
                <w:lang w:val="en-US" w:bidi="ar-SA"/>
              </w:rPr>
            </w:pPr>
          </w:p>
        </w:tc>
      </w:tr>
      <w:tr w:rsidR="008B39C9">
        <w:trPr>
          <w:trHeight w:val="60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5D203D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C9" w:rsidRDefault="008B39C9">
            <w:pPr>
              <w:widowControl/>
              <w:jc w:val="center"/>
              <w:textAlignment w:val="center"/>
              <w:rPr>
                <w:rFonts w:ascii="宋体" w:eastAsia="宋体" w:hAnsi="宋体" w:cs="宋体"/>
              </w:rPr>
            </w:pPr>
          </w:p>
        </w:tc>
      </w:tr>
    </w:tbl>
    <w:p w:rsidR="008B39C9" w:rsidRDefault="008B39C9">
      <w:pPr>
        <w:spacing w:line="360" w:lineRule="auto"/>
        <w:rPr>
          <w:rFonts w:ascii="宋体" w:eastAsia="宋体" w:hAnsi="宋体" w:cs="宋体"/>
        </w:rPr>
      </w:pPr>
    </w:p>
    <w:p w:rsidR="008B39C9" w:rsidRDefault="008B39C9">
      <w:pPr>
        <w:spacing w:line="360" w:lineRule="auto"/>
        <w:rPr>
          <w:rFonts w:ascii="宋体" w:eastAsia="宋体" w:hAnsi="宋体" w:cs="宋体"/>
        </w:rPr>
      </w:pPr>
    </w:p>
    <w:p w:rsidR="008B39C9" w:rsidRDefault="005D203D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                                  声明人：</w:t>
      </w:r>
    </w:p>
    <w:p w:rsidR="008B39C9" w:rsidRDefault="005D203D">
      <w:pPr>
        <w:spacing w:line="460" w:lineRule="exac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Cs/>
        </w:rPr>
        <w:t xml:space="preserve">                                   </w:t>
      </w:r>
      <w:r>
        <w:rPr>
          <w:rFonts w:ascii="宋体" w:hAnsi="宋体" w:cs="宋体" w:hint="eastAsia"/>
          <w:bCs/>
          <w:lang w:val="en-US"/>
        </w:rPr>
        <w:t xml:space="preserve"> </w:t>
      </w:r>
      <w:r>
        <w:rPr>
          <w:rFonts w:ascii="宋体" w:eastAsia="宋体" w:hAnsi="宋体" w:cs="宋体" w:hint="eastAsia"/>
          <w:bCs/>
          <w:lang w:val="en-US"/>
        </w:rPr>
        <w:t xml:space="preserve">  </w:t>
      </w:r>
      <w:r>
        <w:rPr>
          <w:rFonts w:ascii="宋体" w:eastAsia="宋体" w:hAnsi="宋体" w:cs="宋体" w:hint="eastAsia"/>
          <w:bCs/>
        </w:rPr>
        <w:t xml:space="preserve">  </w:t>
      </w:r>
      <w:r>
        <w:rPr>
          <w:rFonts w:ascii="宋体" w:eastAsia="宋体" w:hAnsi="宋体" w:cs="宋体" w:hint="eastAsia"/>
        </w:rPr>
        <w:t>日期：      年</w:t>
      </w:r>
      <w:r>
        <w:rPr>
          <w:rFonts w:ascii="宋体" w:eastAsia="宋体" w:hAnsi="宋体" w:cs="宋体" w:hint="eastAsia"/>
          <w:lang w:val="en-US"/>
        </w:rPr>
        <w:t xml:space="preserve">   </w:t>
      </w:r>
      <w:r>
        <w:rPr>
          <w:rFonts w:ascii="宋体" w:eastAsia="宋体" w:hAnsi="宋体" w:cs="宋体" w:hint="eastAsia"/>
        </w:rPr>
        <w:t>月</w:t>
      </w:r>
      <w:r>
        <w:rPr>
          <w:rFonts w:ascii="宋体" w:eastAsia="宋体" w:hAnsi="宋体" w:cs="宋体" w:hint="eastAsia"/>
          <w:lang w:val="en-US"/>
        </w:rPr>
        <w:t xml:space="preserve">  </w:t>
      </w:r>
      <w:r>
        <w:rPr>
          <w:rFonts w:ascii="宋体" w:eastAsia="宋体" w:hAnsi="宋体" w:cs="宋体" w:hint="eastAsia"/>
        </w:rPr>
        <w:t>日</w:t>
      </w:r>
    </w:p>
    <w:p w:rsidR="008B39C9" w:rsidRDefault="008B39C9">
      <w:pPr>
        <w:spacing w:line="360" w:lineRule="auto"/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5D203D">
      <w:pPr>
        <w:pStyle w:val="2"/>
        <w:jc w:val="center"/>
      </w:pPr>
      <w:r>
        <w:rPr>
          <w:rFonts w:hint="eastAsia"/>
        </w:rPr>
        <w:lastRenderedPageBreak/>
        <w:t>中小企业声明函</w:t>
      </w:r>
    </w:p>
    <w:p w:rsidR="008B39C9" w:rsidRDefault="008B39C9">
      <w:pPr>
        <w:spacing w:line="360" w:lineRule="auto"/>
        <w:ind w:firstLine="420"/>
      </w:pPr>
    </w:p>
    <w:p w:rsidR="008B39C9" w:rsidRDefault="005D203D">
      <w:pPr>
        <w:spacing w:line="360" w:lineRule="auto"/>
        <w:ind w:firstLineChars="200" w:firstLine="480"/>
        <w:rPr>
          <w:rFonts w:ascii="宋体" w:eastAsiaTheme="minorEastAsia" w:hAnsi="宋体" w:cs="宋体"/>
        </w:rPr>
      </w:pPr>
      <w:r>
        <w:rPr>
          <w:rFonts w:ascii="宋体" w:hAnsi="宋体" w:cs="宋体" w:hint="eastAsia"/>
        </w:rPr>
        <w:t>本公司郑重声明，根据《政府采购促进中小企业发展暂行办法》（财库[2011]181号）的规定，本公司为</w:t>
      </w:r>
      <w:r>
        <w:rPr>
          <w:rFonts w:ascii="宋体" w:eastAsiaTheme="minorEastAsia" w:hAnsi="宋体" w:cs="宋体" w:hint="eastAsia"/>
        </w:rPr>
        <w:t>（中</w:t>
      </w:r>
      <w:r>
        <w:rPr>
          <w:rFonts w:ascii="宋体" w:hAnsi="宋体" w:cs="宋体" w:hint="eastAsia"/>
        </w:rPr>
        <w:t>小型</w:t>
      </w:r>
      <w:r>
        <w:rPr>
          <w:rFonts w:ascii="宋体" w:eastAsiaTheme="minorEastAsia" w:hAnsi="宋体" w:cs="宋体"/>
        </w:rPr>
        <w:t>）</w:t>
      </w:r>
      <w:r>
        <w:rPr>
          <w:rFonts w:ascii="宋体" w:hAnsi="宋体" w:cs="宋体" w:hint="eastAsia"/>
        </w:rPr>
        <w:t>企业。</w:t>
      </w:r>
    </w:p>
    <w:p w:rsidR="008B39C9" w:rsidRDefault="005D203D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</w:rPr>
        <w:t>即，本公司同时满足以下条件：</w:t>
      </w:r>
    </w:p>
    <w:p w:rsidR="008B39C9" w:rsidRDefault="005D203D">
      <w:pPr>
        <w:spacing w:line="36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>1、根据《工业和信息化部、国家统计局、国家发展和改革委员会、财政部关于印发中小企业划型标准规定的通知》（工信部联企业[2011]300号）规定的划分标准，本公司为小型企业。</w:t>
      </w:r>
    </w:p>
    <w:p w:rsidR="008B39C9" w:rsidRDefault="005D203D">
      <w:pPr>
        <w:spacing w:line="36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>2、本公司参加南京市口腔医院医疗设备科的防雷防静电装置检测（NJKQ-2019S069）项目采购活动提供本企业服务。</w:t>
      </w:r>
    </w:p>
    <w:p w:rsidR="008B39C9" w:rsidRDefault="005D203D">
      <w:pPr>
        <w:spacing w:line="36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>本公司对上述声明的真实性负责。如有虚假，将依法承担相应责任。</w:t>
      </w:r>
    </w:p>
    <w:p w:rsidR="008B39C9" w:rsidRDefault="008B39C9">
      <w:pPr>
        <w:spacing w:line="360" w:lineRule="auto"/>
        <w:rPr>
          <w:rFonts w:ascii="宋体" w:hAnsi="宋体" w:cs="宋体"/>
        </w:rPr>
      </w:pPr>
    </w:p>
    <w:p w:rsidR="008B39C9" w:rsidRDefault="008B39C9">
      <w:pPr>
        <w:spacing w:line="360" w:lineRule="auto"/>
        <w:rPr>
          <w:rFonts w:ascii="宋体" w:hAnsi="宋体" w:cs="宋体"/>
        </w:rPr>
      </w:pPr>
    </w:p>
    <w:p w:rsidR="008B39C9" w:rsidRDefault="005D203D">
      <w:pPr>
        <w:spacing w:line="360" w:lineRule="auto"/>
        <w:ind w:right="560" w:firstLineChars="1550" w:firstLine="3720"/>
      </w:pPr>
      <w:r>
        <w:rPr>
          <w:rFonts w:ascii="宋体" w:hAnsi="宋体" w:cs="宋体" w:hint="eastAsia"/>
        </w:rPr>
        <w:t>企业名称：</w:t>
      </w: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8B39C9">
      <w:pPr>
        <w:spacing w:line="460" w:lineRule="exact"/>
        <w:rPr>
          <w:rFonts w:ascii="宋体" w:eastAsia="宋体" w:hAnsi="宋体" w:cs="宋体"/>
        </w:rPr>
      </w:pPr>
    </w:p>
    <w:p w:rsidR="008B39C9" w:rsidRDefault="005D203D">
      <w:pPr>
        <w:spacing w:line="460" w:lineRule="exact"/>
      </w:pPr>
      <w:r>
        <w:rPr>
          <w:rFonts w:ascii="宋体" w:eastAsia="宋体" w:hAnsi="宋体" w:cs="宋体" w:hint="eastAsia"/>
        </w:rPr>
        <w:t>其他证明材料及文件：（如果投标人认为需要提供的话）</w:t>
      </w:r>
    </w:p>
    <w:p w:rsidR="008B39C9" w:rsidRDefault="008B39C9">
      <w:pPr>
        <w:tabs>
          <w:tab w:val="left" w:pos="860"/>
        </w:tabs>
        <w:rPr>
          <w:rFonts w:asciiTheme="minorEastAsia" w:eastAsiaTheme="minorEastAsia" w:hAnsiTheme="minorEastAsia"/>
        </w:rPr>
      </w:pPr>
    </w:p>
    <w:sectPr w:rsidR="008B39C9">
      <w:pgSz w:w="11900" w:h="16840"/>
      <w:pgMar w:top="1578" w:right="1776" w:bottom="1739" w:left="1766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194" w:rsidRDefault="00D27194"/>
  </w:endnote>
  <w:endnote w:type="continuationSeparator" w:id="0">
    <w:p w:rsidR="00D27194" w:rsidRDefault="00D271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194" w:rsidRDefault="00D27194"/>
  </w:footnote>
  <w:footnote w:type="continuationSeparator" w:id="0">
    <w:p w:rsidR="00D27194" w:rsidRDefault="00D271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3F0106"/>
    <w:rsid w:val="00034287"/>
    <w:rsid w:val="00155B20"/>
    <w:rsid w:val="00266894"/>
    <w:rsid w:val="00326A0C"/>
    <w:rsid w:val="0034428D"/>
    <w:rsid w:val="00390A84"/>
    <w:rsid w:val="003E1466"/>
    <w:rsid w:val="003F0106"/>
    <w:rsid w:val="003F782D"/>
    <w:rsid w:val="004043D3"/>
    <w:rsid w:val="004500AA"/>
    <w:rsid w:val="004A5CF6"/>
    <w:rsid w:val="004B550F"/>
    <w:rsid w:val="004D54AD"/>
    <w:rsid w:val="004D6C3F"/>
    <w:rsid w:val="00551616"/>
    <w:rsid w:val="005D203D"/>
    <w:rsid w:val="006211D4"/>
    <w:rsid w:val="006909CF"/>
    <w:rsid w:val="00704690"/>
    <w:rsid w:val="007163D7"/>
    <w:rsid w:val="007B3B82"/>
    <w:rsid w:val="007C5559"/>
    <w:rsid w:val="007F5571"/>
    <w:rsid w:val="008546D0"/>
    <w:rsid w:val="008B39C9"/>
    <w:rsid w:val="009765DE"/>
    <w:rsid w:val="0097718E"/>
    <w:rsid w:val="0098709C"/>
    <w:rsid w:val="009E587C"/>
    <w:rsid w:val="009E7D3A"/>
    <w:rsid w:val="009F2E29"/>
    <w:rsid w:val="00A5412F"/>
    <w:rsid w:val="00A67EB9"/>
    <w:rsid w:val="00AA422A"/>
    <w:rsid w:val="00AD7777"/>
    <w:rsid w:val="00B56F0F"/>
    <w:rsid w:val="00B768CF"/>
    <w:rsid w:val="00B84704"/>
    <w:rsid w:val="00BA6AA9"/>
    <w:rsid w:val="00BA786C"/>
    <w:rsid w:val="00BB1E37"/>
    <w:rsid w:val="00C90939"/>
    <w:rsid w:val="00C935AB"/>
    <w:rsid w:val="00CA4A3A"/>
    <w:rsid w:val="00D27194"/>
    <w:rsid w:val="00D5639E"/>
    <w:rsid w:val="00D704DB"/>
    <w:rsid w:val="00DA605D"/>
    <w:rsid w:val="00DE74C2"/>
    <w:rsid w:val="00DF3688"/>
    <w:rsid w:val="00F27165"/>
    <w:rsid w:val="00F4405D"/>
    <w:rsid w:val="00F74B1A"/>
    <w:rsid w:val="00FD7C82"/>
    <w:rsid w:val="09E84B9A"/>
    <w:rsid w:val="181D0ACC"/>
    <w:rsid w:val="213374B9"/>
    <w:rsid w:val="24C64212"/>
    <w:rsid w:val="2901439E"/>
    <w:rsid w:val="2C7C389C"/>
    <w:rsid w:val="522E1928"/>
    <w:rsid w:val="5A9406CB"/>
    <w:rsid w:val="747E0CEB"/>
    <w:rsid w:val="78FB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337313"/>
  <w15:docId w15:val="{F3C0C777-2EFC-4B98-B4F2-4A4EAC02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4"/>
      <w:szCs w:val="24"/>
      <w:lang w:val="zh-CN" w:bidi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Picturecaption1Exact">
    <w:name w:val="Picture caption|1 Exact"/>
    <w:basedOn w:val="a0"/>
    <w:link w:val="Picturecaption1"/>
    <w:qFormat/>
    <w:rPr>
      <w:rFonts w:ascii="PMingLiU" w:eastAsia="PMingLiU" w:hAnsi="PMingLiU" w:cs="PMingLiU"/>
      <w:spacing w:val="20"/>
      <w:u w:val="none"/>
    </w:rPr>
  </w:style>
  <w:style w:type="paragraph" w:customStyle="1" w:styleId="Picturecaption1">
    <w:name w:val="Picture caption|1"/>
    <w:basedOn w:val="a"/>
    <w:link w:val="Picturecaption1Exact"/>
    <w:qFormat/>
    <w:pPr>
      <w:shd w:val="clear" w:color="auto" w:fill="FFFFFF"/>
      <w:spacing w:line="240" w:lineRule="exact"/>
    </w:pPr>
    <w:rPr>
      <w:rFonts w:ascii="PMingLiU" w:eastAsia="PMingLiU" w:hAnsi="PMingLiU" w:cs="PMingLiU"/>
      <w:spacing w:val="20"/>
    </w:rPr>
  </w:style>
  <w:style w:type="character" w:customStyle="1" w:styleId="Picturecaption1Exact1">
    <w:name w:val="Picture caption|1 Exact1"/>
    <w:basedOn w:val="Picturecaption1Exact"/>
    <w:semiHidden/>
    <w:unhideWhenUsed/>
    <w:qFormat/>
    <w:rPr>
      <w:rFonts w:ascii="PMingLiU" w:eastAsia="PMingLiU" w:hAnsi="PMingLiU" w:cs="PMingLiU"/>
      <w:color w:val="000000"/>
      <w:spacing w:val="20"/>
      <w:w w:val="100"/>
      <w:position w:val="0"/>
      <w:sz w:val="24"/>
      <w:szCs w:val="24"/>
      <w:u w:val="single"/>
      <w:lang w:val="zh-CN" w:eastAsia="zh-CN" w:bidi="zh-CN"/>
    </w:rPr>
  </w:style>
  <w:style w:type="character" w:customStyle="1" w:styleId="Heading11">
    <w:name w:val="Heading #1|1_"/>
    <w:basedOn w:val="a0"/>
    <w:link w:val="Heading110"/>
    <w:qFormat/>
    <w:rPr>
      <w:rFonts w:ascii="PMingLiU" w:eastAsia="PMingLiU" w:hAnsi="PMingLiU" w:cs="PMingLiU"/>
      <w:sz w:val="46"/>
      <w:szCs w:val="46"/>
      <w:u w:val="none"/>
    </w:rPr>
  </w:style>
  <w:style w:type="paragraph" w:customStyle="1" w:styleId="Heading110">
    <w:name w:val="Heading #1|1"/>
    <w:basedOn w:val="a"/>
    <w:link w:val="Heading11"/>
    <w:qFormat/>
    <w:pPr>
      <w:shd w:val="clear" w:color="auto" w:fill="FFFFFF"/>
      <w:spacing w:after="5560" w:line="626" w:lineRule="exact"/>
      <w:jc w:val="center"/>
      <w:outlineLvl w:val="0"/>
    </w:pPr>
    <w:rPr>
      <w:rFonts w:ascii="PMingLiU" w:eastAsia="PMingLiU" w:hAnsi="PMingLiU" w:cs="PMingLiU"/>
      <w:sz w:val="46"/>
      <w:szCs w:val="46"/>
    </w:rPr>
  </w:style>
  <w:style w:type="character" w:customStyle="1" w:styleId="Bodytext3">
    <w:name w:val="Body text|3_"/>
    <w:basedOn w:val="a0"/>
    <w:link w:val="Bodytext31"/>
    <w:qFormat/>
    <w:rPr>
      <w:rFonts w:ascii="PMingLiU" w:eastAsia="PMingLiU" w:hAnsi="PMingLiU" w:cs="PMingLiU"/>
      <w:spacing w:val="20"/>
      <w:u w:val="none"/>
    </w:rPr>
  </w:style>
  <w:style w:type="paragraph" w:customStyle="1" w:styleId="Bodytext31">
    <w:name w:val="Body text|31"/>
    <w:basedOn w:val="a"/>
    <w:link w:val="Bodytext3"/>
    <w:qFormat/>
    <w:pPr>
      <w:shd w:val="clear" w:color="auto" w:fill="FFFFFF"/>
      <w:spacing w:before="5560" w:line="240" w:lineRule="exact"/>
    </w:pPr>
    <w:rPr>
      <w:rFonts w:ascii="PMingLiU" w:eastAsia="PMingLiU" w:hAnsi="PMingLiU" w:cs="PMingLiU"/>
      <w:spacing w:val="20"/>
    </w:rPr>
  </w:style>
  <w:style w:type="character" w:customStyle="1" w:styleId="Bodytext30">
    <w:name w:val="Body text|3"/>
    <w:basedOn w:val="Bodytext3"/>
    <w:semiHidden/>
    <w:unhideWhenUsed/>
    <w:qFormat/>
    <w:rPr>
      <w:rFonts w:ascii="PMingLiU" w:eastAsia="PMingLiU" w:hAnsi="PMingLiU" w:cs="PMingLiU"/>
      <w:color w:val="000000"/>
      <w:spacing w:val="20"/>
      <w:w w:val="100"/>
      <w:position w:val="0"/>
      <w:sz w:val="24"/>
      <w:szCs w:val="24"/>
      <w:u w:val="single"/>
      <w:lang w:val="zh-CN" w:eastAsia="zh-CN" w:bidi="zh-CN"/>
    </w:rPr>
  </w:style>
  <w:style w:type="character" w:customStyle="1" w:styleId="Heading31">
    <w:name w:val="Heading #3|1_"/>
    <w:basedOn w:val="a0"/>
    <w:link w:val="Heading310"/>
    <w:qFormat/>
    <w:rPr>
      <w:rFonts w:ascii="PMingLiU" w:eastAsia="PMingLiU" w:hAnsi="PMingLiU" w:cs="PMingLiU"/>
      <w:spacing w:val="20"/>
      <w:u w:val="none"/>
    </w:rPr>
  </w:style>
  <w:style w:type="paragraph" w:customStyle="1" w:styleId="Heading310">
    <w:name w:val="Heading #3|1"/>
    <w:basedOn w:val="a"/>
    <w:link w:val="Heading31"/>
    <w:qFormat/>
    <w:pPr>
      <w:shd w:val="clear" w:color="auto" w:fill="FFFFFF"/>
      <w:spacing w:after="260" w:line="240" w:lineRule="exact"/>
      <w:jc w:val="distribute"/>
      <w:outlineLvl w:val="2"/>
    </w:pPr>
    <w:rPr>
      <w:rFonts w:ascii="PMingLiU" w:eastAsia="PMingLiU" w:hAnsi="PMingLiU" w:cs="PMingLiU"/>
      <w:spacing w:val="20"/>
    </w:rPr>
  </w:style>
  <w:style w:type="character" w:customStyle="1" w:styleId="Bodytext2">
    <w:name w:val="Body text|2_"/>
    <w:basedOn w:val="a0"/>
    <w:link w:val="Bodytext22"/>
    <w:qFormat/>
    <w:rPr>
      <w:rFonts w:ascii="PMingLiU" w:eastAsia="PMingLiU" w:hAnsi="PMingLiU" w:cs="PMingLiU"/>
      <w:sz w:val="20"/>
      <w:szCs w:val="20"/>
      <w:u w:val="none"/>
    </w:rPr>
  </w:style>
  <w:style w:type="paragraph" w:customStyle="1" w:styleId="Bodytext22">
    <w:name w:val="Body text|22"/>
    <w:basedOn w:val="a"/>
    <w:link w:val="Bodytext2"/>
    <w:qFormat/>
    <w:pPr>
      <w:shd w:val="clear" w:color="auto" w:fill="FFFFFF"/>
      <w:spacing w:before="260" w:after="260" w:line="200" w:lineRule="exact"/>
      <w:jc w:val="distribute"/>
    </w:pPr>
    <w:rPr>
      <w:rFonts w:ascii="PMingLiU" w:eastAsia="PMingLiU" w:hAnsi="PMingLiU" w:cs="PMingLiU"/>
      <w:sz w:val="20"/>
      <w:szCs w:val="20"/>
    </w:rPr>
  </w:style>
  <w:style w:type="character" w:customStyle="1" w:styleId="Bodytext2Arial">
    <w:name w:val="Body text|2 + Arial"/>
    <w:basedOn w:val="Bodytext2"/>
    <w:semiHidden/>
    <w:unhideWhenUsed/>
    <w:qFormat/>
    <w:rPr>
      <w:rFonts w:ascii="Arial" w:eastAsia="Arial" w:hAnsi="Arial" w:cs="Arial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Spacing1pt">
    <w:name w:val="Body text|2 + Spacing 1 pt"/>
    <w:basedOn w:val="Bodytext2"/>
    <w:semiHidden/>
    <w:unhideWhenUsed/>
    <w:qFormat/>
    <w:rPr>
      <w:rFonts w:ascii="PMingLiU" w:eastAsia="PMingLiU" w:hAnsi="PMingLiU" w:cs="PMingLiU"/>
      <w:color w:val="000000"/>
      <w:spacing w:val="30"/>
      <w:w w:val="100"/>
      <w:position w:val="0"/>
      <w:sz w:val="20"/>
      <w:szCs w:val="20"/>
      <w:u w:val="none"/>
      <w:lang w:val="zh-CN" w:eastAsia="zh-CN" w:bidi="zh-CN"/>
    </w:rPr>
  </w:style>
  <w:style w:type="character" w:customStyle="1" w:styleId="Bodytext2Spacing1pt1">
    <w:name w:val="Body text|2 + Spacing 1 pt1"/>
    <w:basedOn w:val="Bodytext2"/>
    <w:semiHidden/>
    <w:unhideWhenUsed/>
    <w:qFormat/>
    <w:rPr>
      <w:rFonts w:ascii="PMingLiU" w:eastAsia="PMingLiU" w:hAnsi="PMingLiU" w:cs="PMingLiU"/>
      <w:color w:val="000000"/>
      <w:spacing w:val="30"/>
      <w:w w:val="100"/>
      <w:position w:val="0"/>
      <w:sz w:val="20"/>
      <w:szCs w:val="20"/>
      <w:u w:val="single"/>
      <w:lang w:val="zh-CN" w:eastAsia="zh-CN" w:bidi="zh-CN"/>
    </w:rPr>
  </w:style>
  <w:style w:type="character" w:customStyle="1" w:styleId="Bodytext20">
    <w:name w:val="Body text|2"/>
    <w:basedOn w:val="Bodytext2"/>
    <w:semiHidden/>
    <w:unhideWhenUsed/>
    <w:qFormat/>
    <w:rPr>
      <w:rFonts w:ascii="PMingLiU" w:eastAsia="PMingLiU" w:hAnsi="PMingLiU" w:cs="PMingLiU"/>
      <w:color w:val="000000"/>
      <w:spacing w:val="0"/>
      <w:w w:val="100"/>
      <w:position w:val="0"/>
      <w:sz w:val="20"/>
      <w:szCs w:val="20"/>
      <w:u w:val="single"/>
      <w:lang w:val="zh-CN" w:eastAsia="zh-CN" w:bidi="zh-CN"/>
    </w:rPr>
  </w:style>
  <w:style w:type="character" w:customStyle="1" w:styleId="Bodytext2SimSun">
    <w:name w:val="Body text|2 + SimSun"/>
    <w:basedOn w:val="Bodytext2"/>
    <w:semiHidden/>
    <w:unhideWhenUsed/>
    <w:qFormat/>
    <w:rPr>
      <w:rFonts w:ascii="宋体" w:eastAsia="宋体" w:hAnsi="宋体" w:cs="宋体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Heading21">
    <w:name w:val="Heading #2|1_"/>
    <w:basedOn w:val="a0"/>
    <w:link w:val="Heading210"/>
    <w:qFormat/>
    <w:rPr>
      <w:rFonts w:ascii="PMingLiU" w:eastAsia="PMingLiU" w:hAnsi="PMingLiU" w:cs="PMingLiU"/>
      <w:spacing w:val="20"/>
      <w:u w:val="none"/>
    </w:rPr>
  </w:style>
  <w:style w:type="paragraph" w:customStyle="1" w:styleId="Heading210">
    <w:name w:val="Heading #2|1"/>
    <w:basedOn w:val="a"/>
    <w:link w:val="Heading21"/>
    <w:qFormat/>
    <w:pPr>
      <w:shd w:val="clear" w:color="auto" w:fill="FFFFFF"/>
      <w:spacing w:before="380" w:after="280" w:line="240" w:lineRule="exact"/>
      <w:jc w:val="center"/>
      <w:outlineLvl w:val="1"/>
    </w:pPr>
    <w:rPr>
      <w:rFonts w:ascii="PMingLiU" w:eastAsia="PMingLiU" w:hAnsi="PMingLiU" w:cs="PMingLiU"/>
      <w:spacing w:val="20"/>
    </w:rPr>
  </w:style>
  <w:style w:type="character" w:customStyle="1" w:styleId="Bodytext4Exact">
    <w:name w:val="Body text|4 Exact"/>
    <w:basedOn w:val="a0"/>
    <w:semiHidden/>
    <w:unhideWhenUsed/>
    <w:qFormat/>
    <w:rPr>
      <w:rFonts w:ascii="PMingLiU" w:eastAsia="PMingLiU" w:hAnsi="PMingLiU" w:cs="PMingLiU"/>
      <w:sz w:val="22"/>
      <w:szCs w:val="22"/>
      <w:u w:val="none"/>
    </w:rPr>
  </w:style>
  <w:style w:type="character" w:customStyle="1" w:styleId="Bodytext4">
    <w:name w:val="Body text|4_"/>
    <w:basedOn w:val="a0"/>
    <w:link w:val="Bodytext41"/>
    <w:qFormat/>
    <w:rPr>
      <w:rFonts w:ascii="PMingLiU" w:eastAsia="PMingLiU" w:hAnsi="PMingLiU" w:cs="PMingLiU"/>
      <w:sz w:val="22"/>
      <w:szCs w:val="22"/>
      <w:u w:val="none"/>
    </w:rPr>
  </w:style>
  <w:style w:type="paragraph" w:customStyle="1" w:styleId="Bodytext41">
    <w:name w:val="Body text|41"/>
    <w:basedOn w:val="a"/>
    <w:link w:val="Bodytext4"/>
    <w:qFormat/>
    <w:pPr>
      <w:shd w:val="clear" w:color="auto" w:fill="FFFFFF"/>
      <w:spacing w:after="1380" w:line="220" w:lineRule="exact"/>
      <w:jc w:val="center"/>
    </w:pPr>
    <w:rPr>
      <w:rFonts w:ascii="PMingLiU" w:eastAsia="PMingLiU" w:hAnsi="PMingLiU" w:cs="PMingLiU"/>
      <w:sz w:val="22"/>
      <w:szCs w:val="22"/>
    </w:rPr>
  </w:style>
  <w:style w:type="character" w:customStyle="1" w:styleId="Tablecaption1">
    <w:name w:val="Table caption|1_"/>
    <w:basedOn w:val="a0"/>
    <w:link w:val="Tablecaption10"/>
    <w:qFormat/>
    <w:rPr>
      <w:rFonts w:ascii="PMingLiU" w:eastAsia="PMingLiU" w:hAnsi="PMingLiU" w:cs="PMingLiU"/>
      <w:sz w:val="22"/>
      <w:szCs w:val="22"/>
      <w:u w:val="none"/>
    </w:rPr>
  </w:style>
  <w:style w:type="paragraph" w:customStyle="1" w:styleId="Tablecaption10">
    <w:name w:val="Table caption|1"/>
    <w:basedOn w:val="a"/>
    <w:link w:val="Tablecaption1"/>
    <w:qFormat/>
    <w:pPr>
      <w:shd w:val="clear" w:color="auto" w:fill="FFFFFF"/>
      <w:spacing w:after="180" w:line="220" w:lineRule="exact"/>
      <w:jc w:val="distribute"/>
    </w:pPr>
    <w:rPr>
      <w:rFonts w:ascii="PMingLiU" w:eastAsia="PMingLiU" w:hAnsi="PMingLiU" w:cs="PMingLiU"/>
      <w:sz w:val="22"/>
      <w:szCs w:val="22"/>
    </w:rPr>
  </w:style>
  <w:style w:type="character" w:customStyle="1" w:styleId="Bodytext211pt">
    <w:name w:val="Body text|2 + 11 pt"/>
    <w:basedOn w:val="Bodytext2"/>
    <w:semiHidden/>
    <w:unhideWhenUsed/>
    <w:qFormat/>
    <w:rPr>
      <w:rFonts w:ascii="PMingLiU" w:eastAsia="PMingLiU" w:hAnsi="PMingLiU" w:cs="PMingLiU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Bodytext21">
    <w:name w:val="Body text|21"/>
    <w:basedOn w:val="Bodytext2"/>
    <w:semiHidden/>
    <w:unhideWhenUsed/>
    <w:qFormat/>
    <w:rPr>
      <w:rFonts w:ascii="PMingLiU" w:eastAsia="PMingLiU" w:hAnsi="PMingLiU" w:cs="PMingLiU"/>
      <w:color w:val="000000"/>
      <w:spacing w:val="0"/>
      <w:w w:val="100"/>
      <w:position w:val="0"/>
      <w:sz w:val="20"/>
      <w:szCs w:val="20"/>
      <w:u w:val="none"/>
      <w:lang w:val="zh-CN" w:eastAsia="zh-CN" w:bidi="zh-CN"/>
    </w:rPr>
  </w:style>
  <w:style w:type="character" w:customStyle="1" w:styleId="Bodytext40">
    <w:name w:val="Body text|4"/>
    <w:basedOn w:val="Bodytext4"/>
    <w:semiHidden/>
    <w:unhideWhenUsed/>
    <w:qFormat/>
    <w:rPr>
      <w:rFonts w:ascii="PMingLiU" w:eastAsia="PMingLiU" w:hAnsi="PMingLiU" w:cs="PMingLiU"/>
      <w:color w:val="000000"/>
      <w:spacing w:val="0"/>
      <w:w w:val="100"/>
      <w:position w:val="0"/>
      <w:sz w:val="22"/>
      <w:szCs w:val="22"/>
      <w:u w:val="single"/>
      <w:lang w:val="zh-CN" w:eastAsia="zh-CN" w:bidi="zh-CN"/>
    </w:rPr>
  </w:style>
  <w:style w:type="character" w:customStyle="1" w:styleId="Bodytext4Spacing2pt">
    <w:name w:val="Body text|4 + Spacing 2 pt"/>
    <w:basedOn w:val="Bodytext4"/>
    <w:semiHidden/>
    <w:unhideWhenUsed/>
    <w:qFormat/>
    <w:rPr>
      <w:rFonts w:ascii="PMingLiU" w:eastAsia="PMingLiU" w:hAnsi="PMingLiU" w:cs="PMingLiU"/>
      <w:color w:val="000000"/>
      <w:spacing w:val="4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Bodytext3Spacing3pt">
    <w:name w:val="Body text|3 + Spacing 3 pt"/>
    <w:basedOn w:val="Bodytext3"/>
    <w:semiHidden/>
    <w:unhideWhenUsed/>
    <w:qFormat/>
    <w:rPr>
      <w:rFonts w:ascii="PMingLiU" w:eastAsia="PMingLiU" w:hAnsi="PMingLiU" w:cs="PMingLiU"/>
      <w:color w:val="000000"/>
      <w:spacing w:val="6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Bodytext3Exact">
    <w:name w:val="Body text|3 Exact"/>
    <w:basedOn w:val="a0"/>
    <w:semiHidden/>
    <w:unhideWhenUsed/>
    <w:qFormat/>
    <w:rPr>
      <w:rFonts w:ascii="PMingLiU" w:eastAsia="PMingLiU" w:hAnsi="PMingLiU" w:cs="PMingLiU"/>
      <w:spacing w:val="20"/>
      <w:u w:val="none"/>
    </w:rPr>
  </w:style>
  <w:style w:type="character" w:customStyle="1" w:styleId="Bodytext3Arial">
    <w:name w:val="Body text|3 + Arial"/>
    <w:basedOn w:val="Bodytext3"/>
    <w:semiHidden/>
    <w:unhideWhenUsed/>
    <w:qFormat/>
    <w:rPr>
      <w:rFonts w:ascii="Arial" w:eastAsia="Arial" w:hAnsi="Arial" w:cs="Arial"/>
      <w:b/>
      <w:bCs/>
      <w:color w:val="000000"/>
      <w:spacing w:val="0"/>
      <w:w w:val="75"/>
      <w:position w:val="0"/>
      <w:sz w:val="28"/>
      <w:szCs w:val="28"/>
      <w:u w:val="none"/>
      <w:lang w:val="en-US" w:eastAsia="en-US" w:bidi="en-US"/>
    </w:rPr>
  </w:style>
  <w:style w:type="character" w:customStyle="1" w:styleId="Bodytext3Arial1">
    <w:name w:val="Body text|3 + Arial1"/>
    <w:basedOn w:val="Bodytext3"/>
    <w:semiHidden/>
    <w:unhideWhenUsed/>
    <w:qFormat/>
    <w:rPr>
      <w:rFonts w:ascii="Arial" w:eastAsia="Arial" w:hAnsi="Arial" w:cs="Arial"/>
      <w:i/>
      <w:iCs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Bodytext212pt">
    <w:name w:val="Body text|2 + 12 pt"/>
    <w:basedOn w:val="Bodytext2"/>
    <w:semiHidden/>
    <w:unhideWhenUsed/>
    <w:qFormat/>
    <w:rPr>
      <w:rFonts w:ascii="PMingLiU" w:eastAsia="PMingLiU" w:hAnsi="PMingLiU" w:cs="PMingLiU"/>
      <w:color w:val="000000"/>
      <w:spacing w:val="2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Bodytext2Arial1">
    <w:name w:val="Body text|2 + Arial1"/>
    <w:basedOn w:val="Bodytext2"/>
    <w:semiHidden/>
    <w:unhideWhenUsed/>
    <w:qFormat/>
    <w:rPr>
      <w:rFonts w:ascii="Arial" w:eastAsia="Arial" w:hAnsi="Arial" w:cs="Arial"/>
      <w:i/>
      <w:iCs/>
      <w:color w:val="000000"/>
      <w:spacing w:val="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Bodytext285pt">
    <w:name w:val="Body text|2 + 8.5 pt"/>
    <w:basedOn w:val="Bodytext2"/>
    <w:semiHidden/>
    <w:unhideWhenUsed/>
    <w:qFormat/>
    <w:rPr>
      <w:rFonts w:ascii="PMingLiU" w:eastAsia="PMingLiU" w:hAnsi="PMingLiU" w:cs="PMingLiU"/>
      <w:i/>
      <w:iCs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Tableofcontents1">
    <w:name w:val="Table of contents|1_"/>
    <w:basedOn w:val="a0"/>
    <w:link w:val="Tableofcontents10"/>
    <w:qFormat/>
    <w:rPr>
      <w:rFonts w:ascii="PMingLiU" w:eastAsia="PMingLiU" w:hAnsi="PMingLiU" w:cs="PMingLiU"/>
      <w:spacing w:val="20"/>
      <w:u w:val="none"/>
    </w:rPr>
  </w:style>
  <w:style w:type="paragraph" w:customStyle="1" w:styleId="Tableofcontents10">
    <w:name w:val="Table of contents|1"/>
    <w:basedOn w:val="a"/>
    <w:link w:val="Tableofcontents1"/>
    <w:qFormat/>
    <w:pPr>
      <w:shd w:val="clear" w:color="auto" w:fill="FFFFFF"/>
      <w:spacing w:line="626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a6">
    <w:name w:val="页眉 字符"/>
    <w:basedOn w:val="a0"/>
    <w:link w:val="a5"/>
    <w:uiPriority w:val="99"/>
    <w:qFormat/>
    <w:rPr>
      <w:rFonts w:eastAsia="Times New Roman"/>
      <w:color w:val="00000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eastAsia="Times New Roman"/>
      <w:color w:val="000000"/>
      <w:sz w:val="18"/>
      <w:szCs w:val="18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0">
    <w:name w:val="标题 1 字符"/>
    <w:basedOn w:val="a0"/>
    <w:link w:val="1"/>
    <w:uiPriority w:val="9"/>
    <w:rPr>
      <w:rFonts w:eastAsia="Times New Roman"/>
      <w:b/>
      <w:bCs/>
      <w:color w:val="000000"/>
      <w:kern w:val="44"/>
      <w:sz w:val="44"/>
      <w:szCs w:val="44"/>
      <w:lang w:val="zh-CN" w:bidi="zh-CN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color w:val="000000"/>
      <w:sz w:val="32"/>
      <w:szCs w:val="32"/>
      <w:lang w:val="zh-CN" w:bidi="zh-CN"/>
    </w:rPr>
  </w:style>
  <w:style w:type="paragraph" w:styleId="a7">
    <w:name w:val="Body Text Indent"/>
    <w:basedOn w:val="a"/>
    <w:link w:val="a8"/>
    <w:rsid w:val="007F5571"/>
    <w:pPr>
      <w:ind w:firstLineChars="200" w:firstLine="600"/>
      <w:jc w:val="both"/>
    </w:pPr>
    <w:rPr>
      <w:rFonts w:ascii="宋体" w:eastAsia="宋体" w:hAnsi="宋体"/>
      <w:color w:val="auto"/>
      <w:kern w:val="2"/>
      <w:sz w:val="30"/>
      <w:lang w:val="en-US" w:bidi="ar-SA"/>
    </w:rPr>
  </w:style>
  <w:style w:type="character" w:customStyle="1" w:styleId="a8">
    <w:name w:val="正文文本缩进 字符"/>
    <w:basedOn w:val="a0"/>
    <w:link w:val="a7"/>
    <w:rsid w:val="007F5571"/>
    <w:rPr>
      <w:rFonts w:ascii="宋体" w:hAnsi="宋体"/>
      <w:kern w:val="2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B8D79D-3D38-4A78-A3AD-06A2CBC3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855</Words>
  <Characters>4874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USER-</cp:lastModifiedBy>
  <cp:revision>42</cp:revision>
  <cp:lastPrinted>2019-03-14T08:26:00Z</cp:lastPrinted>
  <dcterms:created xsi:type="dcterms:W3CDTF">2019-03-06T08:08:00Z</dcterms:created>
  <dcterms:modified xsi:type="dcterms:W3CDTF">2021-05-12T00:50:00Z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07B78EDB5A9B42AFB0F1504C2F1E034F</vt:lpwstr>
  </property>
</Properties>
</file>