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927822">
              <w:rPr>
                <w:rFonts w:ascii="黑体" w:eastAsia="黑体"/>
                <w:color w:val="000000"/>
                <w:sz w:val="44"/>
                <w:szCs w:val="44"/>
              </w:rPr>
              <w:t>1</w:t>
            </w:r>
            <w:r w:rsidR="00E85E39">
              <w:rPr>
                <w:rFonts w:ascii="黑体" w:eastAsia="黑体"/>
                <w:color w:val="000000"/>
                <w:sz w:val="44"/>
                <w:szCs w:val="44"/>
              </w:rPr>
              <w:t>2</w:t>
            </w:r>
          </w:p>
          <w:p w:rsidR="003C139F" w:rsidRDefault="00F80514" w:rsidP="00E85E39">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E85E39">
              <w:rPr>
                <w:rFonts w:ascii="黑体" w:eastAsia="黑体" w:hint="eastAsia"/>
                <w:color w:val="000000"/>
                <w:sz w:val="44"/>
                <w:szCs w:val="44"/>
                <w:lang w:val="zh-CN"/>
              </w:rPr>
              <w:t>光</w:t>
            </w:r>
            <w:r w:rsidR="00E85E39">
              <w:rPr>
                <w:rFonts w:ascii="黑体" w:eastAsia="黑体"/>
                <w:color w:val="000000"/>
                <w:sz w:val="44"/>
                <w:szCs w:val="44"/>
                <w:lang w:val="zh-CN"/>
              </w:rPr>
              <w:t>固化灯</w:t>
            </w:r>
            <w:r>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325412">
        <w:rPr>
          <w:rFonts w:ascii="黑体" w:eastAsia="黑体" w:hint="eastAsia"/>
          <w:color w:val="000000"/>
          <w:sz w:val="44"/>
          <w:szCs w:val="44"/>
          <w:lang w:val="zh-CN"/>
        </w:rPr>
        <w:t>三</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E85E39">
        <w:rPr>
          <w:rFonts w:hint="eastAsia"/>
          <w:color w:val="000000"/>
          <w:sz w:val="22"/>
          <w:szCs w:val="22"/>
        </w:rPr>
        <w:t>光固</w:t>
      </w:r>
      <w:r w:rsidR="00E85E39">
        <w:rPr>
          <w:color w:val="000000"/>
          <w:sz w:val="22"/>
          <w:szCs w:val="22"/>
        </w:rPr>
        <w:t>化灯</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927822">
        <w:rPr>
          <w:color w:val="000000"/>
          <w:szCs w:val="21"/>
        </w:rPr>
        <w:t>1</w:t>
      </w:r>
      <w:r w:rsidR="00E85E39">
        <w:rPr>
          <w:color w:val="000000"/>
          <w:szCs w:val="21"/>
        </w:rPr>
        <w:t>2</w:t>
      </w:r>
    </w:p>
    <w:p w:rsidR="003C139F" w:rsidRDefault="003C139F" w:rsidP="003C139F">
      <w:pPr>
        <w:rPr>
          <w:color w:val="000000"/>
          <w:szCs w:val="21"/>
        </w:rPr>
      </w:pPr>
      <w:r>
        <w:rPr>
          <w:rFonts w:hint="eastAsia"/>
          <w:color w:val="000000"/>
          <w:szCs w:val="21"/>
        </w:rPr>
        <w:t>2.项目名称：</w:t>
      </w:r>
      <w:r w:rsidR="00E85E39">
        <w:rPr>
          <w:rFonts w:hint="eastAsia"/>
          <w:color w:val="000000"/>
          <w:sz w:val="22"/>
          <w:szCs w:val="22"/>
        </w:rPr>
        <w:t>光固化</w:t>
      </w:r>
      <w:r w:rsidR="00E85E39">
        <w:rPr>
          <w:color w:val="000000"/>
          <w:sz w:val="22"/>
          <w:szCs w:val="22"/>
        </w:rPr>
        <w:t>灯</w:t>
      </w:r>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Pr="001D27BC" w:rsidRDefault="00F80514" w:rsidP="00B55B30">
            <w:pPr>
              <w:jc w:val="center"/>
              <w:rPr>
                <w:b/>
                <w:bCs/>
                <w:color w:val="000000"/>
                <w:sz w:val="21"/>
                <w:szCs w:val="21"/>
              </w:rPr>
            </w:pPr>
            <w:r w:rsidRPr="001D27BC">
              <w:rPr>
                <w:rFonts w:hint="eastAsia"/>
                <w:b/>
                <w:bCs/>
                <w:color w:val="000000"/>
                <w:sz w:val="21"/>
                <w:szCs w:val="21"/>
              </w:rPr>
              <w:t>预算</w:t>
            </w:r>
            <w:r w:rsidR="003C139F" w:rsidRPr="001D27BC">
              <w:rPr>
                <w:rFonts w:hint="eastAsia"/>
                <w:b/>
                <w:bCs/>
                <w:color w:val="000000"/>
                <w:sz w:val="21"/>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r w:rsidRPr="001D27BC">
              <w:rPr>
                <w:rFonts w:hint="eastAsia"/>
                <w:sz w:val="21"/>
                <w:szCs w:val="21"/>
              </w:rPr>
              <w:t>1</w:t>
            </w:r>
          </w:p>
        </w:tc>
        <w:tc>
          <w:tcPr>
            <w:tcW w:w="3144" w:type="dxa"/>
            <w:tcBorders>
              <w:top w:val="single" w:sz="4" w:space="0" w:color="auto"/>
              <w:left w:val="nil"/>
              <w:bottom w:val="single" w:sz="4" w:space="0" w:color="auto"/>
              <w:right w:val="single" w:sz="4" w:space="0" w:color="auto"/>
            </w:tcBorders>
            <w:vAlign w:val="center"/>
          </w:tcPr>
          <w:p w:rsidR="00D36C8A" w:rsidRPr="001D27BC" w:rsidRDefault="001D27BC" w:rsidP="004125E2">
            <w:pPr>
              <w:jc w:val="center"/>
              <w:rPr>
                <w:sz w:val="21"/>
                <w:szCs w:val="21"/>
              </w:rPr>
            </w:pPr>
            <w:r w:rsidRPr="001D27BC">
              <w:rPr>
                <w:rFonts w:hint="eastAsia"/>
                <w:sz w:val="21"/>
                <w:szCs w:val="21"/>
              </w:rPr>
              <w:t>光固</w:t>
            </w:r>
            <w:r w:rsidRPr="001D27BC">
              <w:rPr>
                <w:sz w:val="21"/>
                <w:szCs w:val="21"/>
              </w:rPr>
              <w:t>化灯</w:t>
            </w:r>
          </w:p>
        </w:tc>
        <w:tc>
          <w:tcPr>
            <w:tcW w:w="993" w:type="dxa"/>
            <w:tcBorders>
              <w:top w:val="single" w:sz="4" w:space="0" w:color="auto"/>
              <w:left w:val="nil"/>
              <w:bottom w:val="single" w:sz="4" w:space="0" w:color="auto"/>
              <w:right w:val="single" w:sz="4" w:space="0" w:color="auto"/>
            </w:tcBorders>
            <w:vAlign w:val="center"/>
          </w:tcPr>
          <w:p w:rsidR="00D36C8A" w:rsidRPr="001D27BC" w:rsidRDefault="001D27BC" w:rsidP="00D36C8A">
            <w:pPr>
              <w:jc w:val="center"/>
              <w:textAlignment w:val="center"/>
              <w:rPr>
                <w:sz w:val="21"/>
                <w:szCs w:val="21"/>
              </w:rPr>
            </w:pPr>
            <w:r w:rsidRPr="001D27BC">
              <w:rPr>
                <w:rFonts w:hint="eastAsia"/>
                <w:sz w:val="21"/>
                <w:szCs w:val="21"/>
              </w:rPr>
              <w:t>3</w:t>
            </w:r>
          </w:p>
        </w:tc>
        <w:tc>
          <w:tcPr>
            <w:tcW w:w="1588" w:type="dxa"/>
            <w:tcBorders>
              <w:top w:val="single" w:sz="4" w:space="0" w:color="auto"/>
              <w:left w:val="nil"/>
              <w:bottom w:val="single" w:sz="4" w:space="0" w:color="auto"/>
              <w:right w:val="single" w:sz="4" w:space="0" w:color="auto"/>
            </w:tcBorders>
            <w:vAlign w:val="center"/>
          </w:tcPr>
          <w:p w:rsidR="00D36C8A" w:rsidRPr="001D27BC" w:rsidRDefault="001D27BC" w:rsidP="00D36C8A">
            <w:pPr>
              <w:jc w:val="center"/>
              <w:textAlignment w:val="center"/>
              <w:rPr>
                <w:sz w:val="21"/>
                <w:szCs w:val="21"/>
              </w:rPr>
            </w:pPr>
            <w:r w:rsidRPr="001D27BC">
              <w:rPr>
                <w:rFonts w:hint="eastAsia"/>
                <w:sz w:val="21"/>
                <w:szCs w:val="21"/>
              </w:rPr>
              <w:t>3.3</w:t>
            </w:r>
          </w:p>
        </w:tc>
        <w:tc>
          <w:tcPr>
            <w:tcW w:w="1701" w:type="dxa"/>
            <w:tcBorders>
              <w:top w:val="single" w:sz="4" w:space="0" w:color="auto"/>
              <w:left w:val="nil"/>
              <w:bottom w:val="single" w:sz="4" w:space="0" w:color="auto"/>
              <w:right w:val="single" w:sz="4" w:space="0" w:color="auto"/>
            </w:tcBorders>
            <w:vAlign w:val="center"/>
          </w:tcPr>
          <w:p w:rsidR="00D36C8A" w:rsidRPr="001D27BC" w:rsidRDefault="001D27BC" w:rsidP="00D36C8A">
            <w:pPr>
              <w:snapToGrid w:val="0"/>
              <w:spacing w:line="240" w:lineRule="atLeast"/>
              <w:jc w:val="center"/>
              <w:textAlignment w:val="center"/>
              <w:rPr>
                <w:sz w:val="21"/>
                <w:szCs w:val="21"/>
              </w:rPr>
            </w:pPr>
            <w:r w:rsidRPr="001D27BC">
              <w:rPr>
                <w:rFonts w:hint="eastAsia"/>
                <w:sz w:val="21"/>
                <w:szCs w:val="21"/>
              </w:rPr>
              <w:t>种</w:t>
            </w:r>
            <w:r w:rsidRPr="001D27BC">
              <w:rPr>
                <w:sz w:val="21"/>
                <w:szCs w:val="21"/>
              </w:rPr>
              <w:t>植科</w:t>
            </w:r>
          </w:p>
        </w:tc>
        <w:tc>
          <w:tcPr>
            <w:tcW w:w="1105" w:type="dxa"/>
            <w:tcBorders>
              <w:top w:val="single" w:sz="4" w:space="0" w:color="auto"/>
              <w:left w:val="nil"/>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r w:rsidRPr="001D27BC">
              <w:rPr>
                <w:rFonts w:hint="eastAsia"/>
                <w:sz w:val="21"/>
                <w:szCs w:val="21"/>
              </w:rPr>
              <w:t>2</w:t>
            </w:r>
          </w:p>
        </w:tc>
        <w:tc>
          <w:tcPr>
            <w:tcW w:w="3144" w:type="dxa"/>
            <w:tcBorders>
              <w:top w:val="single" w:sz="4" w:space="0" w:color="auto"/>
              <w:left w:val="nil"/>
              <w:bottom w:val="single" w:sz="4" w:space="0" w:color="auto"/>
              <w:right w:val="single" w:sz="4" w:space="0" w:color="auto"/>
            </w:tcBorders>
            <w:vAlign w:val="center"/>
          </w:tcPr>
          <w:p w:rsidR="00D36C8A" w:rsidRPr="001D27BC" w:rsidRDefault="001D27BC" w:rsidP="001D27BC">
            <w:pPr>
              <w:jc w:val="center"/>
              <w:rPr>
                <w:sz w:val="21"/>
                <w:szCs w:val="21"/>
              </w:rPr>
            </w:pPr>
            <w:r w:rsidRPr="001D27BC">
              <w:rPr>
                <w:rFonts w:hint="eastAsia"/>
                <w:color w:val="000000"/>
                <w:sz w:val="21"/>
                <w:szCs w:val="21"/>
              </w:rPr>
              <w:t>柱状骨提取移植套装</w:t>
            </w:r>
          </w:p>
        </w:tc>
        <w:tc>
          <w:tcPr>
            <w:tcW w:w="993" w:type="dxa"/>
            <w:tcBorders>
              <w:top w:val="single" w:sz="4" w:space="0" w:color="auto"/>
              <w:left w:val="nil"/>
              <w:bottom w:val="single" w:sz="4" w:space="0" w:color="auto"/>
              <w:right w:val="single" w:sz="4" w:space="0" w:color="auto"/>
            </w:tcBorders>
            <w:vAlign w:val="center"/>
          </w:tcPr>
          <w:p w:rsidR="00D36C8A" w:rsidRPr="001D27BC" w:rsidRDefault="001D27BC" w:rsidP="00D36C8A">
            <w:pPr>
              <w:jc w:val="center"/>
              <w:textAlignment w:val="center"/>
              <w:rPr>
                <w:sz w:val="21"/>
                <w:szCs w:val="21"/>
              </w:rPr>
            </w:pPr>
            <w:r w:rsidRPr="001D27BC">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D36C8A" w:rsidRPr="001D27BC" w:rsidRDefault="001D27BC" w:rsidP="00D36C8A">
            <w:pPr>
              <w:jc w:val="center"/>
              <w:textAlignment w:val="center"/>
              <w:rPr>
                <w:sz w:val="21"/>
                <w:szCs w:val="21"/>
              </w:rPr>
            </w:pPr>
            <w:r w:rsidRPr="001D27BC">
              <w:rPr>
                <w:rFonts w:hint="eastAsia"/>
                <w:sz w:val="21"/>
                <w:szCs w:val="21"/>
              </w:rPr>
              <w:t>3</w:t>
            </w:r>
          </w:p>
        </w:tc>
        <w:tc>
          <w:tcPr>
            <w:tcW w:w="1701" w:type="dxa"/>
            <w:tcBorders>
              <w:top w:val="single" w:sz="4" w:space="0" w:color="auto"/>
              <w:left w:val="nil"/>
              <w:bottom w:val="single" w:sz="4" w:space="0" w:color="auto"/>
              <w:right w:val="single" w:sz="4" w:space="0" w:color="auto"/>
            </w:tcBorders>
            <w:vAlign w:val="center"/>
          </w:tcPr>
          <w:p w:rsidR="00D36C8A" w:rsidRPr="001D27BC" w:rsidRDefault="001D27BC" w:rsidP="00D36C8A">
            <w:pPr>
              <w:snapToGrid w:val="0"/>
              <w:spacing w:line="240" w:lineRule="atLeast"/>
              <w:jc w:val="center"/>
              <w:textAlignment w:val="center"/>
              <w:rPr>
                <w:sz w:val="21"/>
                <w:szCs w:val="21"/>
              </w:rPr>
            </w:pPr>
            <w:r w:rsidRPr="001D27BC">
              <w:rPr>
                <w:rFonts w:hint="eastAsia"/>
                <w:sz w:val="21"/>
                <w:szCs w:val="21"/>
              </w:rPr>
              <w:t>种</w:t>
            </w:r>
            <w:r w:rsidRPr="001D27BC">
              <w:rPr>
                <w:sz w:val="21"/>
                <w:szCs w:val="21"/>
              </w:rPr>
              <w:t>植科</w:t>
            </w:r>
          </w:p>
        </w:tc>
        <w:tc>
          <w:tcPr>
            <w:tcW w:w="1105" w:type="dxa"/>
            <w:tcBorders>
              <w:top w:val="single" w:sz="4" w:space="0" w:color="auto"/>
              <w:left w:val="nil"/>
              <w:bottom w:val="single" w:sz="4" w:space="0" w:color="auto"/>
              <w:right w:val="single" w:sz="4" w:space="0" w:color="auto"/>
            </w:tcBorders>
            <w:vAlign w:val="center"/>
          </w:tcPr>
          <w:p w:rsidR="00D36C8A" w:rsidRPr="001D27BC" w:rsidRDefault="00B0446C" w:rsidP="00D36C8A">
            <w:pPr>
              <w:jc w:val="center"/>
              <w:textAlignment w:val="center"/>
              <w:rPr>
                <w:sz w:val="21"/>
                <w:szCs w:val="21"/>
              </w:rPr>
            </w:pPr>
            <w:r>
              <w:rPr>
                <w:rFonts w:hint="eastAsia"/>
                <w:sz w:val="21"/>
                <w:szCs w:val="21"/>
              </w:rPr>
              <w:t>单</w:t>
            </w:r>
            <w:r>
              <w:rPr>
                <w:sz w:val="21"/>
                <w:szCs w:val="21"/>
              </w:rPr>
              <w:t>一来源</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r w:rsidRPr="001D27BC">
              <w:rPr>
                <w:rFonts w:hint="eastAsia"/>
                <w:sz w:val="21"/>
                <w:szCs w:val="21"/>
              </w:rPr>
              <w:t>3</w:t>
            </w:r>
          </w:p>
        </w:tc>
        <w:tc>
          <w:tcPr>
            <w:tcW w:w="3144" w:type="dxa"/>
            <w:tcBorders>
              <w:top w:val="single" w:sz="4" w:space="0" w:color="auto"/>
              <w:left w:val="nil"/>
              <w:bottom w:val="single" w:sz="4" w:space="0" w:color="auto"/>
              <w:right w:val="single" w:sz="4" w:space="0" w:color="auto"/>
            </w:tcBorders>
            <w:vAlign w:val="center"/>
          </w:tcPr>
          <w:p w:rsidR="00D36C8A" w:rsidRPr="001D27BC" w:rsidRDefault="001D27BC" w:rsidP="001D27BC">
            <w:pPr>
              <w:jc w:val="center"/>
              <w:rPr>
                <w:color w:val="000000"/>
                <w:sz w:val="21"/>
                <w:szCs w:val="21"/>
              </w:rPr>
            </w:pPr>
            <w:r w:rsidRPr="001D27BC">
              <w:rPr>
                <w:rFonts w:hint="eastAsia"/>
                <w:color w:val="000000"/>
                <w:sz w:val="21"/>
                <w:szCs w:val="21"/>
              </w:rPr>
              <w:t>全可调颌架面弓</w:t>
            </w:r>
          </w:p>
        </w:tc>
        <w:tc>
          <w:tcPr>
            <w:tcW w:w="993" w:type="dxa"/>
            <w:tcBorders>
              <w:top w:val="single" w:sz="4" w:space="0" w:color="auto"/>
              <w:left w:val="nil"/>
              <w:bottom w:val="single" w:sz="4" w:space="0" w:color="auto"/>
              <w:right w:val="single" w:sz="4" w:space="0" w:color="auto"/>
            </w:tcBorders>
            <w:vAlign w:val="center"/>
          </w:tcPr>
          <w:p w:rsidR="00D36C8A" w:rsidRPr="001D27BC" w:rsidRDefault="001D27BC" w:rsidP="00D36C8A">
            <w:pPr>
              <w:jc w:val="center"/>
              <w:textAlignment w:val="center"/>
              <w:rPr>
                <w:sz w:val="21"/>
                <w:szCs w:val="21"/>
              </w:rPr>
            </w:pPr>
            <w:r w:rsidRPr="001D27BC">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D36C8A" w:rsidRPr="001D27BC" w:rsidRDefault="001D27BC" w:rsidP="00D36C8A">
            <w:pPr>
              <w:jc w:val="center"/>
              <w:textAlignment w:val="center"/>
              <w:rPr>
                <w:sz w:val="21"/>
                <w:szCs w:val="21"/>
              </w:rPr>
            </w:pPr>
            <w:r w:rsidRPr="001D27BC">
              <w:rPr>
                <w:rFonts w:hint="eastAsia"/>
                <w:sz w:val="21"/>
                <w:szCs w:val="21"/>
              </w:rPr>
              <w:t>4.6</w:t>
            </w:r>
          </w:p>
        </w:tc>
        <w:tc>
          <w:tcPr>
            <w:tcW w:w="1701" w:type="dxa"/>
            <w:tcBorders>
              <w:top w:val="single" w:sz="4" w:space="0" w:color="auto"/>
              <w:left w:val="nil"/>
              <w:bottom w:val="single" w:sz="4" w:space="0" w:color="auto"/>
              <w:right w:val="single" w:sz="4" w:space="0" w:color="auto"/>
            </w:tcBorders>
            <w:vAlign w:val="center"/>
          </w:tcPr>
          <w:p w:rsidR="00D36C8A" w:rsidRPr="001D27BC" w:rsidRDefault="001D27BC" w:rsidP="00D36C8A">
            <w:pPr>
              <w:jc w:val="center"/>
              <w:textAlignment w:val="center"/>
              <w:rPr>
                <w:sz w:val="21"/>
                <w:szCs w:val="21"/>
              </w:rPr>
            </w:pPr>
            <w:r w:rsidRPr="001D27BC">
              <w:rPr>
                <w:rFonts w:hint="eastAsia"/>
                <w:sz w:val="21"/>
                <w:szCs w:val="21"/>
              </w:rPr>
              <w:t>种</w:t>
            </w:r>
            <w:r w:rsidRPr="001D27BC">
              <w:rPr>
                <w:sz w:val="21"/>
                <w:szCs w:val="21"/>
              </w:rPr>
              <w:t>植科</w:t>
            </w:r>
          </w:p>
        </w:tc>
        <w:tc>
          <w:tcPr>
            <w:tcW w:w="1105" w:type="dxa"/>
            <w:tcBorders>
              <w:top w:val="single" w:sz="4" w:space="0" w:color="auto"/>
              <w:left w:val="nil"/>
              <w:bottom w:val="single" w:sz="4" w:space="0" w:color="auto"/>
              <w:right w:val="single" w:sz="4" w:space="0" w:color="auto"/>
            </w:tcBorders>
            <w:vAlign w:val="center"/>
          </w:tcPr>
          <w:p w:rsidR="00D36C8A" w:rsidRPr="001D27BC" w:rsidRDefault="00D36C8A" w:rsidP="00D36C8A">
            <w:pPr>
              <w:jc w:val="center"/>
              <w:textAlignment w:val="center"/>
              <w:rPr>
                <w:sz w:val="21"/>
                <w:szCs w:val="21"/>
              </w:rPr>
            </w:pPr>
          </w:p>
        </w:tc>
      </w:tr>
      <w:tr w:rsidR="007C6F84"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7C6F84" w:rsidRPr="001D27BC" w:rsidRDefault="007C6F84" w:rsidP="007C6F84">
            <w:pPr>
              <w:jc w:val="center"/>
              <w:textAlignment w:val="center"/>
              <w:rPr>
                <w:sz w:val="21"/>
                <w:szCs w:val="21"/>
              </w:rPr>
            </w:pPr>
            <w:r w:rsidRPr="001D27BC">
              <w:rPr>
                <w:rFonts w:hint="eastAsia"/>
                <w:sz w:val="21"/>
                <w:szCs w:val="21"/>
              </w:rPr>
              <w:t>4</w:t>
            </w:r>
          </w:p>
        </w:tc>
        <w:tc>
          <w:tcPr>
            <w:tcW w:w="3144" w:type="dxa"/>
            <w:tcBorders>
              <w:top w:val="single" w:sz="4" w:space="0" w:color="auto"/>
              <w:left w:val="nil"/>
              <w:bottom w:val="single" w:sz="4" w:space="0" w:color="auto"/>
              <w:right w:val="single" w:sz="4" w:space="0" w:color="auto"/>
            </w:tcBorders>
            <w:vAlign w:val="center"/>
          </w:tcPr>
          <w:p w:rsidR="007C6F84" w:rsidRPr="001D27BC" w:rsidRDefault="001D27BC" w:rsidP="001D27BC">
            <w:pPr>
              <w:jc w:val="center"/>
              <w:rPr>
                <w:color w:val="000000"/>
                <w:sz w:val="21"/>
                <w:szCs w:val="21"/>
              </w:rPr>
            </w:pPr>
            <w:r w:rsidRPr="001D27BC">
              <w:rPr>
                <w:rFonts w:hint="eastAsia"/>
                <w:color w:val="000000"/>
                <w:sz w:val="21"/>
                <w:szCs w:val="21"/>
              </w:rPr>
              <w:t>种植体周围炎处理套装</w:t>
            </w:r>
          </w:p>
        </w:tc>
        <w:tc>
          <w:tcPr>
            <w:tcW w:w="993" w:type="dxa"/>
            <w:tcBorders>
              <w:top w:val="single" w:sz="4" w:space="0" w:color="auto"/>
              <w:left w:val="nil"/>
              <w:bottom w:val="single" w:sz="4" w:space="0" w:color="auto"/>
              <w:right w:val="single" w:sz="4" w:space="0" w:color="auto"/>
            </w:tcBorders>
            <w:vAlign w:val="center"/>
          </w:tcPr>
          <w:p w:rsidR="007C6F84" w:rsidRPr="001D27BC" w:rsidRDefault="001D27BC" w:rsidP="007C6F84">
            <w:pPr>
              <w:jc w:val="center"/>
              <w:textAlignment w:val="center"/>
              <w:rPr>
                <w:sz w:val="21"/>
                <w:szCs w:val="21"/>
              </w:rPr>
            </w:pPr>
            <w:r w:rsidRPr="001D27BC">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7C6F84" w:rsidRPr="001D27BC" w:rsidRDefault="001D27BC" w:rsidP="007C6F84">
            <w:pPr>
              <w:jc w:val="center"/>
              <w:textAlignment w:val="center"/>
              <w:rPr>
                <w:sz w:val="21"/>
                <w:szCs w:val="21"/>
              </w:rPr>
            </w:pPr>
            <w:r w:rsidRPr="001D27BC">
              <w:rPr>
                <w:rFonts w:hint="eastAsia"/>
                <w:sz w:val="21"/>
                <w:szCs w:val="21"/>
              </w:rPr>
              <w:t>2.5</w:t>
            </w:r>
          </w:p>
        </w:tc>
        <w:tc>
          <w:tcPr>
            <w:tcW w:w="1701" w:type="dxa"/>
            <w:tcBorders>
              <w:top w:val="single" w:sz="4" w:space="0" w:color="auto"/>
              <w:left w:val="nil"/>
              <w:bottom w:val="single" w:sz="4" w:space="0" w:color="auto"/>
              <w:right w:val="single" w:sz="4" w:space="0" w:color="auto"/>
            </w:tcBorders>
            <w:vAlign w:val="center"/>
          </w:tcPr>
          <w:p w:rsidR="007C6F84" w:rsidRPr="001D27BC" w:rsidRDefault="001D27BC" w:rsidP="007C6F84">
            <w:pPr>
              <w:jc w:val="center"/>
              <w:textAlignment w:val="center"/>
              <w:rPr>
                <w:sz w:val="21"/>
                <w:szCs w:val="21"/>
              </w:rPr>
            </w:pPr>
            <w:r w:rsidRPr="001D27BC">
              <w:rPr>
                <w:rFonts w:hint="eastAsia"/>
                <w:sz w:val="21"/>
                <w:szCs w:val="21"/>
              </w:rPr>
              <w:t>种</w:t>
            </w:r>
            <w:r w:rsidRPr="001D27BC">
              <w:rPr>
                <w:sz w:val="21"/>
                <w:szCs w:val="21"/>
              </w:rPr>
              <w:t>植科</w:t>
            </w:r>
          </w:p>
        </w:tc>
        <w:tc>
          <w:tcPr>
            <w:tcW w:w="1105" w:type="dxa"/>
            <w:tcBorders>
              <w:top w:val="single" w:sz="4" w:space="0" w:color="auto"/>
              <w:left w:val="nil"/>
              <w:bottom w:val="single" w:sz="4" w:space="0" w:color="auto"/>
              <w:right w:val="single" w:sz="4" w:space="0" w:color="auto"/>
            </w:tcBorders>
            <w:vAlign w:val="center"/>
          </w:tcPr>
          <w:p w:rsidR="007C6F84" w:rsidRPr="001D27BC" w:rsidRDefault="00B0446C" w:rsidP="007C6F84">
            <w:pPr>
              <w:jc w:val="center"/>
              <w:textAlignment w:val="center"/>
              <w:rPr>
                <w:sz w:val="21"/>
                <w:szCs w:val="21"/>
              </w:rPr>
            </w:pPr>
            <w:r>
              <w:rPr>
                <w:rFonts w:hint="eastAsia"/>
                <w:sz w:val="21"/>
                <w:szCs w:val="21"/>
              </w:rPr>
              <w:t>单</w:t>
            </w:r>
            <w:r>
              <w:rPr>
                <w:sz w:val="21"/>
                <w:szCs w:val="21"/>
              </w:rPr>
              <w:t>一来</w:t>
            </w:r>
            <w:r>
              <w:rPr>
                <w:rFonts w:hint="eastAsia"/>
                <w:sz w:val="21"/>
                <w:szCs w:val="21"/>
              </w:rPr>
              <w:t>源</w:t>
            </w:r>
          </w:p>
        </w:tc>
      </w:tr>
      <w:tr w:rsidR="001D27BC"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r w:rsidRPr="001D27BC">
              <w:rPr>
                <w:rFonts w:hint="eastAsia"/>
                <w:sz w:val="21"/>
                <w:szCs w:val="21"/>
              </w:rPr>
              <w:t>5</w:t>
            </w:r>
          </w:p>
        </w:tc>
        <w:tc>
          <w:tcPr>
            <w:tcW w:w="3144" w:type="dxa"/>
            <w:tcBorders>
              <w:top w:val="single" w:sz="4" w:space="0" w:color="auto"/>
              <w:left w:val="nil"/>
              <w:bottom w:val="single" w:sz="4" w:space="0" w:color="auto"/>
              <w:right w:val="single" w:sz="4" w:space="0" w:color="auto"/>
            </w:tcBorders>
            <w:vAlign w:val="center"/>
          </w:tcPr>
          <w:p w:rsidR="001D27BC" w:rsidRPr="001D27BC" w:rsidRDefault="001D27BC" w:rsidP="001D27BC">
            <w:pPr>
              <w:jc w:val="center"/>
              <w:rPr>
                <w:color w:val="000000"/>
                <w:sz w:val="21"/>
                <w:szCs w:val="21"/>
              </w:rPr>
            </w:pPr>
            <w:r w:rsidRPr="001D27BC">
              <w:rPr>
                <w:rFonts w:hint="eastAsia"/>
                <w:color w:val="000000"/>
                <w:sz w:val="21"/>
                <w:szCs w:val="21"/>
              </w:rPr>
              <w:t>超低温保存箱</w:t>
            </w:r>
          </w:p>
        </w:tc>
        <w:tc>
          <w:tcPr>
            <w:tcW w:w="993" w:type="dxa"/>
            <w:tcBorders>
              <w:top w:val="single" w:sz="4" w:space="0" w:color="auto"/>
              <w:left w:val="nil"/>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r w:rsidRPr="001D27BC">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r w:rsidRPr="001D27BC">
              <w:rPr>
                <w:rFonts w:hint="eastAsia"/>
                <w:sz w:val="21"/>
                <w:szCs w:val="21"/>
              </w:rPr>
              <w:t>4.9</w:t>
            </w:r>
          </w:p>
        </w:tc>
        <w:tc>
          <w:tcPr>
            <w:tcW w:w="1701" w:type="dxa"/>
            <w:tcBorders>
              <w:top w:val="single" w:sz="4" w:space="0" w:color="auto"/>
              <w:left w:val="nil"/>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r w:rsidRPr="001D27BC">
              <w:rPr>
                <w:rFonts w:hint="eastAsia"/>
                <w:sz w:val="21"/>
                <w:szCs w:val="21"/>
              </w:rPr>
              <w:t>中</w:t>
            </w:r>
            <w:r w:rsidRPr="001D27BC">
              <w:rPr>
                <w:sz w:val="21"/>
                <w:szCs w:val="21"/>
              </w:rPr>
              <w:t>心实验室</w:t>
            </w:r>
          </w:p>
        </w:tc>
        <w:tc>
          <w:tcPr>
            <w:tcW w:w="1105" w:type="dxa"/>
            <w:tcBorders>
              <w:top w:val="single" w:sz="4" w:space="0" w:color="auto"/>
              <w:left w:val="nil"/>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p>
        </w:tc>
      </w:tr>
      <w:tr w:rsidR="001D27BC"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r w:rsidRPr="001D27BC">
              <w:rPr>
                <w:rFonts w:hint="eastAsia"/>
                <w:sz w:val="21"/>
                <w:szCs w:val="21"/>
              </w:rPr>
              <w:t>6</w:t>
            </w:r>
          </w:p>
        </w:tc>
        <w:tc>
          <w:tcPr>
            <w:tcW w:w="3144" w:type="dxa"/>
            <w:tcBorders>
              <w:top w:val="single" w:sz="4" w:space="0" w:color="auto"/>
              <w:left w:val="nil"/>
              <w:bottom w:val="single" w:sz="4" w:space="0" w:color="auto"/>
              <w:right w:val="single" w:sz="4" w:space="0" w:color="auto"/>
            </w:tcBorders>
            <w:vAlign w:val="center"/>
          </w:tcPr>
          <w:p w:rsidR="001D27BC" w:rsidRPr="001D27BC" w:rsidRDefault="001D27BC" w:rsidP="001D27BC">
            <w:pPr>
              <w:jc w:val="center"/>
              <w:rPr>
                <w:color w:val="000000"/>
                <w:sz w:val="21"/>
                <w:szCs w:val="21"/>
              </w:rPr>
            </w:pPr>
            <w:r w:rsidRPr="001D27BC">
              <w:rPr>
                <w:rFonts w:hint="eastAsia"/>
                <w:color w:val="000000"/>
                <w:sz w:val="21"/>
                <w:szCs w:val="21"/>
              </w:rPr>
              <w:t>负80度冰箱</w:t>
            </w:r>
          </w:p>
        </w:tc>
        <w:tc>
          <w:tcPr>
            <w:tcW w:w="993" w:type="dxa"/>
            <w:tcBorders>
              <w:top w:val="single" w:sz="4" w:space="0" w:color="auto"/>
              <w:left w:val="nil"/>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r w:rsidRPr="001D27BC">
              <w:rPr>
                <w:rFonts w:hint="eastAsia"/>
                <w:sz w:val="21"/>
                <w:szCs w:val="21"/>
              </w:rPr>
              <w:t>1</w:t>
            </w:r>
          </w:p>
        </w:tc>
        <w:tc>
          <w:tcPr>
            <w:tcW w:w="1588" w:type="dxa"/>
            <w:tcBorders>
              <w:top w:val="single" w:sz="4" w:space="0" w:color="auto"/>
              <w:left w:val="nil"/>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r w:rsidRPr="001D27BC">
              <w:rPr>
                <w:rFonts w:hint="eastAsia"/>
                <w:sz w:val="21"/>
                <w:szCs w:val="21"/>
              </w:rPr>
              <w:t>9.7</w:t>
            </w:r>
          </w:p>
        </w:tc>
        <w:tc>
          <w:tcPr>
            <w:tcW w:w="1701" w:type="dxa"/>
            <w:tcBorders>
              <w:top w:val="single" w:sz="4" w:space="0" w:color="auto"/>
              <w:left w:val="nil"/>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r w:rsidRPr="001D27BC">
              <w:rPr>
                <w:rFonts w:hint="eastAsia"/>
                <w:sz w:val="21"/>
                <w:szCs w:val="21"/>
              </w:rPr>
              <w:t>中</w:t>
            </w:r>
            <w:r w:rsidRPr="001D27BC">
              <w:rPr>
                <w:sz w:val="21"/>
                <w:szCs w:val="21"/>
              </w:rPr>
              <w:t>心实验室</w:t>
            </w:r>
          </w:p>
        </w:tc>
        <w:tc>
          <w:tcPr>
            <w:tcW w:w="1105" w:type="dxa"/>
            <w:tcBorders>
              <w:top w:val="single" w:sz="4" w:space="0" w:color="auto"/>
              <w:left w:val="nil"/>
              <w:bottom w:val="single" w:sz="4" w:space="0" w:color="auto"/>
              <w:right w:val="single" w:sz="4" w:space="0" w:color="auto"/>
            </w:tcBorders>
            <w:vAlign w:val="center"/>
          </w:tcPr>
          <w:p w:rsidR="001D27BC" w:rsidRPr="001D27BC" w:rsidRDefault="001D27BC" w:rsidP="007C6F84">
            <w:pPr>
              <w:jc w:val="center"/>
              <w:textAlignment w:val="center"/>
              <w:rPr>
                <w:sz w:val="21"/>
                <w:szCs w:val="21"/>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03109">
        <w:rPr>
          <w:b/>
          <w:color w:val="333333"/>
          <w:szCs w:val="21"/>
          <w:lang w:bidi="ar"/>
        </w:rPr>
        <w:t>3</w:t>
      </w:r>
      <w:r>
        <w:rPr>
          <w:b/>
          <w:color w:val="333333"/>
          <w:szCs w:val="21"/>
          <w:lang w:bidi="ar"/>
        </w:rPr>
        <w:t>-</w:t>
      </w:r>
      <w:r w:rsidR="00E85E39">
        <w:rPr>
          <w:b/>
          <w:color w:val="333333"/>
          <w:szCs w:val="21"/>
          <w:lang w:bidi="ar"/>
        </w:rPr>
        <w:t>1</w:t>
      </w:r>
      <w:r w:rsidR="00331100">
        <w:rPr>
          <w:b/>
          <w:color w:val="333333"/>
          <w:szCs w:val="21"/>
          <w:lang w:bidi="ar"/>
        </w:rPr>
        <w:t>5</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503109">
        <w:rPr>
          <w:color w:val="000000"/>
          <w:szCs w:val="21"/>
        </w:rPr>
        <w:t>3</w:t>
      </w:r>
      <w:r>
        <w:rPr>
          <w:rFonts w:hint="eastAsia"/>
          <w:color w:val="000000"/>
          <w:szCs w:val="21"/>
        </w:rPr>
        <w:t>-</w:t>
      </w:r>
      <w:r w:rsidR="00E85E39">
        <w:rPr>
          <w:color w:val="000000"/>
          <w:szCs w:val="21"/>
        </w:rPr>
        <w:t>1</w:t>
      </w:r>
      <w:r w:rsidR="00331100">
        <w:rPr>
          <w:color w:val="000000"/>
          <w:szCs w:val="21"/>
        </w:rPr>
        <w:t>6</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sidR="00503109">
        <w:rPr>
          <w:color w:val="000000"/>
          <w:szCs w:val="21"/>
        </w:rPr>
        <w:t>3</w:t>
      </w:r>
      <w:r>
        <w:rPr>
          <w:rFonts w:hint="eastAsia"/>
          <w:color w:val="000000"/>
          <w:szCs w:val="21"/>
        </w:rPr>
        <w:t>-</w:t>
      </w:r>
      <w:r w:rsidR="00E85E39">
        <w:rPr>
          <w:color w:val="000000"/>
          <w:szCs w:val="21"/>
        </w:rPr>
        <w:t>1</w:t>
      </w:r>
      <w:r w:rsidR="00331100">
        <w:rPr>
          <w:color w:val="000000"/>
          <w:szCs w:val="21"/>
        </w:rPr>
        <w:t>6</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7B181A">
        <w:rPr>
          <w:color w:val="000000"/>
          <w:szCs w:val="21"/>
        </w:rPr>
        <w:t>3</w:t>
      </w:r>
      <w:r>
        <w:rPr>
          <w:rFonts w:hint="eastAsia"/>
          <w:color w:val="000000"/>
          <w:szCs w:val="21"/>
        </w:rPr>
        <w:t>-</w:t>
      </w:r>
      <w:r w:rsidR="00E85E39">
        <w:rPr>
          <w:color w:val="000000"/>
          <w:szCs w:val="21"/>
        </w:rPr>
        <w:t>1</w:t>
      </w:r>
      <w:r w:rsidR="00331100">
        <w:rPr>
          <w:color w:val="000000"/>
          <w:szCs w:val="21"/>
        </w:rPr>
        <w:t>6</w:t>
      </w:r>
      <w:bookmarkStart w:id="0" w:name="_GoBack"/>
      <w:bookmarkEnd w:id="0"/>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Pr="00C43EAE" w:rsidRDefault="007C16FE" w:rsidP="003C139F">
      <w:pPr>
        <w:spacing w:line="240" w:lineRule="atLeast"/>
        <w:ind w:firstLineChars="200" w:firstLine="422"/>
        <w:rPr>
          <w:b/>
          <w:sz w:val="21"/>
          <w:szCs w:val="21"/>
        </w:rPr>
      </w:pPr>
      <w:r w:rsidRPr="00C43EAE">
        <w:rPr>
          <w:rFonts w:hint="eastAsia"/>
          <w:b/>
          <w:sz w:val="21"/>
          <w:szCs w:val="21"/>
        </w:rPr>
        <w:t>一</w:t>
      </w:r>
      <w:r w:rsidR="00BB0659" w:rsidRPr="00C43EAE">
        <w:rPr>
          <w:b/>
          <w:sz w:val="21"/>
          <w:szCs w:val="21"/>
        </w:rPr>
        <w:t>、</w:t>
      </w:r>
      <w:r w:rsidR="001D27BC" w:rsidRPr="00C43EAE">
        <w:rPr>
          <w:rFonts w:hint="eastAsia"/>
          <w:b/>
          <w:sz w:val="21"/>
          <w:szCs w:val="21"/>
        </w:rPr>
        <w:t>光固</w:t>
      </w:r>
      <w:r w:rsidR="001D27BC" w:rsidRPr="00C43EAE">
        <w:rPr>
          <w:b/>
          <w:sz w:val="21"/>
          <w:szCs w:val="21"/>
        </w:rPr>
        <w:t>化灯</w:t>
      </w:r>
      <w:r w:rsidR="00BB0659" w:rsidRPr="00C43EAE">
        <w:rPr>
          <w:rFonts w:hint="eastAsia"/>
          <w:b/>
          <w:sz w:val="21"/>
          <w:szCs w:val="21"/>
        </w:rPr>
        <w:t>技术</w:t>
      </w:r>
      <w:r w:rsidR="00BB0659" w:rsidRPr="00C43EAE">
        <w:rPr>
          <w:b/>
          <w:sz w:val="21"/>
          <w:szCs w:val="21"/>
        </w:rPr>
        <w:t>参数</w:t>
      </w:r>
    </w:p>
    <w:tbl>
      <w:tblPr>
        <w:tblStyle w:val="afffffc"/>
        <w:tblW w:w="0" w:type="auto"/>
        <w:tblInd w:w="0" w:type="dxa"/>
        <w:tblLook w:val="04A0" w:firstRow="1" w:lastRow="0" w:firstColumn="1" w:lastColumn="0" w:noHBand="0" w:noVBand="1"/>
      </w:tblPr>
      <w:tblGrid>
        <w:gridCol w:w="3415"/>
        <w:gridCol w:w="4881"/>
      </w:tblGrid>
      <w:tr w:rsidR="001D27BC" w:rsidRPr="00C43EAE" w:rsidTr="001D27BC">
        <w:tc>
          <w:tcPr>
            <w:tcW w:w="3415" w:type="dxa"/>
          </w:tcPr>
          <w:p w:rsidR="001D27BC" w:rsidRPr="00C43EAE" w:rsidRDefault="001D27BC" w:rsidP="001D27BC">
            <w:pPr>
              <w:rPr>
                <w:rFonts w:ascii="宋体" w:hAnsi="宋体"/>
                <w:sz w:val="21"/>
                <w:szCs w:val="21"/>
              </w:rPr>
            </w:pPr>
            <w:r w:rsidRPr="00C43EAE">
              <w:rPr>
                <w:rFonts w:ascii="宋体" w:hAnsi="宋体" w:hint="eastAsia"/>
                <w:sz w:val="21"/>
                <w:szCs w:val="21"/>
              </w:rPr>
              <w:t>光强</w:t>
            </w:r>
          </w:p>
        </w:tc>
        <w:tc>
          <w:tcPr>
            <w:tcW w:w="4881" w:type="dxa"/>
          </w:tcPr>
          <w:p w:rsidR="001D27BC" w:rsidRPr="00C43EAE" w:rsidRDefault="001D27BC" w:rsidP="001D27BC">
            <w:pPr>
              <w:rPr>
                <w:rFonts w:ascii="宋体" w:hAnsi="宋体"/>
                <w:sz w:val="21"/>
                <w:szCs w:val="21"/>
              </w:rPr>
            </w:pPr>
            <w:r w:rsidRPr="00C43EAE">
              <w:rPr>
                <w:rFonts w:ascii="宋体" w:hAnsi="宋体" w:hint="eastAsia"/>
                <w:sz w:val="21"/>
                <w:szCs w:val="21"/>
              </w:rPr>
              <w:t>1100mW</w:t>
            </w:r>
            <w:r w:rsidRPr="00C43EAE">
              <w:rPr>
                <w:rFonts w:ascii="宋体" w:hAnsi="宋体"/>
                <w:sz w:val="21"/>
                <w:szCs w:val="21"/>
              </w:rPr>
              <w:t>/</w:t>
            </w:r>
            <w:r w:rsidRPr="00C43EAE">
              <w:rPr>
                <w:rFonts w:ascii="宋体" w:hAnsi="宋体" w:hint="eastAsia"/>
                <w:sz w:val="21"/>
                <w:szCs w:val="21"/>
              </w:rPr>
              <w:t>cm</w:t>
            </w:r>
            <w:r w:rsidRPr="00C43EAE">
              <w:rPr>
                <w:rFonts w:ascii="宋体" w:hAnsi="宋体" w:hint="eastAsia"/>
                <w:sz w:val="21"/>
                <w:szCs w:val="21"/>
                <w:vertAlign w:val="superscript"/>
              </w:rPr>
              <w:t>2</w:t>
            </w:r>
            <w:r w:rsidRPr="00C43EAE">
              <w:rPr>
                <w:rFonts w:ascii="宋体" w:hAnsi="宋体" w:hint="eastAsia"/>
                <w:sz w:val="21"/>
                <w:szCs w:val="21"/>
              </w:rPr>
              <w:t>±10%</w:t>
            </w:r>
          </w:p>
        </w:tc>
      </w:tr>
      <w:tr w:rsidR="001D27BC" w:rsidRPr="00C43EAE" w:rsidTr="001D27BC">
        <w:tc>
          <w:tcPr>
            <w:tcW w:w="3415" w:type="dxa"/>
          </w:tcPr>
          <w:p w:rsidR="001D27BC" w:rsidRPr="00C43EAE" w:rsidRDefault="001D27BC" w:rsidP="001D27BC">
            <w:pPr>
              <w:rPr>
                <w:rFonts w:ascii="宋体" w:hAnsi="宋体"/>
                <w:sz w:val="21"/>
                <w:szCs w:val="21"/>
              </w:rPr>
            </w:pPr>
            <w:r w:rsidRPr="00C43EAE">
              <w:rPr>
                <w:rFonts w:ascii="宋体" w:hAnsi="宋体" w:hint="eastAsia"/>
                <w:sz w:val="21"/>
                <w:szCs w:val="21"/>
              </w:rPr>
              <w:t>光固化材料波长范围</w:t>
            </w:r>
          </w:p>
        </w:tc>
        <w:tc>
          <w:tcPr>
            <w:tcW w:w="4881" w:type="dxa"/>
          </w:tcPr>
          <w:p w:rsidR="001D27BC" w:rsidRPr="00C43EAE" w:rsidRDefault="001D27BC" w:rsidP="001D27BC">
            <w:pPr>
              <w:rPr>
                <w:rFonts w:ascii="宋体" w:hAnsi="宋体"/>
                <w:sz w:val="21"/>
                <w:szCs w:val="21"/>
              </w:rPr>
            </w:pPr>
            <w:r w:rsidRPr="00C43EAE">
              <w:rPr>
                <w:rFonts w:ascii="宋体" w:hAnsi="宋体" w:hint="eastAsia"/>
                <w:sz w:val="21"/>
                <w:szCs w:val="21"/>
              </w:rPr>
              <w:t>385-515nm</w:t>
            </w:r>
          </w:p>
        </w:tc>
      </w:tr>
      <w:tr w:rsidR="001D27BC" w:rsidRPr="00C43EAE" w:rsidTr="001D27BC">
        <w:tc>
          <w:tcPr>
            <w:tcW w:w="3415" w:type="dxa"/>
          </w:tcPr>
          <w:p w:rsidR="001D27BC" w:rsidRPr="00C43EAE" w:rsidRDefault="001D27BC" w:rsidP="001D27BC">
            <w:pPr>
              <w:rPr>
                <w:rFonts w:ascii="宋体" w:hAnsi="宋体"/>
                <w:sz w:val="21"/>
                <w:szCs w:val="21"/>
              </w:rPr>
            </w:pPr>
            <w:r w:rsidRPr="00C43EAE">
              <w:rPr>
                <w:rFonts w:ascii="宋体" w:hAnsi="宋体" w:hint="eastAsia"/>
                <w:sz w:val="21"/>
                <w:szCs w:val="21"/>
              </w:rPr>
              <w:t>有线无线两种模式，全时段使用</w:t>
            </w:r>
          </w:p>
        </w:tc>
        <w:tc>
          <w:tcPr>
            <w:tcW w:w="4881" w:type="dxa"/>
          </w:tcPr>
          <w:p w:rsidR="001D27BC" w:rsidRPr="00C43EAE" w:rsidRDefault="001D27BC" w:rsidP="001D27BC">
            <w:pPr>
              <w:rPr>
                <w:rFonts w:ascii="宋体" w:hAnsi="宋体"/>
                <w:sz w:val="21"/>
                <w:szCs w:val="21"/>
              </w:rPr>
            </w:pPr>
            <w:r w:rsidRPr="00C43EAE">
              <w:rPr>
                <w:rFonts w:ascii="宋体" w:hAnsi="宋体" w:hint="eastAsia"/>
                <w:sz w:val="21"/>
                <w:szCs w:val="21"/>
              </w:rPr>
              <w:t>√</w:t>
            </w:r>
          </w:p>
        </w:tc>
      </w:tr>
      <w:tr w:rsidR="001D27BC" w:rsidRPr="00C43EAE" w:rsidTr="001D27BC">
        <w:tc>
          <w:tcPr>
            <w:tcW w:w="3415" w:type="dxa"/>
          </w:tcPr>
          <w:p w:rsidR="001D27BC" w:rsidRPr="00C43EAE" w:rsidRDefault="001D27BC" w:rsidP="001D27BC">
            <w:pPr>
              <w:rPr>
                <w:rFonts w:ascii="宋体" w:hAnsi="宋体"/>
                <w:sz w:val="21"/>
                <w:szCs w:val="21"/>
              </w:rPr>
            </w:pPr>
            <w:r w:rsidRPr="00C43EAE">
              <w:rPr>
                <w:rFonts w:ascii="宋体" w:hAnsi="宋体" w:hint="eastAsia"/>
                <w:sz w:val="21"/>
                <w:szCs w:val="21"/>
              </w:rPr>
              <w:t>持续操作时长</w:t>
            </w:r>
          </w:p>
        </w:tc>
        <w:tc>
          <w:tcPr>
            <w:tcW w:w="4881" w:type="dxa"/>
          </w:tcPr>
          <w:p w:rsidR="001D27BC" w:rsidRPr="00C43EAE" w:rsidRDefault="001D27BC" w:rsidP="001D27BC">
            <w:pPr>
              <w:rPr>
                <w:rFonts w:ascii="宋体" w:hAnsi="宋体"/>
                <w:sz w:val="21"/>
                <w:szCs w:val="21"/>
              </w:rPr>
            </w:pPr>
            <w:r w:rsidRPr="00C43EAE">
              <w:rPr>
                <w:rFonts w:ascii="宋体" w:hAnsi="宋体" w:hint="eastAsia"/>
                <w:sz w:val="21"/>
                <w:szCs w:val="21"/>
              </w:rPr>
              <w:t>＞10min</w:t>
            </w:r>
          </w:p>
        </w:tc>
      </w:tr>
      <w:tr w:rsidR="001D27BC" w:rsidRPr="00C43EAE" w:rsidTr="001D27BC">
        <w:tc>
          <w:tcPr>
            <w:tcW w:w="3415" w:type="dxa"/>
          </w:tcPr>
          <w:p w:rsidR="001D27BC" w:rsidRPr="00C43EAE" w:rsidRDefault="001D27BC" w:rsidP="001D27BC">
            <w:pPr>
              <w:rPr>
                <w:rFonts w:ascii="宋体" w:hAnsi="宋体"/>
                <w:sz w:val="21"/>
                <w:szCs w:val="21"/>
              </w:rPr>
            </w:pPr>
            <w:r w:rsidRPr="00C43EAE">
              <w:rPr>
                <w:rFonts w:ascii="宋体" w:hAnsi="宋体" w:hint="eastAsia"/>
                <w:sz w:val="21"/>
                <w:szCs w:val="21"/>
              </w:rPr>
              <w:t>手柄重量</w:t>
            </w:r>
          </w:p>
        </w:tc>
        <w:tc>
          <w:tcPr>
            <w:tcW w:w="4881" w:type="dxa"/>
          </w:tcPr>
          <w:p w:rsidR="001D27BC" w:rsidRPr="00C43EAE" w:rsidRDefault="001D27BC" w:rsidP="001D27BC">
            <w:pPr>
              <w:rPr>
                <w:rFonts w:ascii="宋体" w:hAnsi="宋体"/>
                <w:sz w:val="21"/>
                <w:szCs w:val="21"/>
              </w:rPr>
            </w:pPr>
            <w:r w:rsidRPr="00C43EAE">
              <w:rPr>
                <w:rFonts w:ascii="宋体" w:hAnsi="宋体" w:hint="eastAsia"/>
                <w:sz w:val="21"/>
                <w:szCs w:val="21"/>
              </w:rPr>
              <w:t>≤120g</w:t>
            </w:r>
          </w:p>
        </w:tc>
      </w:tr>
      <w:tr w:rsidR="001D27BC" w:rsidRPr="00C43EAE" w:rsidTr="001D27BC">
        <w:tc>
          <w:tcPr>
            <w:tcW w:w="3415" w:type="dxa"/>
          </w:tcPr>
          <w:p w:rsidR="001D27BC" w:rsidRPr="00C43EAE" w:rsidRDefault="001D27BC" w:rsidP="001D27BC">
            <w:pPr>
              <w:rPr>
                <w:rFonts w:ascii="宋体" w:hAnsi="宋体"/>
                <w:sz w:val="21"/>
                <w:szCs w:val="21"/>
              </w:rPr>
            </w:pPr>
            <w:r w:rsidRPr="00C43EAE">
              <w:rPr>
                <w:rFonts w:ascii="宋体" w:hAnsi="宋体" w:hint="eastAsia"/>
                <w:sz w:val="21"/>
                <w:szCs w:val="21"/>
              </w:rPr>
              <w:t>光导棒</w:t>
            </w:r>
          </w:p>
        </w:tc>
        <w:tc>
          <w:tcPr>
            <w:tcW w:w="4881" w:type="dxa"/>
          </w:tcPr>
          <w:p w:rsidR="001D27BC" w:rsidRPr="00C43EAE" w:rsidRDefault="001D27BC" w:rsidP="001D27BC">
            <w:pPr>
              <w:rPr>
                <w:rFonts w:ascii="宋体" w:hAnsi="宋体"/>
                <w:sz w:val="21"/>
                <w:szCs w:val="21"/>
              </w:rPr>
            </w:pPr>
            <w:r w:rsidRPr="00C43EAE">
              <w:rPr>
                <w:rFonts w:ascii="宋体" w:hAnsi="宋体" w:hint="eastAsia"/>
                <w:sz w:val="21"/>
                <w:szCs w:val="21"/>
              </w:rPr>
              <w:t>10mm</w:t>
            </w:r>
          </w:p>
        </w:tc>
      </w:tr>
      <w:tr w:rsidR="001D27BC" w:rsidRPr="00C43EAE" w:rsidTr="001D27BC">
        <w:tc>
          <w:tcPr>
            <w:tcW w:w="3415" w:type="dxa"/>
          </w:tcPr>
          <w:p w:rsidR="001D27BC" w:rsidRPr="00C43EAE" w:rsidRDefault="001D27BC" w:rsidP="001D27BC">
            <w:pPr>
              <w:rPr>
                <w:rFonts w:ascii="宋体" w:hAnsi="宋体"/>
                <w:sz w:val="21"/>
                <w:szCs w:val="21"/>
              </w:rPr>
            </w:pPr>
            <w:r w:rsidRPr="00C43EAE">
              <w:rPr>
                <w:rFonts w:ascii="宋体" w:hAnsi="宋体" w:hint="eastAsia"/>
                <w:sz w:val="21"/>
                <w:szCs w:val="21"/>
              </w:rPr>
              <w:t>电源系统</w:t>
            </w:r>
          </w:p>
        </w:tc>
        <w:tc>
          <w:tcPr>
            <w:tcW w:w="4881" w:type="dxa"/>
          </w:tcPr>
          <w:p w:rsidR="001D27BC" w:rsidRPr="00C43EAE" w:rsidRDefault="001D27BC" w:rsidP="001D27BC">
            <w:pPr>
              <w:rPr>
                <w:rFonts w:ascii="宋体" w:hAnsi="宋体"/>
                <w:sz w:val="21"/>
                <w:szCs w:val="21"/>
              </w:rPr>
            </w:pPr>
            <w:r w:rsidRPr="00C43EAE">
              <w:rPr>
                <w:rFonts w:ascii="宋体" w:hAnsi="宋体" w:hint="eastAsia"/>
                <w:sz w:val="21"/>
                <w:szCs w:val="21"/>
              </w:rPr>
              <w:t>聚合锂电池</w:t>
            </w:r>
          </w:p>
        </w:tc>
      </w:tr>
      <w:tr w:rsidR="001D27BC" w:rsidRPr="00C43EAE" w:rsidTr="001D27BC">
        <w:tc>
          <w:tcPr>
            <w:tcW w:w="3415" w:type="dxa"/>
          </w:tcPr>
          <w:p w:rsidR="001D27BC" w:rsidRPr="00C43EAE" w:rsidRDefault="001D27BC" w:rsidP="001D27BC">
            <w:pPr>
              <w:rPr>
                <w:rFonts w:ascii="宋体" w:hAnsi="宋体"/>
                <w:sz w:val="21"/>
                <w:szCs w:val="21"/>
              </w:rPr>
            </w:pPr>
            <w:r w:rsidRPr="00C43EAE">
              <w:rPr>
                <w:rFonts w:ascii="宋体" w:hAnsi="宋体" w:hint="eastAsia"/>
                <w:sz w:val="21"/>
                <w:szCs w:val="21"/>
              </w:rPr>
              <w:t>保修时间</w:t>
            </w:r>
          </w:p>
        </w:tc>
        <w:tc>
          <w:tcPr>
            <w:tcW w:w="4881" w:type="dxa"/>
          </w:tcPr>
          <w:p w:rsidR="001D27BC" w:rsidRPr="00C43EAE" w:rsidRDefault="001D27BC" w:rsidP="001D27BC">
            <w:pPr>
              <w:rPr>
                <w:rFonts w:ascii="宋体" w:hAnsi="宋体"/>
                <w:sz w:val="21"/>
                <w:szCs w:val="21"/>
              </w:rPr>
            </w:pPr>
            <w:r w:rsidRPr="00C43EAE">
              <w:rPr>
                <w:rFonts w:ascii="宋体" w:hAnsi="宋体" w:hint="eastAsia"/>
                <w:sz w:val="21"/>
                <w:szCs w:val="21"/>
              </w:rPr>
              <w:t>3年（电池1年）</w:t>
            </w:r>
          </w:p>
        </w:tc>
      </w:tr>
    </w:tbl>
    <w:p w:rsidR="00F53612" w:rsidRPr="00C43EAE" w:rsidRDefault="00F53612" w:rsidP="003C139F">
      <w:pPr>
        <w:spacing w:line="240" w:lineRule="atLeast"/>
        <w:ind w:firstLineChars="200" w:firstLine="422"/>
        <w:rPr>
          <w:b/>
          <w:color w:val="000000"/>
          <w:sz w:val="21"/>
          <w:szCs w:val="21"/>
        </w:rPr>
      </w:pPr>
    </w:p>
    <w:p w:rsidR="00C5737C" w:rsidRPr="00C43EAE" w:rsidRDefault="00C5737C" w:rsidP="003C139F">
      <w:pPr>
        <w:spacing w:line="240" w:lineRule="atLeast"/>
        <w:ind w:firstLineChars="200" w:firstLine="422"/>
        <w:rPr>
          <w:b/>
          <w:color w:val="000000"/>
          <w:sz w:val="21"/>
          <w:szCs w:val="21"/>
        </w:rPr>
      </w:pPr>
    </w:p>
    <w:p w:rsidR="00BB0659" w:rsidRPr="00C43EAE" w:rsidRDefault="007C16FE" w:rsidP="003C139F">
      <w:pPr>
        <w:spacing w:line="240" w:lineRule="atLeast"/>
        <w:ind w:firstLineChars="200" w:firstLine="422"/>
        <w:rPr>
          <w:b/>
          <w:color w:val="000000"/>
          <w:sz w:val="21"/>
          <w:szCs w:val="21"/>
        </w:rPr>
      </w:pPr>
      <w:r w:rsidRPr="00C43EAE">
        <w:rPr>
          <w:rFonts w:hint="eastAsia"/>
          <w:b/>
          <w:color w:val="000000"/>
          <w:sz w:val="21"/>
          <w:szCs w:val="21"/>
        </w:rPr>
        <w:t>二</w:t>
      </w:r>
      <w:r w:rsidR="00C5737C" w:rsidRPr="00C43EAE">
        <w:rPr>
          <w:b/>
          <w:color w:val="000000"/>
          <w:sz w:val="21"/>
          <w:szCs w:val="21"/>
        </w:rPr>
        <w:t>、</w:t>
      </w:r>
      <w:r w:rsidR="001D27BC" w:rsidRPr="00C43EAE">
        <w:rPr>
          <w:rFonts w:hint="eastAsia"/>
          <w:b/>
          <w:color w:val="000000"/>
          <w:sz w:val="21"/>
          <w:szCs w:val="21"/>
        </w:rPr>
        <w:t>柱状骨提取移植套装</w:t>
      </w:r>
      <w:r w:rsidR="00C5737C" w:rsidRPr="00C43EAE">
        <w:rPr>
          <w:rFonts w:hint="eastAsia"/>
          <w:b/>
          <w:color w:val="000000"/>
          <w:sz w:val="21"/>
          <w:szCs w:val="21"/>
        </w:rPr>
        <w:t>技术</w:t>
      </w:r>
      <w:r w:rsidR="00C5737C" w:rsidRPr="00C43EAE">
        <w:rPr>
          <w:b/>
          <w:color w:val="000000"/>
          <w:sz w:val="21"/>
          <w:szCs w:val="21"/>
        </w:rPr>
        <w:t>参数</w:t>
      </w:r>
    </w:p>
    <w:p w:rsidR="00F53612" w:rsidRPr="00C43EAE" w:rsidRDefault="00F53612" w:rsidP="003C139F">
      <w:pPr>
        <w:spacing w:line="240" w:lineRule="atLeast"/>
        <w:ind w:firstLineChars="200" w:firstLine="422"/>
        <w:rPr>
          <w:b/>
          <w:color w:val="000000"/>
          <w:sz w:val="21"/>
          <w:szCs w:val="21"/>
        </w:rPr>
      </w:pPr>
    </w:p>
    <w:tbl>
      <w:tblPr>
        <w:tblW w:w="1005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5"/>
        <w:gridCol w:w="9346"/>
      </w:tblGrid>
      <w:tr w:rsidR="001D27BC" w:rsidRPr="00C43EAE" w:rsidTr="001D27BC">
        <w:trPr>
          <w:trHeight w:val="36"/>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序号</w:t>
            </w:r>
          </w:p>
        </w:tc>
        <w:tc>
          <w:tcPr>
            <w:tcW w:w="9346" w:type="dxa"/>
          </w:tcPr>
          <w:p w:rsidR="001D27BC" w:rsidRPr="00C43EAE" w:rsidRDefault="001D27BC" w:rsidP="001D27B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招标规格</w:t>
            </w:r>
          </w:p>
        </w:tc>
      </w:tr>
      <w:tr w:rsidR="001D27BC" w:rsidRPr="00C43EAE" w:rsidTr="001D27BC">
        <w:trPr>
          <w:trHeight w:val="36"/>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一</w:t>
            </w:r>
          </w:p>
        </w:tc>
        <w:tc>
          <w:tcPr>
            <w:tcW w:w="9346" w:type="dxa"/>
          </w:tcPr>
          <w:p w:rsidR="001D27BC" w:rsidRPr="00C43EAE" w:rsidRDefault="001D27BC" w:rsidP="001D27B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柱状骨提取移植套装技术参数：</w:t>
            </w:r>
          </w:p>
        </w:tc>
      </w:tr>
      <w:tr w:rsidR="001D27BC" w:rsidRPr="00C43EAE" w:rsidTr="001D27BC">
        <w:trPr>
          <w:trHeight w:val="320"/>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1</w:t>
            </w:r>
          </w:p>
        </w:tc>
        <w:tc>
          <w:tcPr>
            <w:tcW w:w="9346" w:type="dxa"/>
          </w:tcPr>
          <w:p w:rsidR="001D27BC" w:rsidRPr="00C43EAE" w:rsidRDefault="001D27BC" w:rsidP="001D27B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进口产品;</w:t>
            </w:r>
          </w:p>
        </w:tc>
      </w:tr>
      <w:tr w:rsidR="001D27BC" w:rsidRPr="00C43EAE" w:rsidTr="001D27BC">
        <w:trPr>
          <w:trHeight w:val="485"/>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2</w:t>
            </w:r>
          </w:p>
        </w:tc>
        <w:tc>
          <w:tcPr>
            <w:tcW w:w="9346" w:type="dxa"/>
          </w:tcPr>
          <w:p w:rsidR="001D27BC" w:rsidRPr="00C43EAE" w:rsidRDefault="001D27BC" w:rsidP="001D27B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特殊的的可拆卸环钻工作端，特殊的纹理设计，非常方便的提取整块柱状骨；</w:t>
            </w:r>
          </w:p>
        </w:tc>
      </w:tr>
      <w:tr w:rsidR="001D27BC" w:rsidRPr="00C43EAE" w:rsidTr="001D27BC">
        <w:trPr>
          <w:trHeight w:val="485"/>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3</w:t>
            </w:r>
          </w:p>
        </w:tc>
        <w:tc>
          <w:tcPr>
            <w:tcW w:w="9346" w:type="dxa"/>
          </w:tcPr>
          <w:p w:rsidR="001D27BC" w:rsidRPr="00C43EAE" w:rsidRDefault="001D27BC" w:rsidP="001D27B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定位钻工作端长度2.0mm；</w:t>
            </w:r>
          </w:p>
        </w:tc>
      </w:tr>
      <w:tr w:rsidR="001D27BC" w:rsidRPr="00C43EAE" w:rsidTr="001D27BC">
        <w:trPr>
          <w:trHeight w:val="485"/>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4</w:t>
            </w:r>
          </w:p>
        </w:tc>
        <w:tc>
          <w:tcPr>
            <w:tcW w:w="9346" w:type="dxa"/>
          </w:tcPr>
          <w:p w:rsidR="001D27BC" w:rsidRPr="00C43EAE" w:rsidRDefault="001D27BC" w:rsidP="001D27B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环钻内置内冷却口，可以使用双冲水，保护骨组织免受过热坏死；</w:t>
            </w:r>
          </w:p>
        </w:tc>
      </w:tr>
      <w:tr w:rsidR="001D27BC" w:rsidRPr="00C43EAE" w:rsidTr="001D27BC">
        <w:trPr>
          <w:trHeight w:val="90"/>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5</w:t>
            </w:r>
          </w:p>
        </w:tc>
        <w:tc>
          <w:tcPr>
            <w:tcW w:w="9346" w:type="dxa"/>
          </w:tcPr>
          <w:p w:rsidR="001D27BC" w:rsidRPr="00C43EAE" w:rsidRDefault="001D27BC" w:rsidP="001D27B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定位钻内径包含2.1mm，2.5mm,2.9mm,3.3mm,外径包含3.1mm,3.5mm,3.9mm,4.3mm；</w:t>
            </w:r>
          </w:p>
        </w:tc>
      </w:tr>
      <w:tr w:rsidR="001D27BC" w:rsidRPr="00C43EAE" w:rsidTr="001D27BC">
        <w:trPr>
          <w:trHeight w:val="545"/>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6</w:t>
            </w:r>
          </w:p>
        </w:tc>
        <w:tc>
          <w:tcPr>
            <w:tcW w:w="9346" w:type="dxa"/>
          </w:tcPr>
          <w:p w:rsidR="001D27BC" w:rsidRPr="00C43EAE" w:rsidRDefault="001D27BC" w:rsidP="001D27B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柱状骨取骨钻，工作端长度15.5mm;</w:t>
            </w:r>
          </w:p>
        </w:tc>
      </w:tr>
      <w:tr w:rsidR="001D27BC" w:rsidRPr="00C43EAE" w:rsidTr="001D27BC">
        <w:trPr>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7</w:t>
            </w:r>
          </w:p>
        </w:tc>
        <w:tc>
          <w:tcPr>
            <w:tcW w:w="9346" w:type="dxa"/>
          </w:tcPr>
          <w:p w:rsidR="001D27BC" w:rsidRPr="00C43EAE" w:rsidRDefault="001D27BC" w:rsidP="001D27B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柱状骨取骨钻内径包含2.1mm，2.5mm,2.9mm,3.3mm,外径包含3.1mm,3.5mm,3.9mm,4.3mm</w:t>
            </w:r>
          </w:p>
        </w:tc>
      </w:tr>
      <w:tr w:rsidR="001D27BC" w:rsidRPr="00C43EAE" w:rsidTr="001D27BC">
        <w:trPr>
          <w:trHeight w:val="378"/>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8</w:t>
            </w:r>
          </w:p>
        </w:tc>
        <w:tc>
          <w:tcPr>
            <w:tcW w:w="9346" w:type="dxa"/>
          </w:tcPr>
          <w:p w:rsidR="001D27BC" w:rsidRPr="00C43EAE" w:rsidRDefault="001D27BC" w:rsidP="001D27B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小直径的取骨钻，取出种植位点中的柱状骨块，移植到骨缺损位置，适用于种植位点周围小的骨缺损，可不需骨粉和骨膜的使用，也避免了在其他区域采集自体骨后的发病率，也可以把取下的柱状骨块粉碎和骨粉混合使用。</w:t>
            </w:r>
          </w:p>
        </w:tc>
      </w:tr>
      <w:tr w:rsidR="001D27BC" w:rsidRPr="00C43EAE" w:rsidTr="001D27BC">
        <w:trPr>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p>
        </w:tc>
        <w:tc>
          <w:tcPr>
            <w:tcW w:w="9346" w:type="dxa"/>
          </w:tcPr>
          <w:p w:rsidR="001D27BC" w:rsidRPr="00C43EAE" w:rsidRDefault="001D27BC" w:rsidP="001D27BC">
            <w:pPr>
              <w:pStyle w:val="2f4"/>
              <w:spacing w:beforeLines="0" w:afterLines="0" w:line="350" w:lineRule="exact"/>
              <w:rPr>
                <w:rFonts w:ascii="宋体" w:eastAsia="宋体" w:hAnsi="宋体" w:cs="Arial"/>
                <w:color w:val="auto"/>
                <w:sz w:val="21"/>
                <w:szCs w:val="21"/>
              </w:rPr>
            </w:pPr>
          </w:p>
        </w:tc>
      </w:tr>
      <w:tr w:rsidR="001D27BC" w:rsidRPr="00C43EAE" w:rsidTr="001D27BC">
        <w:trPr>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b/>
                <w:color w:val="auto"/>
                <w:sz w:val="21"/>
                <w:szCs w:val="21"/>
              </w:rPr>
            </w:pPr>
            <w:r w:rsidRPr="00C43EAE">
              <w:rPr>
                <w:rFonts w:ascii="宋体" w:eastAsia="宋体" w:hAnsi="宋体" w:cs="Arial" w:hint="eastAsia"/>
                <w:b/>
                <w:color w:val="auto"/>
                <w:sz w:val="21"/>
                <w:szCs w:val="21"/>
              </w:rPr>
              <w:t>二</w:t>
            </w:r>
          </w:p>
        </w:tc>
        <w:tc>
          <w:tcPr>
            <w:tcW w:w="9346" w:type="dxa"/>
            <w:vAlign w:val="center"/>
          </w:tcPr>
          <w:p w:rsidR="001D27BC" w:rsidRPr="00C43EAE" w:rsidRDefault="001D27BC" w:rsidP="001D27BC">
            <w:pPr>
              <w:rPr>
                <w:b/>
                <w:color w:val="000000"/>
                <w:sz w:val="21"/>
                <w:szCs w:val="21"/>
              </w:rPr>
            </w:pPr>
            <w:r w:rsidRPr="00C43EAE">
              <w:rPr>
                <w:rFonts w:hint="eastAsia"/>
                <w:b/>
                <w:color w:val="000000"/>
                <w:sz w:val="21"/>
                <w:szCs w:val="21"/>
              </w:rPr>
              <w:t>配置要求</w:t>
            </w:r>
          </w:p>
        </w:tc>
      </w:tr>
      <w:tr w:rsidR="001D27BC" w:rsidRPr="00C43EAE" w:rsidTr="001D27BC">
        <w:trPr>
          <w:trHeight w:val="379"/>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1</w:t>
            </w:r>
          </w:p>
        </w:tc>
        <w:tc>
          <w:tcPr>
            <w:tcW w:w="9346" w:type="dxa"/>
          </w:tcPr>
          <w:p w:rsidR="001D27BC" w:rsidRPr="00C43EAE" w:rsidRDefault="001D27BC" w:rsidP="001D27BC">
            <w:pPr>
              <w:pStyle w:val="2f4"/>
              <w:spacing w:beforeLines="0" w:afterLines="0" w:line="350" w:lineRule="exact"/>
              <w:jc w:val="left"/>
              <w:rPr>
                <w:rFonts w:ascii="宋体" w:eastAsia="宋体" w:hAnsi="宋体" w:cs="Arial"/>
                <w:color w:val="auto"/>
                <w:sz w:val="21"/>
                <w:szCs w:val="21"/>
              </w:rPr>
            </w:pPr>
            <w:r w:rsidRPr="00C43EAE">
              <w:rPr>
                <w:rFonts w:ascii="宋体" w:eastAsia="宋体" w:hAnsi="宋体" w:cs="Arial" w:hint="eastAsia"/>
                <w:color w:val="auto"/>
                <w:sz w:val="21"/>
                <w:szCs w:val="21"/>
              </w:rPr>
              <w:t>定位钻，4支</w:t>
            </w:r>
          </w:p>
        </w:tc>
      </w:tr>
      <w:tr w:rsidR="001D27BC" w:rsidRPr="00C43EAE" w:rsidTr="001D27BC">
        <w:trPr>
          <w:trHeight w:val="336"/>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2</w:t>
            </w:r>
          </w:p>
        </w:tc>
        <w:tc>
          <w:tcPr>
            <w:tcW w:w="9346" w:type="dxa"/>
          </w:tcPr>
          <w:p w:rsidR="001D27BC" w:rsidRPr="00C43EAE" w:rsidRDefault="001D27BC" w:rsidP="001D27BC">
            <w:pPr>
              <w:pStyle w:val="2f4"/>
              <w:spacing w:beforeLines="0" w:afterLines="0" w:line="350" w:lineRule="exact"/>
              <w:jc w:val="left"/>
              <w:rPr>
                <w:rFonts w:ascii="宋体" w:eastAsia="宋体" w:hAnsi="宋体" w:cs="Arial"/>
                <w:color w:val="auto"/>
                <w:sz w:val="21"/>
                <w:szCs w:val="21"/>
              </w:rPr>
            </w:pPr>
            <w:r w:rsidRPr="00C43EAE">
              <w:rPr>
                <w:rFonts w:ascii="宋体" w:eastAsia="宋体" w:hAnsi="宋体" w:cs="Arial" w:hint="eastAsia"/>
                <w:color w:val="auto"/>
                <w:sz w:val="21"/>
                <w:szCs w:val="21"/>
              </w:rPr>
              <w:t>柱状骨取骨钻，4支</w:t>
            </w:r>
          </w:p>
        </w:tc>
      </w:tr>
      <w:tr w:rsidR="001D27BC" w:rsidRPr="00C43EAE" w:rsidTr="001D27BC">
        <w:trPr>
          <w:trHeight w:val="392"/>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3</w:t>
            </w:r>
          </w:p>
        </w:tc>
        <w:tc>
          <w:tcPr>
            <w:tcW w:w="9346" w:type="dxa"/>
          </w:tcPr>
          <w:p w:rsidR="001D27BC" w:rsidRPr="00C43EAE" w:rsidRDefault="001D27BC" w:rsidP="001D27BC">
            <w:pPr>
              <w:pStyle w:val="2f4"/>
              <w:spacing w:beforeLines="0" w:afterLines="0" w:line="350" w:lineRule="exact"/>
              <w:jc w:val="left"/>
              <w:rPr>
                <w:rFonts w:ascii="宋体" w:eastAsia="宋体" w:hAnsi="宋体" w:cs="Arial"/>
                <w:color w:val="auto"/>
                <w:sz w:val="21"/>
                <w:szCs w:val="21"/>
              </w:rPr>
            </w:pPr>
            <w:r w:rsidRPr="00C43EAE">
              <w:rPr>
                <w:rFonts w:ascii="宋体" w:eastAsia="宋体" w:hAnsi="宋体" w:cs="Arial" w:hint="eastAsia"/>
                <w:color w:val="auto"/>
                <w:sz w:val="21"/>
                <w:szCs w:val="21"/>
              </w:rPr>
              <w:t>器械配件5支</w:t>
            </w:r>
          </w:p>
        </w:tc>
      </w:tr>
      <w:tr w:rsidR="001D27BC" w:rsidRPr="00C43EAE" w:rsidTr="001D27BC">
        <w:trPr>
          <w:trHeight w:val="336"/>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4</w:t>
            </w:r>
          </w:p>
        </w:tc>
        <w:tc>
          <w:tcPr>
            <w:tcW w:w="9346" w:type="dxa"/>
          </w:tcPr>
          <w:p w:rsidR="001D27BC" w:rsidRPr="00C43EAE" w:rsidRDefault="001D27BC" w:rsidP="001D27B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原装器械盒，24支装</w:t>
            </w:r>
          </w:p>
        </w:tc>
      </w:tr>
      <w:tr w:rsidR="001D27BC" w:rsidRPr="00C43EAE" w:rsidTr="001D27BC">
        <w:trPr>
          <w:trHeight w:val="336"/>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b/>
                <w:color w:val="auto"/>
                <w:sz w:val="21"/>
                <w:szCs w:val="21"/>
              </w:rPr>
            </w:pPr>
            <w:r w:rsidRPr="00C43EAE">
              <w:rPr>
                <w:rFonts w:ascii="宋体" w:eastAsia="宋体" w:hAnsi="宋体" w:cs="Arial" w:hint="eastAsia"/>
                <w:b/>
                <w:color w:val="auto"/>
                <w:sz w:val="21"/>
                <w:szCs w:val="21"/>
              </w:rPr>
              <w:t>三</w:t>
            </w:r>
          </w:p>
        </w:tc>
        <w:tc>
          <w:tcPr>
            <w:tcW w:w="9346" w:type="dxa"/>
          </w:tcPr>
          <w:p w:rsidR="001D27BC" w:rsidRPr="00C43EAE" w:rsidRDefault="001D27BC" w:rsidP="001D27BC">
            <w:pPr>
              <w:spacing w:line="400" w:lineRule="exact"/>
              <w:rPr>
                <w:b/>
                <w:sz w:val="21"/>
                <w:szCs w:val="21"/>
              </w:rPr>
            </w:pPr>
            <w:r w:rsidRPr="00C43EAE">
              <w:rPr>
                <w:rFonts w:hint="eastAsia"/>
                <w:b/>
                <w:sz w:val="21"/>
                <w:szCs w:val="21"/>
              </w:rPr>
              <w:t>其它：</w:t>
            </w:r>
          </w:p>
        </w:tc>
      </w:tr>
      <w:tr w:rsidR="001D27BC" w:rsidRPr="00C43EAE" w:rsidTr="001D27BC">
        <w:trPr>
          <w:trHeight w:val="433"/>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1</w:t>
            </w:r>
          </w:p>
        </w:tc>
        <w:tc>
          <w:tcPr>
            <w:tcW w:w="9346" w:type="dxa"/>
          </w:tcPr>
          <w:p w:rsidR="001D27BC" w:rsidRPr="00C43EAE" w:rsidRDefault="001D27BC" w:rsidP="001D27BC">
            <w:pPr>
              <w:spacing w:line="400" w:lineRule="exact"/>
              <w:rPr>
                <w:sz w:val="21"/>
                <w:szCs w:val="21"/>
              </w:rPr>
            </w:pPr>
            <w:r w:rsidRPr="00C43EAE">
              <w:rPr>
                <w:rFonts w:hint="eastAsia"/>
                <w:sz w:val="21"/>
                <w:szCs w:val="21"/>
              </w:rPr>
              <w:t>提供详细的配置清单及配件、消耗品的报价清单；</w:t>
            </w:r>
          </w:p>
        </w:tc>
      </w:tr>
      <w:tr w:rsidR="001D27BC" w:rsidRPr="00C43EAE" w:rsidTr="001D27BC">
        <w:trPr>
          <w:trHeight w:val="336"/>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lastRenderedPageBreak/>
              <w:t>2</w:t>
            </w:r>
          </w:p>
        </w:tc>
        <w:tc>
          <w:tcPr>
            <w:tcW w:w="9346" w:type="dxa"/>
          </w:tcPr>
          <w:p w:rsidR="001D27BC" w:rsidRPr="00C43EAE" w:rsidRDefault="001D27BC" w:rsidP="001D27BC">
            <w:pPr>
              <w:spacing w:line="400" w:lineRule="exact"/>
              <w:rPr>
                <w:sz w:val="21"/>
                <w:szCs w:val="21"/>
              </w:rPr>
            </w:pPr>
            <w:r w:rsidRPr="00C43EAE">
              <w:rPr>
                <w:rFonts w:hint="eastAsia"/>
                <w:sz w:val="21"/>
                <w:szCs w:val="21"/>
              </w:rPr>
              <w:t>提供中文产品使用手册；</w:t>
            </w:r>
          </w:p>
        </w:tc>
      </w:tr>
      <w:tr w:rsidR="001D27BC" w:rsidRPr="00C43EAE" w:rsidTr="001D27BC">
        <w:trPr>
          <w:trHeight w:val="336"/>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3</w:t>
            </w:r>
          </w:p>
        </w:tc>
        <w:tc>
          <w:tcPr>
            <w:tcW w:w="9346" w:type="dxa"/>
          </w:tcPr>
          <w:p w:rsidR="001D27BC" w:rsidRPr="00C43EAE" w:rsidRDefault="001D27BC" w:rsidP="001D27BC">
            <w:pPr>
              <w:spacing w:line="400" w:lineRule="exact"/>
              <w:rPr>
                <w:sz w:val="21"/>
                <w:szCs w:val="21"/>
              </w:rPr>
            </w:pPr>
            <w:r w:rsidRPr="00C43EAE">
              <w:rPr>
                <w:rFonts w:hint="eastAsia"/>
                <w:sz w:val="21"/>
                <w:szCs w:val="21"/>
              </w:rPr>
              <w:t xml:space="preserve">提供相关耗材注册证登记表； </w:t>
            </w:r>
          </w:p>
        </w:tc>
      </w:tr>
      <w:tr w:rsidR="001D27BC" w:rsidRPr="00C43EAE" w:rsidTr="001D27BC">
        <w:trPr>
          <w:trHeight w:val="336"/>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p>
        </w:tc>
        <w:tc>
          <w:tcPr>
            <w:tcW w:w="9346" w:type="dxa"/>
          </w:tcPr>
          <w:p w:rsidR="001D27BC" w:rsidRPr="00C43EAE" w:rsidRDefault="001D27BC" w:rsidP="001D27BC">
            <w:pPr>
              <w:spacing w:line="400" w:lineRule="exact"/>
              <w:rPr>
                <w:sz w:val="21"/>
                <w:szCs w:val="21"/>
              </w:rPr>
            </w:pPr>
          </w:p>
        </w:tc>
      </w:tr>
      <w:tr w:rsidR="001D27BC" w:rsidRPr="00C43EAE" w:rsidTr="001D27BC">
        <w:trPr>
          <w:trHeight w:val="336"/>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b/>
                <w:color w:val="auto"/>
                <w:sz w:val="21"/>
                <w:szCs w:val="21"/>
              </w:rPr>
            </w:pPr>
            <w:r w:rsidRPr="00C43EAE">
              <w:rPr>
                <w:rFonts w:ascii="宋体" w:eastAsia="宋体" w:hAnsi="宋体" w:cs="Arial" w:hint="eastAsia"/>
                <w:b/>
                <w:color w:val="auto"/>
                <w:sz w:val="21"/>
                <w:szCs w:val="21"/>
              </w:rPr>
              <w:t>四</w:t>
            </w:r>
          </w:p>
        </w:tc>
        <w:tc>
          <w:tcPr>
            <w:tcW w:w="9346" w:type="dxa"/>
          </w:tcPr>
          <w:p w:rsidR="001D27BC" w:rsidRPr="00C43EAE" w:rsidRDefault="001D27BC" w:rsidP="001D27BC">
            <w:pPr>
              <w:spacing w:line="400" w:lineRule="exact"/>
              <w:rPr>
                <w:b/>
                <w:sz w:val="21"/>
                <w:szCs w:val="21"/>
              </w:rPr>
            </w:pPr>
            <w:r w:rsidRPr="00C43EAE">
              <w:rPr>
                <w:rFonts w:hint="eastAsia"/>
                <w:b/>
                <w:sz w:val="21"/>
                <w:szCs w:val="21"/>
              </w:rPr>
              <w:t>售后服务：</w:t>
            </w:r>
          </w:p>
        </w:tc>
      </w:tr>
      <w:tr w:rsidR="001D27BC" w:rsidRPr="00C43EAE" w:rsidTr="001D27BC">
        <w:trPr>
          <w:trHeight w:val="336"/>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1</w:t>
            </w:r>
          </w:p>
        </w:tc>
        <w:tc>
          <w:tcPr>
            <w:tcW w:w="9346" w:type="dxa"/>
          </w:tcPr>
          <w:p w:rsidR="001D27BC" w:rsidRPr="00C43EAE" w:rsidRDefault="00CE704C" w:rsidP="00CE704C">
            <w:pPr>
              <w:spacing w:line="400" w:lineRule="exact"/>
              <w:rPr>
                <w:sz w:val="21"/>
                <w:szCs w:val="21"/>
              </w:rPr>
            </w:pPr>
            <w:r>
              <w:rPr>
                <w:rFonts w:hint="eastAsia"/>
                <w:sz w:val="21"/>
                <w:szCs w:val="21"/>
              </w:rPr>
              <w:t>质保期壹年，终身维修</w:t>
            </w:r>
          </w:p>
        </w:tc>
      </w:tr>
      <w:tr w:rsidR="001D27BC" w:rsidRPr="00C43EAE" w:rsidTr="001D27BC">
        <w:trPr>
          <w:trHeight w:val="336"/>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2</w:t>
            </w:r>
          </w:p>
        </w:tc>
        <w:tc>
          <w:tcPr>
            <w:tcW w:w="9346" w:type="dxa"/>
          </w:tcPr>
          <w:p w:rsidR="001D27BC" w:rsidRPr="00C43EAE" w:rsidRDefault="001D27BC" w:rsidP="001D27BC">
            <w:pPr>
              <w:pStyle w:val="Afff4"/>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pacing w:line="400" w:lineRule="exact"/>
              <w:rPr>
                <w:rFonts w:ascii="宋体" w:eastAsia="宋体" w:hAnsi="宋体"/>
              </w:rPr>
            </w:pPr>
            <w:r w:rsidRPr="00C43EAE">
              <w:rPr>
                <w:rFonts w:ascii="宋体" w:eastAsia="宋体" w:hAnsi="宋体" w:hint="eastAsia"/>
                <w:color w:val="auto"/>
                <w:lang w:val="zh-TW" w:eastAsia="zh-TW"/>
              </w:rPr>
              <w:t>公司免费负责派技术人员到现场进行</w:t>
            </w:r>
            <w:r w:rsidRPr="00C43EAE">
              <w:rPr>
                <w:rFonts w:ascii="宋体" w:eastAsia="宋体" w:hAnsi="宋体" w:hint="eastAsia"/>
                <w:color w:val="auto"/>
              </w:rPr>
              <w:t>器械</w:t>
            </w:r>
            <w:r w:rsidRPr="00C43EAE">
              <w:rPr>
                <w:rFonts w:ascii="宋体" w:eastAsia="宋体" w:hAnsi="宋体" w:hint="eastAsia"/>
                <w:color w:val="auto"/>
                <w:lang w:val="zh-TW" w:eastAsia="zh-TW"/>
              </w:rPr>
              <w:t>的安装调试至合格，对用户进行操作、维修、保养等技术的培训指导，至能独立操作及熟练掌握</w:t>
            </w:r>
            <w:r w:rsidRPr="00C43EAE">
              <w:rPr>
                <w:rFonts w:ascii="宋体" w:eastAsia="宋体" w:hAnsi="宋体" w:hint="eastAsia"/>
                <w:color w:val="auto"/>
              </w:rPr>
              <w:t>器械的使用方法。</w:t>
            </w:r>
          </w:p>
        </w:tc>
      </w:tr>
      <w:tr w:rsidR="001D27BC" w:rsidRPr="00C43EAE" w:rsidTr="001D27BC">
        <w:trPr>
          <w:trHeight w:val="336"/>
          <w:jc w:val="center"/>
        </w:trPr>
        <w:tc>
          <w:tcPr>
            <w:tcW w:w="705" w:type="dxa"/>
            <w:vAlign w:val="center"/>
          </w:tcPr>
          <w:p w:rsidR="001D27BC" w:rsidRPr="00C43EAE" w:rsidRDefault="001D27BC" w:rsidP="001D27B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3</w:t>
            </w:r>
          </w:p>
        </w:tc>
        <w:tc>
          <w:tcPr>
            <w:tcW w:w="9346" w:type="dxa"/>
          </w:tcPr>
          <w:p w:rsidR="001D27BC" w:rsidRPr="00C43EAE" w:rsidRDefault="001D27BC" w:rsidP="001D27BC">
            <w:pPr>
              <w:spacing w:line="400" w:lineRule="exact"/>
              <w:rPr>
                <w:sz w:val="21"/>
                <w:szCs w:val="21"/>
              </w:rPr>
            </w:pPr>
            <w:r w:rsidRPr="00C43EAE">
              <w:rPr>
                <w:rFonts w:hint="eastAsia"/>
                <w:sz w:val="21"/>
                <w:szCs w:val="21"/>
                <w:lang w:val="zh-TW" w:eastAsia="zh-TW"/>
              </w:rPr>
              <w:t>在保修期内每年至少提供</w:t>
            </w:r>
            <w:r w:rsidRPr="00C43EAE">
              <w:rPr>
                <w:rFonts w:hint="eastAsia"/>
                <w:sz w:val="21"/>
                <w:szCs w:val="21"/>
              </w:rPr>
              <w:t>1</w:t>
            </w:r>
            <w:r w:rsidRPr="00C43EAE">
              <w:rPr>
                <w:rFonts w:hint="eastAsia"/>
                <w:sz w:val="21"/>
                <w:szCs w:val="21"/>
                <w:lang w:val="zh-TW" w:eastAsia="zh-TW"/>
              </w:rPr>
              <w:t>次免费维护保养</w:t>
            </w:r>
            <w:r w:rsidRPr="00C43EAE">
              <w:rPr>
                <w:rFonts w:hint="eastAsia"/>
                <w:sz w:val="21"/>
                <w:szCs w:val="21"/>
                <w:lang w:val="zh-TW"/>
              </w:rPr>
              <w:t>，</w:t>
            </w:r>
            <w:r w:rsidRPr="00C43EAE">
              <w:rPr>
                <w:rFonts w:hint="eastAsia"/>
                <w:sz w:val="21"/>
                <w:szCs w:val="21"/>
              </w:rPr>
              <w:t>器械打磨；</w:t>
            </w:r>
          </w:p>
        </w:tc>
      </w:tr>
    </w:tbl>
    <w:p w:rsidR="001D27BC" w:rsidRPr="00C43EAE" w:rsidRDefault="001D27BC" w:rsidP="001D27BC">
      <w:pPr>
        <w:rPr>
          <w:sz w:val="21"/>
          <w:szCs w:val="21"/>
        </w:rPr>
      </w:pPr>
    </w:p>
    <w:p w:rsidR="00BB0659" w:rsidRPr="00C43EAE" w:rsidRDefault="00BB0659" w:rsidP="003C139F">
      <w:pPr>
        <w:spacing w:line="240" w:lineRule="atLeast"/>
        <w:ind w:firstLineChars="200" w:firstLine="422"/>
        <w:rPr>
          <w:b/>
          <w:color w:val="000000"/>
          <w:sz w:val="21"/>
          <w:szCs w:val="21"/>
        </w:rPr>
      </w:pPr>
    </w:p>
    <w:p w:rsidR="00BB0659" w:rsidRPr="00C43EAE" w:rsidRDefault="007C16FE" w:rsidP="003C139F">
      <w:pPr>
        <w:spacing w:line="240" w:lineRule="atLeast"/>
        <w:ind w:firstLineChars="200" w:firstLine="422"/>
        <w:rPr>
          <w:b/>
          <w:color w:val="000000"/>
          <w:sz w:val="21"/>
          <w:szCs w:val="21"/>
        </w:rPr>
      </w:pPr>
      <w:r w:rsidRPr="00C43EAE">
        <w:rPr>
          <w:rFonts w:hint="eastAsia"/>
          <w:b/>
          <w:color w:val="000000"/>
          <w:sz w:val="21"/>
          <w:szCs w:val="21"/>
        </w:rPr>
        <w:t>三</w:t>
      </w:r>
      <w:r w:rsidR="00C5737C" w:rsidRPr="00C43EAE">
        <w:rPr>
          <w:b/>
          <w:color w:val="000000"/>
          <w:sz w:val="21"/>
          <w:szCs w:val="21"/>
        </w:rPr>
        <w:t>、</w:t>
      </w:r>
      <w:r w:rsidR="001D27BC" w:rsidRPr="00C43EAE">
        <w:rPr>
          <w:rFonts w:hint="eastAsia"/>
          <w:b/>
          <w:color w:val="000000"/>
          <w:sz w:val="21"/>
          <w:szCs w:val="21"/>
        </w:rPr>
        <w:t>全可调颌架面弓</w:t>
      </w:r>
      <w:r w:rsidR="00C5737C" w:rsidRPr="00C43EAE">
        <w:rPr>
          <w:rFonts w:hint="eastAsia"/>
          <w:b/>
          <w:sz w:val="21"/>
          <w:szCs w:val="21"/>
        </w:rPr>
        <w:t>技术</w:t>
      </w:r>
      <w:r w:rsidR="00C5737C" w:rsidRPr="00C43EAE">
        <w:rPr>
          <w:b/>
          <w:sz w:val="21"/>
          <w:szCs w:val="21"/>
        </w:rPr>
        <w:t>参数</w:t>
      </w:r>
    </w:p>
    <w:p w:rsidR="001D3D92" w:rsidRPr="00C43EAE" w:rsidRDefault="001D3D92" w:rsidP="001D3D92">
      <w:pPr>
        <w:rPr>
          <w:sz w:val="21"/>
          <w:szCs w:val="21"/>
        </w:rPr>
      </w:pPr>
    </w:p>
    <w:tbl>
      <w:tblPr>
        <w:tblW w:w="0" w:type="auto"/>
        <w:tblInd w:w="-20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6969"/>
        <w:gridCol w:w="1754"/>
      </w:tblGrid>
      <w:tr w:rsidR="001D27BC" w:rsidRPr="00C43EAE" w:rsidTr="001D27BC">
        <w:tc>
          <w:tcPr>
            <w:tcW w:w="6969" w:type="dxa"/>
          </w:tcPr>
          <w:p w:rsidR="001D27BC" w:rsidRPr="00C43EAE" w:rsidRDefault="001D27BC" w:rsidP="001D27BC">
            <w:pPr>
              <w:spacing w:line="340" w:lineRule="exact"/>
              <w:jc w:val="center"/>
              <w:rPr>
                <w:b/>
                <w:sz w:val="21"/>
                <w:szCs w:val="21"/>
              </w:rPr>
            </w:pPr>
            <w:r w:rsidRPr="00C43EAE">
              <w:rPr>
                <w:rFonts w:hint="eastAsia"/>
                <w:b/>
                <w:sz w:val="21"/>
                <w:szCs w:val="21"/>
              </w:rPr>
              <w:t>技术规格</w:t>
            </w:r>
          </w:p>
        </w:tc>
        <w:tc>
          <w:tcPr>
            <w:tcW w:w="1754" w:type="dxa"/>
          </w:tcPr>
          <w:p w:rsidR="001D27BC" w:rsidRPr="00C43EAE" w:rsidRDefault="001D27BC" w:rsidP="001D27BC">
            <w:pPr>
              <w:spacing w:line="340" w:lineRule="exact"/>
              <w:jc w:val="center"/>
              <w:rPr>
                <w:b/>
                <w:sz w:val="21"/>
                <w:szCs w:val="21"/>
              </w:rPr>
            </w:pPr>
          </w:p>
        </w:tc>
      </w:tr>
      <w:tr w:rsidR="001D27BC" w:rsidRPr="00C43EAE" w:rsidTr="001D27BC">
        <w:tc>
          <w:tcPr>
            <w:tcW w:w="6969" w:type="dxa"/>
            <w:vAlign w:val="center"/>
          </w:tcPr>
          <w:p w:rsidR="001D27BC" w:rsidRPr="00C43EAE" w:rsidRDefault="001D27BC" w:rsidP="001D27BC">
            <w:pPr>
              <w:spacing w:line="400" w:lineRule="exact"/>
              <w:rPr>
                <w:sz w:val="21"/>
                <w:szCs w:val="21"/>
              </w:rPr>
            </w:pPr>
            <w:r w:rsidRPr="00C43EAE">
              <w:rPr>
                <w:rFonts w:hint="eastAsia"/>
                <w:b/>
                <w:sz w:val="21"/>
                <w:szCs w:val="21"/>
              </w:rPr>
              <w:t>一、用途：</w:t>
            </w:r>
            <w:r w:rsidRPr="00C43EAE">
              <w:rPr>
                <w:sz w:val="21"/>
                <w:szCs w:val="21"/>
              </w:rPr>
              <w:t xml:space="preserve"> </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43EAE" w:rsidRDefault="001D27BC" w:rsidP="001D27BC">
            <w:pPr>
              <w:spacing w:line="400" w:lineRule="exact"/>
              <w:rPr>
                <w:b/>
                <w:sz w:val="21"/>
                <w:szCs w:val="21"/>
              </w:rPr>
            </w:pPr>
            <w:r w:rsidRPr="00C43EAE">
              <w:rPr>
                <w:sz w:val="21"/>
                <w:szCs w:val="21"/>
              </w:rPr>
              <w:t>1、</w:t>
            </w:r>
            <w:r w:rsidRPr="00C43EAE">
              <w:rPr>
                <w:b/>
                <w:sz w:val="21"/>
                <w:szCs w:val="21"/>
              </w:rPr>
              <w:t>通过</w:t>
            </w:r>
            <w:r w:rsidRPr="00C43EAE">
              <w:rPr>
                <w:rFonts w:hint="eastAsia"/>
                <w:b/>
                <w:sz w:val="21"/>
                <w:szCs w:val="21"/>
              </w:rPr>
              <w:t>颌架精确有效的模拟患者咬合情况，显示出每个病人不同咬颌位置关系</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43EAE" w:rsidRDefault="001D27BC" w:rsidP="001D27BC">
            <w:pPr>
              <w:spacing w:line="400" w:lineRule="exact"/>
              <w:rPr>
                <w:b/>
                <w:sz w:val="21"/>
                <w:szCs w:val="21"/>
              </w:rPr>
            </w:pPr>
            <w:r w:rsidRPr="00C43EAE">
              <w:rPr>
                <w:rFonts w:hint="eastAsia"/>
                <w:b/>
                <w:sz w:val="21"/>
                <w:szCs w:val="21"/>
              </w:rPr>
              <w:t>二、功能：</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E704C" w:rsidRDefault="001D27BC" w:rsidP="001D27BC">
            <w:pPr>
              <w:spacing w:line="400" w:lineRule="exact"/>
              <w:rPr>
                <w:bCs/>
                <w:sz w:val="21"/>
                <w:szCs w:val="21"/>
              </w:rPr>
            </w:pPr>
            <w:r w:rsidRPr="00CE704C">
              <w:rPr>
                <w:bCs/>
                <w:sz w:val="21"/>
                <w:szCs w:val="21"/>
              </w:rPr>
              <w:t>1</w:t>
            </w:r>
            <w:r w:rsidRPr="00CE704C">
              <w:rPr>
                <w:rFonts w:hint="eastAsia"/>
                <w:bCs/>
                <w:sz w:val="21"/>
                <w:szCs w:val="21"/>
              </w:rPr>
              <w:t>．</w:t>
            </w:r>
            <w:r w:rsidRPr="00CE704C">
              <w:rPr>
                <w:rFonts w:hint="eastAsia"/>
                <w:sz w:val="21"/>
                <w:szCs w:val="21"/>
              </w:rPr>
              <w:t>能够精确的显示出每个病人不同咬颌位置关系</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E704C" w:rsidRDefault="001D27BC" w:rsidP="001D27BC">
            <w:pPr>
              <w:spacing w:line="400" w:lineRule="exact"/>
              <w:rPr>
                <w:bCs/>
                <w:sz w:val="21"/>
                <w:szCs w:val="21"/>
              </w:rPr>
            </w:pPr>
            <w:r w:rsidRPr="00CE704C">
              <w:rPr>
                <w:rFonts w:hint="eastAsia"/>
                <w:bCs/>
                <w:sz w:val="21"/>
                <w:szCs w:val="21"/>
              </w:rPr>
              <w:t xml:space="preserve">2. </w:t>
            </w:r>
            <w:r w:rsidRPr="00CE704C">
              <w:rPr>
                <w:rFonts w:hint="eastAsia"/>
                <w:sz w:val="21"/>
                <w:szCs w:val="21"/>
              </w:rPr>
              <w:t>可重复模型的精度为小于</w:t>
            </w:r>
            <w:r w:rsidRPr="00CE704C">
              <w:rPr>
                <w:b/>
                <w:i/>
                <w:sz w:val="21"/>
                <w:szCs w:val="21"/>
              </w:rPr>
              <w:t>8um</w:t>
            </w:r>
            <w:r w:rsidRPr="00CE704C">
              <w:rPr>
                <w:rFonts w:hint="eastAsia"/>
                <w:i/>
                <w:sz w:val="21"/>
                <w:szCs w:val="21"/>
              </w:rPr>
              <w:t>（</w:t>
            </w:r>
            <w:r w:rsidRPr="00CE704C">
              <w:rPr>
                <w:rFonts w:hint="eastAsia"/>
                <w:sz w:val="21"/>
                <w:szCs w:val="21"/>
              </w:rPr>
              <w:t>有美国FDI研究机构研究认证书）</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E704C" w:rsidRDefault="001D27BC" w:rsidP="001D27BC">
            <w:pPr>
              <w:spacing w:line="400" w:lineRule="exact"/>
              <w:rPr>
                <w:bCs/>
                <w:sz w:val="21"/>
                <w:szCs w:val="21"/>
              </w:rPr>
            </w:pPr>
            <w:r w:rsidRPr="00CE704C">
              <w:rPr>
                <w:rFonts w:hint="eastAsia"/>
                <w:bCs/>
                <w:sz w:val="21"/>
                <w:szCs w:val="21"/>
              </w:rPr>
              <w:t>3.</w:t>
            </w:r>
            <w:r w:rsidRPr="00CE704C">
              <w:rPr>
                <w:rFonts w:hint="eastAsia"/>
                <w:sz w:val="21"/>
                <w:szCs w:val="21"/>
              </w:rPr>
              <w:t xml:space="preserve"> 能够大量节省医生在临床在病人口内调磨的时间</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E704C" w:rsidRDefault="001D27BC" w:rsidP="001D27BC">
            <w:pPr>
              <w:spacing w:line="400" w:lineRule="exact"/>
              <w:ind w:left="210" w:hangingChars="100" w:hanging="210"/>
              <w:rPr>
                <w:bCs/>
                <w:sz w:val="21"/>
                <w:szCs w:val="21"/>
              </w:rPr>
            </w:pPr>
            <w:r w:rsidRPr="00CE704C">
              <w:rPr>
                <w:bCs/>
                <w:sz w:val="21"/>
                <w:szCs w:val="21"/>
              </w:rPr>
              <w:t>4、</w:t>
            </w:r>
            <w:r w:rsidRPr="00CE704C">
              <w:rPr>
                <w:rFonts w:hint="eastAsia"/>
                <w:sz w:val="21"/>
                <w:szCs w:val="21"/>
              </w:rPr>
              <w:t>磁性吸附快速复位,使1位医生可以同时研究多个模型</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43EAE" w:rsidRDefault="001D27BC" w:rsidP="001D27BC">
            <w:pPr>
              <w:spacing w:line="400" w:lineRule="exact"/>
              <w:ind w:left="210" w:hangingChars="100" w:hanging="210"/>
              <w:rPr>
                <w:sz w:val="21"/>
                <w:szCs w:val="21"/>
              </w:rPr>
            </w:pPr>
            <w:r w:rsidRPr="00C43EAE">
              <w:rPr>
                <w:sz w:val="21"/>
                <w:szCs w:val="21"/>
              </w:rPr>
              <w:t>5、</w:t>
            </w:r>
            <w:r w:rsidRPr="00C43EAE">
              <w:rPr>
                <w:rFonts w:hint="eastAsia"/>
                <w:sz w:val="21"/>
                <w:szCs w:val="21"/>
              </w:rPr>
              <w:t>.面弓能够精确的显示出每个病人颌位关系.固定方便,仅利用一个</w:t>
            </w:r>
            <w:r w:rsidRPr="00CE704C">
              <w:rPr>
                <w:rFonts w:hint="eastAsia"/>
              </w:rPr>
              <w:t>万向轴即可锁定三个平面</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43EAE" w:rsidRDefault="001D27BC" w:rsidP="001D27BC">
            <w:pPr>
              <w:spacing w:line="400" w:lineRule="exact"/>
              <w:rPr>
                <w:sz w:val="21"/>
                <w:szCs w:val="21"/>
              </w:rPr>
            </w:pPr>
            <w:r w:rsidRPr="00C43EAE">
              <w:rPr>
                <w:sz w:val="21"/>
                <w:szCs w:val="21"/>
              </w:rPr>
              <w:t>6、</w:t>
            </w:r>
            <w:r w:rsidRPr="00C43EAE">
              <w:rPr>
                <w:rFonts w:hint="eastAsia"/>
                <w:sz w:val="21"/>
                <w:szCs w:val="21"/>
              </w:rPr>
              <w:t>适合用于国际所有颌架系统(如SAM,Kavo,Ivoclar,颌架系统),方便地通过三维方向快速转移颌位关系</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43EAE" w:rsidRDefault="001D27BC" w:rsidP="001D27BC">
            <w:pPr>
              <w:spacing w:line="400" w:lineRule="exact"/>
              <w:rPr>
                <w:sz w:val="21"/>
                <w:szCs w:val="21"/>
              </w:rPr>
            </w:pPr>
            <w:r w:rsidRPr="00C43EAE">
              <w:rPr>
                <w:sz w:val="21"/>
                <w:szCs w:val="21"/>
              </w:rPr>
              <w:t>7、</w:t>
            </w:r>
            <w:r w:rsidRPr="00C43EAE">
              <w:rPr>
                <w:rFonts w:hint="eastAsia"/>
                <w:sz w:val="21"/>
                <w:szCs w:val="21"/>
              </w:rPr>
              <w:t>方便使用,临床只用3min就能完成精确转移任务,所以能大量节省临床时间</w:t>
            </w:r>
          </w:p>
        </w:tc>
        <w:tc>
          <w:tcPr>
            <w:tcW w:w="1754" w:type="dxa"/>
          </w:tcPr>
          <w:p w:rsidR="001D27BC" w:rsidRPr="00C43EAE" w:rsidRDefault="001D27BC" w:rsidP="001D27BC">
            <w:pPr>
              <w:spacing w:line="340" w:lineRule="exact"/>
              <w:rPr>
                <w:b/>
                <w:sz w:val="21"/>
                <w:szCs w:val="21"/>
              </w:rPr>
            </w:pPr>
          </w:p>
        </w:tc>
      </w:tr>
      <w:tr w:rsidR="001D27BC" w:rsidRPr="00C43EAE" w:rsidTr="001D27BC">
        <w:trPr>
          <w:trHeight w:val="350"/>
        </w:trPr>
        <w:tc>
          <w:tcPr>
            <w:tcW w:w="6969" w:type="dxa"/>
            <w:vAlign w:val="center"/>
          </w:tcPr>
          <w:p w:rsidR="001D27BC" w:rsidRPr="00C43EAE" w:rsidRDefault="001D27BC" w:rsidP="001D27BC">
            <w:pPr>
              <w:spacing w:line="400" w:lineRule="exact"/>
              <w:rPr>
                <w:b/>
                <w:sz w:val="21"/>
                <w:szCs w:val="21"/>
              </w:rPr>
            </w:pPr>
            <w:r w:rsidRPr="00C43EAE">
              <w:rPr>
                <w:rFonts w:hint="eastAsia"/>
                <w:b/>
                <w:sz w:val="21"/>
                <w:szCs w:val="21"/>
              </w:rPr>
              <w:t>三、技术指标：</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43EAE" w:rsidRDefault="001D27BC" w:rsidP="001D27BC">
            <w:pPr>
              <w:spacing w:line="400" w:lineRule="exact"/>
              <w:rPr>
                <w:bCs/>
                <w:sz w:val="21"/>
                <w:szCs w:val="21"/>
              </w:rPr>
            </w:pPr>
            <w:r w:rsidRPr="00C43EAE">
              <w:rPr>
                <w:rFonts w:hint="eastAsia"/>
                <w:bCs/>
                <w:sz w:val="21"/>
                <w:szCs w:val="21"/>
              </w:rPr>
              <w:t>1、颌架</w:t>
            </w:r>
            <w:r w:rsidRPr="00C43EAE">
              <w:rPr>
                <w:rFonts w:hint="eastAsia"/>
                <w:sz w:val="21"/>
                <w:szCs w:val="21"/>
              </w:rPr>
              <w:t>侧方颌侧方运动为连续不间断式即刻滑动</w:t>
            </w:r>
          </w:p>
        </w:tc>
        <w:tc>
          <w:tcPr>
            <w:tcW w:w="1754" w:type="dxa"/>
          </w:tcPr>
          <w:p w:rsidR="001D27BC" w:rsidRPr="00C43EAE" w:rsidRDefault="001D27BC" w:rsidP="001D27BC">
            <w:pPr>
              <w:spacing w:line="340" w:lineRule="exact"/>
              <w:rPr>
                <w:b/>
                <w:color w:val="FF0000"/>
                <w:sz w:val="21"/>
                <w:szCs w:val="21"/>
              </w:rPr>
            </w:pPr>
          </w:p>
        </w:tc>
      </w:tr>
      <w:tr w:rsidR="001D27BC" w:rsidRPr="00C43EAE" w:rsidTr="001D27BC">
        <w:tc>
          <w:tcPr>
            <w:tcW w:w="6969" w:type="dxa"/>
            <w:vAlign w:val="center"/>
          </w:tcPr>
          <w:p w:rsidR="001D27BC" w:rsidRPr="00C43EAE" w:rsidRDefault="001D27BC" w:rsidP="001D27BC">
            <w:pPr>
              <w:rPr>
                <w:sz w:val="21"/>
                <w:szCs w:val="21"/>
              </w:rPr>
            </w:pPr>
            <w:r w:rsidRPr="00C43EAE">
              <w:rPr>
                <w:rFonts w:hint="eastAsia"/>
                <w:bCs/>
                <w:sz w:val="21"/>
                <w:szCs w:val="21"/>
              </w:rPr>
              <w:t>2、</w:t>
            </w:r>
            <w:r w:rsidRPr="00C43EAE">
              <w:rPr>
                <w:rFonts w:hint="eastAsia"/>
                <w:sz w:val="21"/>
                <w:szCs w:val="21"/>
              </w:rPr>
              <w:t xml:space="preserve">1.Bennett角度  </w:t>
            </w:r>
            <w:r w:rsidRPr="00C43EAE">
              <w:rPr>
                <w:sz w:val="21"/>
                <w:szCs w:val="21"/>
              </w:rPr>
              <w:t xml:space="preserve"> </w:t>
            </w:r>
            <w:r w:rsidRPr="00C43EAE">
              <w:rPr>
                <w:rFonts w:hint="eastAsia"/>
                <w:sz w:val="21"/>
                <w:szCs w:val="21"/>
              </w:rPr>
              <w:t>-5</w:t>
            </w:r>
            <w:r w:rsidRPr="00C43EAE">
              <w:rPr>
                <w:sz w:val="21"/>
                <w:szCs w:val="21"/>
              </w:rPr>
              <w:t>-30度,</w:t>
            </w:r>
          </w:p>
          <w:p w:rsidR="001D27BC" w:rsidRPr="00C43EAE" w:rsidRDefault="001D27BC" w:rsidP="001D27BC">
            <w:pPr>
              <w:rPr>
                <w:sz w:val="21"/>
                <w:szCs w:val="21"/>
              </w:rPr>
            </w:pPr>
            <w:r w:rsidRPr="00C43EAE">
              <w:rPr>
                <w:sz w:val="21"/>
                <w:szCs w:val="21"/>
              </w:rPr>
              <w:t xml:space="preserve">   </w:t>
            </w:r>
            <w:r w:rsidRPr="00C43EAE">
              <w:rPr>
                <w:rFonts w:hint="eastAsia"/>
                <w:sz w:val="21"/>
                <w:szCs w:val="21"/>
              </w:rPr>
              <w:t>2.</w:t>
            </w:r>
            <w:r w:rsidRPr="00C43EAE">
              <w:rPr>
                <w:sz w:val="21"/>
                <w:szCs w:val="21"/>
              </w:rPr>
              <w:t>髁球半径     19mm</w:t>
            </w:r>
          </w:p>
          <w:p w:rsidR="001D27BC" w:rsidRPr="00C43EAE" w:rsidRDefault="001D27BC" w:rsidP="001D27BC">
            <w:pPr>
              <w:rPr>
                <w:sz w:val="21"/>
                <w:szCs w:val="21"/>
              </w:rPr>
            </w:pPr>
            <w:r w:rsidRPr="00C43EAE">
              <w:rPr>
                <w:sz w:val="21"/>
                <w:szCs w:val="21"/>
              </w:rPr>
              <w:t xml:space="preserve">   </w:t>
            </w:r>
            <w:r w:rsidRPr="00C43EAE">
              <w:rPr>
                <w:rFonts w:hint="eastAsia"/>
                <w:sz w:val="21"/>
                <w:szCs w:val="21"/>
              </w:rPr>
              <w:t>3.</w:t>
            </w:r>
            <w:r w:rsidRPr="00C43EAE">
              <w:rPr>
                <w:sz w:val="21"/>
                <w:szCs w:val="21"/>
              </w:rPr>
              <w:t>侧方位移     0-</w:t>
            </w:r>
            <w:r w:rsidRPr="00C43EAE">
              <w:rPr>
                <w:rFonts w:hint="eastAsia"/>
                <w:sz w:val="21"/>
                <w:szCs w:val="21"/>
              </w:rPr>
              <w:t>1.5</w:t>
            </w:r>
            <w:r w:rsidRPr="00C43EAE">
              <w:rPr>
                <w:sz w:val="21"/>
                <w:szCs w:val="21"/>
              </w:rPr>
              <w:t>mm</w:t>
            </w:r>
          </w:p>
          <w:p w:rsidR="001D27BC" w:rsidRPr="00C43EAE" w:rsidRDefault="001D27BC" w:rsidP="001D27BC">
            <w:pPr>
              <w:rPr>
                <w:sz w:val="21"/>
                <w:szCs w:val="21"/>
              </w:rPr>
            </w:pPr>
            <w:r w:rsidRPr="00C43EAE">
              <w:rPr>
                <w:sz w:val="21"/>
                <w:szCs w:val="21"/>
              </w:rPr>
              <w:t xml:space="preserve">   </w:t>
            </w:r>
            <w:r w:rsidRPr="00C43EAE">
              <w:rPr>
                <w:rFonts w:hint="eastAsia"/>
                <w:sz w:val="21"/>
                <w:szCs w:val="21"/>
              </w:rPr>
              <w:t>4.</w:t>
            </w:r>
            <w:r w:rsidRPr="00C43EAE">
              <w:rPr>
                <w:sz w:val="21"/>
                <w:szCs w:val="21"/>
              </w:rPr>
              <w:t>髁导斜度     -20到60度</w:t>
            </w:r>
          </w:p>
          <w:p w:rsidR="001D27BC" w:rsidRPr="00C43EAE" w:rsidRDefault="001D27BC" w:rsidP="001D27BC">
            <w:pPr>
              <w:rPr>
                <w:sz w:val="21"/>
                <w:szCs w:val="21"/>
              </w:rPr>
            </w:pPr>
            <w:r w:rsidRPr="00C43EAE">
              <w:rPr>
                <w:sz w:val="21"/>
                <w:szCs w:val="21"/>
              </w:rPr>
              <w:t xml:space="preserve">   </w:t>
            </w:r>
            <w:r w:rsidRPr="00C43EAE">
              <w:rPr>
                <w:rFonts w:hint="eastAsia"/>
                <w:sz w:val="21"/>
                <w:szCs w:val="21"/>
              </w:rPr>
              <w:t>5.</w:t>
            </w:r>
            <w:r w:rsidRPr="00C43EAE">
              <w:rPr>
                <w:sz w:val="21"/>
                <w:szCs w:val="21"/>
              </w:rPr>
              <w:t>最大前伸     6mm</w:t>
            </w:r>
          </w:p>
          <w:p w:rsidR="001D27BC" w:rsidRPr="00C43EAE" w:rsidRDefault="001D27BC" w:rsidP="001D27BC">
            <w:pPr>
              <w:rPr>
                <w:sz w:val="21"/>
                <w:szCs w:val="21"/>
              </w:rPr>
            </w:pPr>
            <w:r w:rsidRPr="00C43EAE">
              <w:rPr>
                <w:sz w:val="21"/>
                <w:szCs w:val="21"/>
              </w:rPr>
              <w:lastRenderedPageBreak/>
              <w:t xml:space="preserve">   </w:t>
            </w:r>
            <w:r w:rsidRPr="00C43EAE">
              <w:rPr>
                <w:rFonts w:hint="eastAsia"/>
                <w:sz w:val="21"/>
                <w:szCs w:val="21"/>
              </w:rPr>
              <w:t>6.</w:t>
            </w:r>
            <w:r w:rsidRPr="00C43EAE">
              <w:rPr>
                <w:sz w:val="21"/>
                <w:szCs w:val="21"/>
              </w:rPr>
              <w:t>最大后退     2mm</w:t>
            </w:r>
          </w:p>
          <w:p w:rsidR="001D27BC" w:rsidRPr="00C43EAE" w:rsidRDefault="001D27BC" w:rsidP="001D27BC">
            <w:pPr>
              <w:rPr>
                <w:sz w:val="21"/>
                <w:szCs w:val="21"/>
              </w:rPr>
            </w:pPr>
            <w:r w:rsidRPr="00C43EAE">
              <w:rPr>
                <w:rFonts w:hint="eastAsia"/>
                <w:sz w:val="21"/>
                <w:szCs w:val="21"/>
              </w:rPr>
              <w:t xml:space="preserve">   7.垂直高度     3mm</w:t>
            </w:r>
          </w:p>
        </w:tc>
        <w:tc>
          <w:tcPr>
            <w:tcW w:w="1754" w:type="dxa"/>
          </w:tcPr>
          <w:p w:rsidR="001D27BC" w:rsidRPr="00C43EAE" w:rsidRDefault="001D27BC" w:rsidP="001D27BC">
            <w:pPr>
              <w:spacing w:line="340" w:lineRule="exact"/>
              <w:rPr>
                <w:b/>
                <w:color w:val="FF0000"/>
                <w:sz w:val="21"/>
                <w:szCs w:val="21"/>
              </w:rPr>
            </w:pPr>
          </w:p>
        </w:tc>
      </w:tr>
      <w:tr w:rsidR="001D27BC" w:rsidRPr="00C43EAE" w:rsidTr="001D27BC">
        <w:tc>
          <w:tcPr>
            <w:tcW w:w="6969" w:type="dxa"/>
            <w:vAlign w:val="center"/>
          </w:tcPr>
          <w:p w:rsidR="001D27BC" w:rsidRPr="00C43EAE" w:rsidRDefault="001D27BC" w:rsidP="001D27BC">
            <w:pPr>
              <w:spacing w:line="400" w:lineRule="exact"/>
              <w:rPr>
                <w:sz w:val="21"/>
                <w:szCs w:val="21"/>
              </w:rPr>
            </w:pPr>
            <w:r w:rsidRPr="00C43EAE">
              <w:rPr>
                <w:rFonts w:hint="eastAsia"/>
                <w:sz w:val="21"/>
                <w:szCs w:val="21"/>
              </w:rPr>
              <w:t>3、面弓万向连接装置运动场10度即可锁定三个装置</w:t>
            </w:r>
          </w:p>
        </w:tc>
        <w:tc>
          <w:tcPr>
            <w:tcW w:w="1754" w:type="dxa"/>
          </w:tcPr>
          <w:p w:rsidR="001D27BC" w:rsidRPr="00C43EAE" w:rsidRDefault="001D27BC" w:rsidP="001D27BC">
            <w:pPr>
              <w:spacing w:line="340" w:lineRule="exact"/>
              <w:rPr>
                <w:b/>
                <w:color w:val="FF0000"/>
                <w:sz w:val="21"/>
                <w:szCs w:val="21"/>
              </w:rPr>
            </w:pPr>
          </w:p>
        </w:tc>
      </w:tr>
      <w:tr w:rsidR="001D27BC" w:rsidRPr="00C43EAE" w:rsidTr="001D27BC">
        <w:tc>
          <w:tcPr>
            <w:tcW w:w="6969" w:type="dxa"/>
            <w:vAlign w:val="center"/>
          </w:tcPr>
          <w:p w:rsidR="001D27BC" w:rsidRPr="00C43EAE" w:rsidRDefault="001D27BC" w:rsidP="001D27BC">
            <w:pPr>
              <w:spacing w:line="400" w:lineRule="exact"/>
              <w:rPr>
                <w:b/>
                <w:sz w:val="21"/>
                <w:szCs w:val="21"/>
              </w:rPr>
            </w:pPr>
            <w:r w:rsidRPr="00C43EAE">
              <w:rPr>
                <w:rFonts w:hint="eastAsia"/>
                <w:b/>
                <w:sz w:val="21"/>
                <w:szCs w:val="21"/>
              </w:rPr>
              <w:t>配置</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43EAE" w:rsidRDefault="001D27BC" w:rsidP="001D27BC">
            <w:pPr>
              <w:spacing w:line="400" w:lineRule="exact"/>
              <w:rPr>
                <w:b/>
                <w:sz w:val="21"/>
                <w:szCs w:val="21"/>
              </w:rPr>
            </w:pPr>
            <w:r w:rsidRPr="00C43EAE">
              <w:rPr>
                <w:rFonts w:hint="eastAsia"/>
                <w:b/>
                <w:sz w:val="21"/>
                <w:szCs w:val="21"/>
              </w:rPr>
              <w:t>1，</w:t>
            </w:r>
            <w:r w:rsidRPr="00C43EAE">
              <w:rPr>
                <w:rFonts w:hint="eastAsia"/>
                <w:sz w:val="21"/>
                <w:szCs w:val="21"/>
              </w:rPr>
              <w:t>ArtexCR解剖式全可调颌架</w:t>
            </w:r>
            <w:r w:rsidRPr="00C43EAE">
              <w:rPr>
                <w:rFonts w:hint="eastAsia"/>
                <w:b/>
                <w:sz w:val="21"/>
                <w:szCs w:val="21"/>
              </w:rPr>
              <w:t>壹套</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43EAE" w:rsidRDefault="001D27BC" w:rsidP="001D27BC">
            <w:pPr>
              <w:spacing w:line="400" w:lineRule="exact"/>
              <w:rPr>
                <w:b/>
                <w:sz w:val="21"/>
                <w:szCs w:val="21"/>
              </w:rPr>
            </w:pPr>
            <w:r w:rsidRPr="00C43EAE">
              <w:rPr>
                <w:rFonts w:hint="eastAsia"/>
                <w:b/>
                <w:sz w:val="21"/>
                <w:szCs w:val="21"/>
              </w:rPr>
              <w:t>2，面弓壹套</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43EAE" w:rsidRDefault="001D27BC" w:rsidP="001D27BC">
            <w:pPr>
              <w:spacing w:line="400" w:lineRule="exact"/>
              <w:rPr>
                <w:b/>
                <w:sz w:val="21"/>
                <w:szCs w:val="21"/>
              </w:rPr>
            </w:pPr>
            <w:r w:rsidRPr="00C43EAE">
              <w:rPr>
                <w:rFonts w:hint="eastAsia"/>
                <w:b/>
                <w:sz w:val="21"/>
                <w:szCs w:val="21"/>
              </w:rPr>
              <w:t>3，转移台壹套</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43EAE" w:rsidRDefault="001D27BC" w:rsidP="001D27BC">
            <w:pPr>
              <w:spacing w:line="400" w:lineRule="exact"/>
              <w:rPr>
                <w:b/>
                <w:sz w:val="21"/>
                <w:szCs w:val="21"/>
              </w:rPr>
            </w:pPr>
            <w:r w:rsidRPr="00C43EAE">
              <w:rPr>
                <w:rFonts w:hint="eastAsia"/>
                <w:b/>
                <w:sz w:val="21"/>
                <w:szCs w:val="21"/>
              </w:rPr>
              <w:t>4，颌架磁性板壹套</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43EAE" w:rsidRDefault="001D27BC" w:rsidP="001D27BC">
            <w:pPr>
              <w:spacing w:line="400" w:lineRule="exact"/>
              <w:rPr>
                <w:b/>
                <w:sz w:val="21"/>
                <w:szCs w:val="21"/>
              </w:rPr>
            </w:pPr>
            <w:r w:rsidRPr="00C43EAE">
              <w:rPr>
                <w:rFonts w:hint="eastAsia"/>
                <w:b/>
                <w:sz w:val="21"/>
                <w:szCs w:val="21"/>
              </w:rPr>
              <w:t>5，颌架配重板及铁片10套</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43EAE" w:rsidRDefault="001D27BC" w:rsidP="001D27BC">
            <w:pPr>
              <w:spacing w:line="400" w:lineRule="exact"/>
              <w:rPr>
                <w:sz w:val="21"/>
                <w:szCs w:val="21"/>
              </w:rPr>
            </w:pPr>
            <w:r w:rsidRPr="00C43EAE">
              <w:rPr>
                <w:rFonts w:hint="eastAsia"/>
                <w:b/>
                <w:sz w:val="21"/>
                <w:szCs w:val="21"/>
              </w:rPr>
              <w:t>五、售后服务：</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43EAE" w:rsidRDefault="001D27BC" w:rsidP="001D27BC">
            <w:pPr>
              <w:spacing w:line="400" w:lineRule="exact"/>
              <w:rPr>
                <w:sz w:val="21"/>
                <w:szCs w:val="21"/>
              </w:rPr>
            </w:pPr>
            <w:r w:rsidRPr="00C43EAE">
              <w:rPr>
                <w:sz w:val="21"/>
                <w:szCs w:val="21"/>
              </w:rPr>
              <w:t>1、</w:t>
            </w:r>
            <w:r w:rsidR="00CE704C">
              <w:rPr>
                <w:sz w:val="21"/>
                <w:szCs w:val="21"/>
              </w:rPr>
              <w:t>质保期</w:t>
            </w:r>
            <w:r w:rsidRPr="00C43EAE">
              <w:rPr>
                <w:rFonts w:hint="eastAsia"/>
                <w:sz w:val="21"/>
                <w:szCs w:val="21"/>
              </w:rPr>
              <w:t>一</w:t>
            </w:r>
            <w:r w:rsidR="00CE704C">
              <w:rPr>
                <w:sz w:val="21"/>
                <w:szCs w:val="21"/>
              </w:rPr>
              <w:t>年，终身维修</w:t>
            </w:r>
          </w:p>
          <w:p w:rsidR="001D27BC" w:rsidRPr="00C43EAE" w:rsidRDefault="001D27BC" w:rsidP="001D27BC">
            <w:pPr>
              <w:spacing w:line="400" w:lineRule="exact"/>
              <w:rPr>
                <w:sz w:val="21"/>
                <w:szCs w:val="21"/>
              </w:rPr>
            </w:pPr>
            <w:r w:rsidRPr="00C43EAE">
              <w:rPr>
                <w:rFonts w:hint="eastAsia"/>
                <w:sz w:val="21"/>
                <w:szCs w:val="21"/>
              </w:rPr>
              <w:t>质保期后不收任何维修费、差旅费等，仅收取配件费（按报价</w:t>
            </w:r>
            <w:r w:rsidRPr="00C43EAE">
              <w:rPr>
                <w:sz w:val="21"/>
                <w:szCs w:val="21"/>
              </w:rPr>
              <w:t>80%</w:t>
            </w:r>
            <w:r w:rsidR="00CE704C">
              <w:rPr>
                <w:sz w:val="21"/>
                <w:szCs w:val="21"/>
              </w:rPr>
              <w:t>计算）</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43EAE" w:rsidRDefault="001D27BC" w:rsidP="001D27BC">
            <w:pPr>
              <w:spacing w:line="400" w:lineRule="exact"/>
              <w:rPr>
                <w:sz w:val="21"/>
                <w:szCs w:val="21"/>
              </w:rPr>
            </w:pPr>
            <w:r w:rsidRPr="00C43EAE">
              <w:rPr>
                <w:sz w:val="21"/>
                <w:szCs w:val="21"/>
              </w:rPr>
              <w:t>2、维修响应时间小于6小时；工程师12—24小维修排除故障；</w:t>
            </w:r>
          </w:p>
        </w:tc>
        <w:tc>
          <w:tcPr>
            <w:tcW w:w="1754" w:type="dxa"/>
          </w:tcPr>
          <w:p w:rsidR="001D27BC" w:rsidRPr="00C43EAE" w:rsidRDefault="001D27BC" w:rsidP="001D27BC">
            <w:pPr>
              <w:spacing w:line="340" w:lineRule="exact"/>
              <w:rPr>
                <w:b/>
                <w:sz w:val="21"/>
                <w:szCs w:val="21"/>
              </w:rPr>
            </w:pPr>
          </w:p>
        </w:tc>
      </w:tr>
      <w:tr w:rsidR="001D27BC" w:rsidRPr="00C43EAE" w:rsidTr="001D27BC">
        <w:tc>
          <w:tcPr>
            <w:tcW w:w="6969" w:type="dxa"/>
            <w:vAlign w:val="center"/>
          </w:tcPr>
          <w:p w:rsidR="001D27BC" w:rsidRPr="00C43EAE" w:rsidRDefault="001D27BC" w:rsidP="001D27BC">
            <w:pPr>
              <w:spacing w:line="400" w:lineRule="exact"/>
              <w:rPr>
                <w:sz w:val="21"/>
                <w:szCs w:val="21"/>
              </w:rPr>
            </w:pPr>
            <w:r w:rsidRPr="00C43EAE">
              <w:rPr>
                <w:sz w:val="21"/>
                <w:szCs w:val="21"/>
              </w:rPr>
              <w:t>3、每三个月对设备进行一次保养；</w:t>
            </w:r>
          </w:p>
        </w:tc>
        <w:tc>
          <w:tcPr>
            <w:tcW w:w="1754" w:type="dxa"/>
          </w:tcPr>
          <w:p w:rsidR="001D27BC" w:rsidRPr="00C43EAE" w:rsidRDefault="001D27BC" w:rsidP="001D27BC">
            <w:pPr>
              <w:spacing w:line="340" w:lineRule="exact"/>
              <w:rPr>
                <w:b/>
                <w:sz w:val="21"/>
                <w:szCs w:val="21"/>
              </w:rPr>
            </w:pPr>
          </w:p>
        </w:tc>
      </w:tr>
    </w:tbl>
    <w:p w:rsidR="001D27BC" w:rsidRPr="00C43EAE" w:rsidRDefault="001D27BC" w:rsidP="001D27BC">
      <w:pPr>
        <w:rPr>
          <w:sz w:val="21"/>
          <w:szCs w:val="21"/>
        </w:rPr>
      </w:pPr>
    </w:p>
    <w:p w:rsidR="001D27BC" w:rsidRPr="00C43EAE" w:rsidRDefault="001D27BC" w:rsidP="001D27BC">
      <w:pPr>
        <w:rPr>
          <w:sz w:val="21"/>
          <w:szCs w:val="21"/>
          <w:u w:val="single"/>
        </w:rPr>
      </w:pPr>
    </w:p>
    <w:p w:rsidR="00CB4A02" w:rsidRPr="00C43EAE" w:rsidRDefault="00CB4A02" w:rsidP="00CB4A02">
      <w:pPr>
        <w:rPr>
          <w:sz w:val="21"/>
          <w:szCs w:val="21"/>
        </w:rPr>
      </w:pPr>
    </w:p>
    <w:p w:rsidR="00CB4A02" w:rsidRPr="00C43EAE" w:rsidRDefault="00CB4A02" w:rsidP="00CB4A02">
      <w:pPr>
        <w:rPr>
          <w:b/>
          <w:sz w:val="21"/>
          <w:szCs w:val="21"/>
        </w:rPr>
      </w:pPr>
    </w:p>
    <w:p w:rsidR="001D3D92" w:rsidRPr="00C43EAE" w:rsidRDefault="007C6F84" w:rsidP="003C139F">
      <w:pPr>
        <w:spacing w:line="240" w:lineRule="atLeast"/>
        <w:ind w:firstLineChars="200" w:firstLine="422"/>
        <w:rPr>
          <w:b/>
          <w:color w:val="000000"/>
          <w:sz w:val="21"/>
          <w:szCs w:val="21"/>
        </w:rPr>
      </w:pPr>
      <w:r w:rsidRPr="00C43EAE">
        <w:rPr>
          <w:rFonts w:hint="eastAsia"/>
          <w:b/>
          <w:color w:val="000000"/>
          <w:sz w:val="21"/>
          <w:szCs w:val="21"/>
        </w:rPr>
        <w:t>四</w:t>
      </w:r>
      <w:r w:rsidRPr="00C43EAE">
        <w:rPr>
          <w:b/>
          <w:color w:val="000000"/>
          <w:sz w:val="21"/>
          <w:szCs w:val="21"/>
        </w:rPr>
        <w:t>、</w:t>
      </w:r>
      <w:r w:rsidR="001D27BC" w:rsidRPr="00C43EAE">
        <w:rPr>
          <w:rFonts w:hint="eastAsia"/>
          <w:b/>
          <w:color w:val="000000"/>
          <w:sz w:val="21"/>
          <w:szCs w:val="21"/>
        </w:rPr>
        <w:t>种植体周围炎处理套装</w:t>
      </w:r>
      <w:r w:rsidRPr="00C43EAE">
        <w:rPr>
          <w:b/>
          <w:color w:val="000000"/>
          <w:sz w:val="21"/>
          <w:szCs w:val="21"/>
        </w:rPr>
        <w:t>技术参数</w:t>
      </w:r>
    </w:p>
    <w:tbl>
      <w:tblPr>
        <w:tblW w:w="1005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5"/>
        <w:gridCol w:w="9346"/>
      </w:tblGrid>
      <w:tr w:rsidR="00C43EAE" w:rsidRPr="00C43EAE" w:rsidTr="00CE704C">
        <w:trPr>
          <w:trHeight w:val="36"/>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序号</w:t>
            </w:r>
          </w:p>
        </w:tc>
        <w:tc>
          <w:tcPr>
            <w:tcW w:w="9346" w:type="dxa"/>
          </w:tcPr>
          <w:p w:rsidR="00C43EAE" w:rsidRPr="00C43EAE" w:rsidRDefault="00C43EAE" w:rsidP="00CE704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招标规格</w:t>
            </w:r>
          </w:p>
        </w:tc>
      </w:tr>
      <w:tr w:rsidR="00C43EAE" w:rsidRPr="00C43EAE" w:rsidTr="00CE704C">
        <w:trPr>
          <w:trHeight w:val="36"/>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一</w:t>
            </w:r>
          </w:p>
        </w:tc>
        <w:tc>
          <w:tcPr>
            <w:tcW w:w="9346" w:type="dxa"/>
          </w:tcPr>
          <w:p w:rsidR="00C43EAE" w:rsidRPr="00C43EAE" w:rsidRDefault="00CE704C" w:rsidP="00CE704C">
            <w:pPr>
              <w:pStyle w:val="2f4"/>
              <w:spacing w:beforeLines="0" w:afterLines="0" w:line="350" w:lineRule="exact"/>
              <w:rPr>
                <w:rFonts w:ascii="宋体" w:eastAsia="宋体" w:hAnsi="宋体" w:cs="Arial"/>
                <w:color w:val="auto"/>
                <w:sz w:val="21"/>
                <w:szCs w:val="21"/>
              </w:rPr>
            </w:pPr>
            <w:r>
              <w:rPr>
                <w:rFonts w:ascii="宋体" w:eastAsia="宋体" w:hAnsi="宋体" w:cs="Arial" w:hint="eastAsia"/>
                <w:color w:val="auto"/>
                <w:sz w:val="21"/>
                <w:szCs w:val="21"/>
              </w:rPr>
              <w:t>种植体周围炎处理套装技术参</w:t>
            </w:r>
          </w:p>
        </w:tc>
      </w:tr>
      <w:tr w:rsidR="00C43EAE" w:rsidRPr="00C43EAE" w:rsidTr="00CE704C">
        <w:trPr>
          <w:trHeight w:val="320"/>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1</w:t>
            </w:r>
          </w:p>
        </w:tc>
        <w:tc>
          <w:tcPr>
            <w:tcW w:w="9346" w:type="dxa"/>
          </w:tcPr>
          <w:p w:rsidR="00C43EAE" w:rsidRPr="00C43EAE" w:rsidRDefault="00C43EAE" w:rsidP="00CE704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进口产品</w:t>
            </w:r>
          </w:p>
        </w:tc>
      </w:tr>
      <w:tr w:rsidR="00C43EAE" w:rsidRPr="00C43EAE" w:rsidTr="00CE704C">
        <w:trPr>
          <w:trHeight w:val="485"/>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2</w:t>
            </w:r>
          </w:p>
        </w:tc>
        <w:tc>
          <w:tcPr>
            <w:tcW w:w="9346" w:type="dxa"/>
          </w:tcPr>
          <w:p w:rsidR="00C43EAE" w:rsidRPr="00C43EAE" w:rsidRDefault="00C43EAE" w:rsidP="00CE704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种植体周围炎处理套装采用钛金属材质，不伤种植体表面处理，不同直</w:t>
            </w:r>
            <w:r w:rsidR="00CE704C">
              <w:rPr>
                <w:rFonts w:ascii="宋体" w:eastAsia="宋体" w:hAnsi="宋体" w:cs="Arial" w:hint="eastAsia"/>
                <w:color w:val="auto"/>
                <w:sz w:val="21"/>
                <w:szCs w:val="21"/>
              </w:rPr>
              <w:t>径和形状的处理工作端适用不同患者的需要，大大提高种植体的成功率</w:t>
            </w:r>
          </w:p>
        </w:tc>
      </w:tr>
      <w:tr w:rsidR="00C43EAE" w:rsidRPr="00C43EAE" w:rsidTr="00CE704C">
        <w:trPr>
          <w:trHeight w:val="485"/>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3</w:t>
            </w:r>
          </w:p>
        </w:tc>
        <w:tc>
          <w:tcPr>
            <w:tcW w:w="9346" w:type="dxa"/>
          </w:tcPr>
          <w:p w:rsidR="00C43EAE" w:rsidRPr="00C43EAE" w:rsidRDefault="00CE704C" w:rsidP="00CE704C">
            <w:pPr>
              <w:pStyle w:val="2f4"/>
              <w:spacing w:beforeLines="0" w:afterLines="0" w:line="350" w:lineRule="exact"/>
              <w:rPr>
                <w:rFonts w:ascii="宋体" w:eastAsia="宋体" w:hAnsi="宋体" w:cs="Arial"/>
                <w:color w:val="auto"/>
                <w:sz w:val="21"/>
                <w:szCs w:val="21"/>
              </w:rPr>
            </w:pPr>
            <w:r>
              <w:rPr>
                <w:rFonts w:ascii="宋体" w:eastAsia="宋体" w:hAnsi="宋体" w:cs="Arial" w:hint="eastAsia"/>
                <w:color w:val="auto"/>
                <w:sz w:val="21"/>
                <w:szCs w:val="21"/>
              </w:rPr>
              <w:t>材质镍钛合金，在牙科纯钛种植体表面清创时具有最好的机械性能</w:t>
            </w:r>
          </w:p>
        </w:tc>
      </w:tr>
      <w:tr w:rsidR="00C43EAE" w:rsidRPr="00C43EAE" w:rsidTr="00CE704C">
        <w:trPr>
          <w:trHeight w:val="485"/>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4</w:t>
            </w:r>
          </w:p>
        </w:tc>
        <w:tc>
          <w:tcPr>
            <w:tcW w:w="9346" w:type="dxa"/>
          </w:tcPr>
          <w:p w:rsidR="00C43EAE" w:rsidRPr="00C43EAE" w:rsidRDefault="00C43EAE" w:rsidP="00CE704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用于种植体周围炎的钛刷分</w:t>
            </w:r>
            <w:r w:rsidR="00CE704C">
              <w:rPr>
                <w:rFonts w:ascii="宋体" w:eastAsia="宋体" w:hAnsi="宋体" w:cs="Arial" w:hint="eastAsia"/>
                <w:color w:val="auto"/>
                <w:sz w:val="21"/>
                <w:szCs w:val="21"/>
              </w:rPr>
              <w:t>为三个不同规格，可用于不翻瓣病例治疗，翻瓣病例治疗，前牙区治疗</w:t>
            </w:r>
          </w:p>
        </w:tc>
      </w:tr>
      <w:tr w:rsidR="00C43EAE" w:rsidRPr="00C43EAE" w:rsidTr="00CE704C">
        <w:trPr>
          <w:trHeight w:val="90"/>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5</w:t>
            </w:r>
          </w:p>
        </w:tc>
        <w:tc>
          <w:tcPr>
            <w:tcW w:w="9346" w:type="dxa"/>
          </w:tcPr>
          <w:p w:rsidR="00C43EAE" w:rsidRPr="00C43EAE" w:rsidRDefault="00C43EAE" w:rsidP="00CE704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窄小的刷头可用于特定的区域，可以清除细小的螺纹处，是非常精细准确的操作。</w:t>
            </w:r>
          </w:p>
        </w:tc>
      </w:tr>
      <w:tr w:rsidR="00C43EAE" w:rsidRPr="00C43EAE" w:rsidTr="00CE704C">
        <w:trPr>
          <w:trHeight w:val="545"/>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6</w:t>
            </w:r>
          </w:p>
        </w:tc>
        <w:tc>
          <w:tcPr>
            <w:tcW w:w="9346" w:type="dxa"/>
          </w:tcPr>
          <w:p w:rsidR="00C43EAE" w:rsidRPr="00C43EAE" w:rsidRDefault="00CE704C" w:rsidP="00CE704C">
            <w:pPr>
              <w:pStyle w:val="2f4"/>
              <w:spacing w:beforeLines="0" w:afterLines="0" w:line="350" w:lineRule="exact"/>
              <w:rPr>
                <w:rFonts w:ascii="宋体" w:eastAsia="宋体" w:hAnsi="宋体"/>
                <w:sz w:val="21"/>
                <w:szCs w:val="21"/>
              </w:rPr>
            </w:pPr>
            <w:r>
              <w:rPr>
                <w:rFonts w:ascii="宋体" w:eastAsia="宋体" w:hAnsi="宋体" w:cs="Arial" w:hint="eastAsia"/>
                <w:color w:val="auto"/>
                <w:sz w:val="21"/>
                <w:szCs w:val="21"/>
              </w:rPr>
              <w:t>专用的刷头，大面积清洁效率更高</w:t>
            </w:r>
          </w:p>
        </w:tc>
      </w:tr>
      <w:tr w:rsidR="00C43EAE" w:rsidRPr="00C43EAE" w:rsidTr="00CE704C">
        <w:trPr>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7</w:t>
            </w:r>
          </w:p>
        </w:tc>
        <w:tc>
          <w:tcPr>
            <w:tcW w:w="9346" w:type="dxa"/>
          </w:tcPr>
          <w:p w:rsidR="00C43EAE" w:rsidRPr="00C43EAE" w:rsidRDefault="00C43EAE" w:rsidP="00CE704C">
            <w:pPr>
              <w:pStyle w:val="2f4"/>
              <w:spacing w:beforeLines="0" w:afterLines="0" w:line="350" w:lineRule="exact"/>
              <w:rPr>
                <w:rFonts w:ascii="宋体" w:eastAsia="宋体" w:hAnsi="宋体" w:cs="Arial"/>
                <w:color w:val="auto"/>
                <w:sz w:val="21"/>
                <w:szCs w:val="21"/>
              </w:rPr>
            </w:pPr>
            <w:r w:rsidRPr="00C43EAE">
              <w:rPr>
                <w:rFonts w:ascii="宋体" w:eastAsia="宋体" w:hAnsi="宋体" w:cs="Arial" w:hint="eastAsia"/>
                <w:color w:val="auto"/>
                <w:sz w:val="21"/>
                <w:szCs w:val="21"/>
              </w:rPr>
              <w:t>镍钛刷是经过特殊的热处理的卷曲的刷</w:t>
            </w:r>
            <w:r w:rsidR="00CE704C">
              <w:rPr>
                <w:rFonts w:ascii="宋体" w:eastAsia="宋体" w:hAnsi="宋体" w:cs="Arial" w:hint="eastAsia"/>
                <w:color w:val="auto"/>
                <w:sz w:val="21"/>
                <w:szCs w:val="21"/>
              </w:rPr>
              <w:t>毛构成，有着更高的灵活性，刷毛可以弯曲，刷子可以到达螺纹的底部</w:t>
            </w:r>
          </w:p>
        </w:tc>
      </w:tr>
      <w:tr w:rsidR="00C43EAE" w:rsidRPr="00C43EAE" w:rsidTr="00CE704C">
        <w:trPr>
          <w:trHeight w:val="378"/>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8</w:t>
            </w:r>
          </w:p>
        </w:tc>
        <w:tc>
          <w:tcPr>
            <w:tcW w:w="9346" w:type="dxa"/>
          </w:tcPr>
          <w:p w:rsidR="00C43EAE" w:rsidRPr="00C43EAE" w:rsidRDefault="00CE704C" w:rsidP="00CE704C">
            <w:pPr>
              <w:pStyle w:val="2f4"/>
              <w:spacing w:beforeLines="0" w:afterLines="0" w:line="350" w:lineRule="exact"/>
              <w:rPr>
                <w:rFonts w:ascii="宋体" w:eastAsia="宋体" w:hAnsi="宋体" w:cs="Arial"/>
                <w:color w:val="auto"/>
                <w:sz w:val="21"/>
                <w:szCs w:val="21"/>
              </w:rPr>
            </w:pPr>
            <w:r>
              <w:rPr>
                <w:rFonts w:ascii="宋体" w:eastAsia="宋体" w:hAnsi="宋体" w:cs="Arial" w:hint="eastAsia"/>
                <w:color w:val="auto"/>
                <w:sz w:val="21"/>
                <w:szCs w:val="21"/>
              </w:rPr>
              <w:t>专用的器械盒包装，可以高温高压消毒</w:t>
            </w:r>
          </w:p>
        </w:tc>
      </w:tr>
      <w:tr w:rsidR="00C43EAE" w:rsidRPr="00C43EAE" w:rsidTr="00CE704C">
        <w:trPr>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p>
        </w:tc>
        <w:tc>
          <w:tcPr>
            <w:tcW w:w="9346" w:type="dxa"/>
          </w:tcPr>
          <w:p w:rsidR="00C43EAE" w:rsidRPr="00C43EAE" w:rsidRDefault="00C43EAE" w:rsidP="00CE704C">
            <w:pPr>
              <w:pStyle w:val="2f4"/>
              <w:spacing w:beforeLines="0" w:afterLines="0" w:line="350" w:lineRule="exact"/>
              <w:rPr>
                <w:rFonts w:ascii="宋体" w:eastAsia="宋体" w:hAnsi="宋体" w:cs="Arial"/>
                <w:color w:val="auto"/>
                <w:sz w:val="21"/>
                <w:szCs w:val="21"/>
              </w:rPr>
            </w:pPr>
          </w:p>
        </w:tc>
      </w:tr>
      <w:tr w:rsidR="00C43EAE" w:rsidRPr="00C43EAE" w:rsidTr="00CE704C">
        <w:trPr>
          <w:trHeight w:val="336"/>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b/>
                <w:color w:val="auto"/>
                <w:sz w:val="21"/>
                <w:szCs w:val="21"/>
              </w:rPr>
            </w:pPr>
            <w:r w:rsidRPr="00C43EAE">
              <w:rPr>
                <w:rFonts w:ascii="宋体" w:eastAsia="宋体" w:hAnsi="宋体" w:cs="Arial" w:hint="eastAsia"/>
                <w:b/>
                <w:color w:val="auto"/>
                <w:sz w:val="21"/>
                <w:szCs w:val="21"/>
              </w:rPr>
              <w:t>二</w:t>
            </w:r>
          </w:p>
        </w:tc>
        <w:tc>
          <w:tcPr>
            <w:tcW w:w="9346" w:type="dxa"/>
          </w:tcPr>
          <w:p w:rsidR="00C43EAE" w:rsidRPr="00C43EAE" w:rsidRDefault="00C43EAE" w:rsidP="00CE704C">
            <w:pPr>
              <w:spacing w:line="400" w:lineRule="exact"/>
              <w:rPr>
                <w:b/>
                <w:sz w:val="21"/>
                <w:szCs w:val="21"/>
              </w:rPr>
            </w:pPr>
            <w:r w:rsidRPr="00C43EAE">
              <w:rPr>
                <w:rFonts w:hint="eastAsia"/>
                <w:b/>
                <w:sz w:val="21"/>
                <w:szCs w:val="21"/>
              </w:rPr>
              <w:t>其它：</w:t>
            </w:r>
          </w:p>
        </w:tc>
      </w:tr>
      <w:tr w:rsidR="00C43EAE" w:rsidRPr="00C43EAE" w:rsidTr="00CE704C">
        <w:trPr>
          <w:trHeight w:val="433"/>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lastRenderedPageBreak/>
              <w:t>1</w:t>
            </w:r>
          </w:p>
        </w:tc>
        <w:tc>
          <w:tcPr>
            <w:tcW w:w="9346" w:type="dxa"/>
          </w:tcPr>
          <w:p w:rsidR="00C43EAE" w:rsidRPr="00C43EAE" w:rsidRDefault="00CE704C" w:rsidP="00CE704C">
            <w:pPr>
              <w:spacing w:line="400" w:lineRule="exact"/>
              <w:rPr>
                <w:sz w:val="21"/>
                <w:szCs w:val="21"/>
              </w:rPr>
            </w:pPr>
            <w:r>
              <w:rPr>
                <w:rFonts w:hint="eastAsia"/>
                <w:sz w:val="21"/>
                <w:szCs w:val="21"/>
              </w:rPr>
              <w:t>提供详细的配置清单及配件、消耗品的报价清单</w:t>
            </w:r>
          </w:p>
        </w:tc>
      </w:tr>
      <w:tr w:rsidR="00C43EAE" w:rsidRPr="00C43EAE" w:rsidTr="00CE704C">
        <w:trPr>
          <w:trHeight w:val="336"/>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2</w:t>
            </w:r>
          </w:p>
        </w:tc>
        <w:tc>
          <w:tcPr>
            <w:tcW w:w="9346" w:type="dxa"/>
          </w:tcPr>
          <w:p w:rsidR="00C43EAE" w:rsidRPr="00C43EAE" w:rsidRDefault="00CE704C" w:rsidP="00CE704C">
            <w:pPr>
              <w:spacing w:line="400" w:lineRule="exact"/>
              <w:rPr>
                <w:sz w:val="21"/>
                <w:szCs w:val="21"/>
              </w:rPr>
            </w:pPr>
            <w:r>
              <w:rPr>
                <w:rFonts w:hint="eastAsia"/>
                <w:sz w:val="21"/>
                <w:szCs w:val="21"/>
              </w:rPr>
              <w:t>提供中文产品使用手册</w:t>
            </w:r>
          </w:p>
        </w:tc>
      </w:tr>
      <w:tr w:rsidR="00C43EAE" w:rsidRPr="00C43EAE" w:rsidTr="00CE704C">
        <w:trPr>
          <w:trHeight w:val="336"/>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3</w:t>
            </w:r>
          </w:p>
        </w:tc>
        <w:tc>
          <w:tcPr>
            <w:tcW w:w="9346" w:type="dxa"/>
          </w:tcPr>
          <w:p w:rsidR="00C43EAE" w:rsidRPr="00C43EAE" w:rsidRDefault="00CE704C" w:rsidP="00CE704C">
            <w:pPr>
              <w:spacing w:line="400" w:lineRule="exact"/>
              <w:rPr>
                <w:sz w:val="21"/>
                <w:szCs w:val="21"/>
              </w:rPr>
            </w:pPr>
            <w:r>
              <w:rPr>
                <w:rFonts w:hint="eastAsia"/>
                <w:sz w:val="21"/>
                <w:szCs w:val="21"/>
              </w:rPr>
              <w:t>提供相关耗材注册证登记表</w:t>
            </w:r>
            <w:r w:rsidR="00C43EAE" w:rsidRPr="00C43EAE">
              <w:rPr>
                <w:rFonts w:hint="eastAsia"/>
                <w:sz w:val="21"/>
                <w:szCs w:val="21"/>
              </w:rPr>
              <w:t xml:space="preserve"> </w:t>
            </w:r>
          </w:p>
        </w:tc>
      </w:tr>
      <w:tr w:rsidR="00C43EAE" w:rsidRPr="00C43EAE" w:rsidTr="00CE704C">
        <w:trPr>
          <w:trHeight w:val="336"/>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p>
        </w:tc>
        <w:tc>
          <w:tcPr>
            <w:tcW w:w="9346" w:type="dxa"/>
          </w:tcPr>
          <w:p w:rsidR="00C43EAE" w:rsidRPr="00C43EAE" w:rsidRDefault="00C43EAE" w:rsidP="00CE704C">
            <w:pPr>
              <w:spacing w:line="400" w:lineRule="exact"/>
              <w:rPr>
                <w:sz w:val="21"/>
                <w:szCs w:val="21"/>
              </w:rPr>
            </w:pPr>
          </w:p>
        </w:tc>
      </w:tr>
      <w:tr w:rsidR="00C43EAE" w:rsidRPr="00C43EAE" w:rsidTr="00CE704C">
        <w:trPr>
          <w:trHeight w:val="336"/>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b/>
                <w:color w:val="auto"/>
                <w:sz w:val="21"/>
                <w:szCs w:val="21"/>
              </w:rPr>
            </w:pPr>
            <w:r w:rsidRPr="00C43EAE">
              <w:rPr>
                <w:rFonts w:ascii="宋体" w:eastAsia="宋体" w:hAnsi="宋体" w:cs="Arial" w:hint="eastAsia"/>
                <w:b/>
                <w:color w:val="auto"/>
                <w:sz w:val="21"/>
                <w:szCs w:val="21"/>
              </w:rPr>
              <w:t>三</w:t>
            </w:r>
          </w:p>
        </w:tc>
        <w:tc>
          <w:tcPr>
            <w:tcW w:w="9346" w:type="dxa"/>
          </w:tcPr>
          <w:p w:rsidR="00C43EAE" w:rsidRPr="00C43EAE" w:rsidRDefault="00C43EAE" w:rsidP="00CE704C">
            <w:pPr>
              <w:spacing w:line="400" w:lineRule="exact"/>
              <w:rPr>
                <w:b/>
                <w:sz w:val="21"/>
                <w:szCs w:val="21"/>
              </w:rPr>
            </w:pPr>
            <w:r w:rsidRPr="00C43EAE">
              <w:rPr>
                <w:rFonts w:hint="eastAsia"/>
                <w:b/>
                <w:sz w:val="21"/>
                <w:szCs w:val="21"/>
              </w:rPr>
              <w:t>售后服务：</w:t>
            </w:r>
          </w:p>
        </w:tc>
      </w:tr>
      <w:tr w:rsidR="00C43EAE" w:rsidRPr="00C43EAE" w:rsidTr="00CE704C">
        <w:trPr>
          <w:trHeight w:val="336"/>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1</w:t>
            </w:r>
          </w:p>
        </w:tc>
        <w:tc>
          <w:tcPr>
            <w:tcW w:w="9346" w:type="dxa"/>
          </w:tcPr>
          <w:p w:rsidR="00C43EAE" w:rsidRPr="00C43EAE" w:rsidRDefault="00CE704C" w:rsidP="00CE704C">
            <w:pPr>
              <w:spacing w:line="400" w:lineRule="exact"/>
              <w:rPr>
                <w:sz w:val="21"/>
                <w:szCs w:val="21"/>
              </w:rPr>
            </w:pPr>
            <w:r>
              <w:rPr>
                <w:rFonts w:hint="eastAsia"/>
                <w:sz w:val="21"/>
                <w:szCs w:val="21"/>
              </w:rPr>
              <w:t>质保期</w:t>
            </w:r>
            <w:r w:rsidR="00C43EAE" w:rsidRPr="00C43EAE">
              <w:rPr>
                <w:rFonts w:hint="eastAsia"/>
                <w:sz w:val="21"/>
                <w:szCs w:val="21"/>
              </w:rPr>
              <w:t>壹年，终身维修；质保期后不收任何维修费、差旅费等；</w:t>
            </w:r>
          </w:p>
        </w:tc>
      </w:tr>
      <w:tr w:rsidR="00C43EAE" w:rsidRPr="00C43EAE" w:rsidTr="00CE704C">
        <w:trPr>
          <w:trHeight w:val="336"/>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2</w:t>
            </w:r>
          </w:p>
        </w:tc>
        <w:tc>
          <w:tcPr>
            <w:tcW w:w="9346" w:type="dxa"/>
          </w:tcPr>
          <w:p w:rsidR="00C43EAE" w:rsidRPr="00C43EAE" w:rsidRDefault="00C43EAE" w:rsidP="00CE704C">
            <w:pPr>
              <w:pStyle w:val="Afff4"/>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pacing w:line="400" w:lineRule="exact"/>
              <w:rPr>
                <w:rFonts w:ascii="宋体" w:eastAsia="宋体" w:hAnsi="宋体"/>
              </w:rPr>
            </w:pPr>
            <w:r w:rsidRPr="00C43EAE">
              <w:rPr>
                <w:rFonts w:ascii="宋体" w:eastAsia="宋体" w:hAnsi="宋体" w:hint="eastAsia"/>
                <w:color w:val="auto"/>
                <w:lang w:val="zh-TW" w:eastAsia="zh-TW"/>
              </w:rPr>
              <w:t>公司免费负责派技术人员到现场进行</w:t>
            </w:r>
            <w:r w:rsidRPr="00C43EAE">
              <w:rPr>
                <w:rFonts w:ascii="宋体" w:eastAsia="宋体" w:hAnsi="宋体" w:hint="eastAsia"/>
                <w:color w:val="auto"/>
              </w:rPr>
              <w:t>器械</w:t>
            </w:r>
            <w:r w:rsidRPr="00C43EAE">
              <w:rPr>
                <w:rFonts w:ascii="宋体" w:eastAsia="宋体" w:hAnsi="宋体" w:hint="eastAsia"/>
                <w:color w:val="auto"/>
                <w:lang w:val="zh-TW" w:eastAsia="zh-TW"/>
              </w:rPr>
              <w:t>的安装调试至合格，对用户进行操作、维修、保养等技术的培训指导，至能独立操作及熟练掌握</w:t>
            </w:r>
            <w:r w:rsidR="00CE704C">
              <w:rPr>
                <w:rFonts w:ascii="宋体" w:eastAsia="宋体" w:hAnsi="宋体" w:hint="eastAsia"/>
                <w:color w:val="auto"/>
              </w:rPr>
              <w:t>器械的使用方法</w:t>
            </w:r>
          </w:p>
        </w:tc>
      </w:tr>
      <w:tr w:rsidR="00C43EAE" w:rsidRPr="00C43EAE" w:rsidTr="00CE704C">
        <w:trPr>
          <w:trHeight w:val="336"/>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Arial"/>
                <w:color w:val="auto"/>
                <w:sz w:val="21"/>
                <w:szCs w:val="21"/>
              </w:rPr>
            </w:pPr>
            <w:r w:rsidRPr="00C43EAE">
              <w:rPr>
                <w:rFonts w:ascii="宋体" w:eastAsia="宋体" w:hAnsi="宋体" w:cs="Arial" w:hint="eastAsia"/>
                <w:color w:val="auto"/>
                <w:sz w:val="21"/>
                <w:szCs w:val="21"/>
              </w:rPr>
              <w:t>3</w:t>
            </w:r>
          </w:p>
        </w:tc>
        <w:tc>
          <w:tcPr>
            <w:tcW w:w="9346" w:type="dxa"/>
          </w:tcPr>
          <w:p w:rsidR="00C43EAE" w:rsidRPr="00C43EAE" w:rsidRDefault="00C43EAE" w:rsidP="00CE704C">
            <w:pPr>
              <w:spacing w:line="400" w:lineRule="exact"/>
              <w:rPr>
                <w:sz w:val="21"/>
                <w:szCs w:val="21"/>
              </w:rPr>
            </w:pPr>
            <w:r w:rsidRPr="00C43EAE">
              <w:rPr>
                <w:rFonts w:hint="eastAsia"/>
                <w:sz w:val="21"/>
                <w:szCs w:val="21"/>
                <w:lang w:val="zh-TW" w:eastAsia="zh-TW"/>
              </w:rPr>
              <w:t>在保修期内每年至少提供</w:t>
            </w:r>
            <w:r w:rsidRPr="00C43EAE">
              <w:rPr>
                <w:rFonts w:hint="eastAsia"/>
                <w:sz w:val="21"/>
                <w:szCs w:val="21"/>
              </w:rPr>
              <w:t>1</w:t>
            </w:r>
            <w:r w:rsidRPr="00C43EAE">
              <w:rPr>
                <w:rFonts w:hint="eastAsia"/>
                <w:sz w:val="21"/>
                <w:szCs w:val="21"/>
                <w:lang w:val="zh-TW" w:eastAsia="zh-TW"/>
              </w:rPr>
              <w:t>次免费维护保养</w:t>
            </w:r>
            <w:r w:rsidRPr="00C43EAE">
              <w:rPr>
                <w:rFonts w:hint="eastAsia"/>
                <w:sz w:val="21"/>
                <w:szCs w:val="21"/>
                <w:lang w:val="zh-TW"/>
              </w:rPr>
              <w:t>，</w:t>
            </w:r>
            <w:r w:rsidR="00CE704C">
              <w:rPr>
                <w:rFonts w:hint="eastAsia"/>
                <w:sz w:val="21"/>
                <w:szCs w:val="21"/>
              </w:rPr>
              <w:t>器械打磨</w:t>
            </w:r>
          </w:p>
        </w:tc>
      </w:tr>
      <w:tr w:rsidR="00C43EAE" w:rsidRPr="00C43EAE" w:rsidTr="00CE704C">
        <w:trPr>
          <w:trHeight w:val="336"/>
          <w:jc w:val="center"/>
        </w:trPr>
        <w:tc>
          <w:tcPr>
            <w:tcW w:w="705" w:type="dxa"/>
            <w:vAlign w:val="center"/>
          </w:tcPr>
          <w:p w:rsidR="00C43EAE" w:rsidRPr="00C43EAE" w:rsidRDefault="00C43EAE" w:rsidP="00CE704C">
            <w:pPr>
              <w:pStyle w:val="2f4"/>
              <w:spacing w:beforeLines="0" w:afterLines="0" w:line="350" w:lineRule="exact"/>
              <w:jc w:val="center"/>
              <w:rPr>
                <w:rFonts w:ascii="宋体" w:eastAsia="宋体" w:hAnsi="宋体" w:cs="Times New Roman"/>
                <w:color w:val="auto"/>
                <w:sz w:val="21"/>
                <w:szCs w:val="21"/>
              </w:rPr>
            </w:pPr>
            <w:r w:rsidRPr="00C43EAE">
              <w:rPr>
                <w:rFonts w:ascii="宋体" w:eastAsia="宋体" w:hAnsi="宋体" w:cs="Times New Roman" w:hint="eastAsia"/>
                <w:color w:val="auto"/>
                <w:sz w:val="21"/>
                <w:szCs w:val="21"/>
              </w:rPr>
              <w:t>4</w:t>
            </w:r>
          </w:p>
        </w:tc>
        <w:tc>
          <w:tcPr>
            <w:tcW w:w="9346" w:type="dxa"/>
          </w:tcPr>
          <w:p w:rsidR="00C43EAE" w:rsidRPr="00C43EAE" w:rsidRDefault="00C43EAE" w:rsidP="00CE704C">
            <w:pPr>
              <w:spacing w:line="400" w:lineRule="exact"/>
              <w:rPr>
                <w:sz w:val="21"/>
                <w:szCs w:val="21"/>
                <w:lang w:val="zh-TW" w:eastAsia="zh-TW"/>
              </w:rPr>
            </w:pPr>
            <w:r w:rsidRPr="00C43EAE">
              <w:rPr>
                <w:rFonts w:hint="eastAsia"/>
                <w:sz w:val="21"/>
                <w:szCs w:val="21"/>
                <w:lang w:val="zh-TW" w:eastAsia="zh-TW"/>
              </w:rPr>
              <w:t>质保期后，提供终身服务，保证零配件供应</w:t>
            </w:r>
          </w:p>
        </w:tc>
      </w:tr>
    </w:tbl>
    <w:p w:rsidR="00C43EAE" w:rsidRPr="00C43EAE" w:rsidRDefault="00C43EAE" w:rsidP="00C43EAE">
      <w:pPr>
        <w:rPr>
          <w:sz w:val="21"/>
          <w:szCs w:val="21"/>
        </w:rPr>
      </w:pPr>
    </w:p>
    <w:p w:rsidR="007C6F84" w:rsidRPr="00C43EAE" w:rsidRDefault="00C43EAE" w:rsidP="007C6F84">
      <w:pPr>
        <w:spacing w:line="360" w:lineRule="auto"/>
        <w:rPr>
          <w:b/>
          <w:color w:val="231F20"/>
          <w:sz w:val="21"/>
          <w:szCs w:val="21"/>
          <w:lang w:bidi="ar"/>
        </w:rPr>
      </w:pPr>
      <w:r w:rsidRPr="00C43EAE">
        <w:rPr>
          <w:rFonts w:hint="eastAsia"/>
          <w:b/>
          <w:color w:val="231F20"/>
          <w:sz w:val="21"/>
          <w:szCs w:val="21"/>
          <w:lang w:bidi="ar"/>
        </w:rPr>
        <w:t>五</w:t>
      </w:r>
      <w:r w:rsidRPr="00C43EAE">
        <w:rPr>
          <w:b/>
          <w:color w:val="231F20"/>
          <w:sz w:val="21"/>
          <w:szCs w:val="21"/>
          <w:lang w:bidi="ar"/>
        </w:rPr>
        <w:t>、超低温保存箱技术参数</w:t>
      </w:r>
    </w:p>
    <w:p w:rsidR="00C43EAE" w:rsidRPr="00C43EAE" w:rsidRDefault="00C43EAE" w:rsidP="00C43EAE">
      <w:pPr>
        <w:spacing w:line="360" w:lineRule="auto"/>
        <w:rPr>
          <w:color w:val="000000"/>
          <w:sz w:val="21"/>
          <w:szCs w:val="21"/>
        </w:rPr>
      </w:pPr>
      <w:r w:rsidRPr="00C43EAE">
        <w:rPr>
          <w:rFonts w:hint="eastAsia"/>
          <w:color w:val="000000"/>
          <w:sz w:val="21"/>
          <w:szCs w:val="21"/>
        </w:rPr>
        <w:t>★1. 有效容积：≥480L</w:t>
      </w:r>
      <w:r w:rsidR="00E34BD1">
        <w:rPr>
          <w:rFonts w:hint="eastAsia"/>
          <w:color w:val="000000"/>
          <w:sz w:val="21"/>
          <w:szCs w:val="21"/>
        </w:rPr>
        <w:t>，立式结构；</w:t>
      </w:r>
    </w:p>
    <w:p w:rsidR="00C43EAE" w:rsidRPr="00C43EAE" w:rsidRDefault="00C43EAE" w:rsidP="00C43EAE">
      <w:pPr>
        <w:spacing w:line="360" w:lineRule="auto"/>
        <w:rPr>
          <w:color w:val="000000"/>
          <w:sz w:val="21"/>
          <w:szCs w:val="21"/>
        </w:rPr>
      </w:pPr>
      <w:r w:rsidRPr="00C43EAE">
        <w:rPr>
          <w:rFonts w:hint="eastAsia"/>
          <w:color w:val="000000"/>
          <w:sz w:val="21"/>
          <w:szCs w:val="21"/>
        </w:rPr>
        <w:t>2. 外型尺寸：产品高度≤1.87m</w:t>
      </w:r>
      <w:r w:rsidR="00E34BD1">
        <w:rPr>
          <w:rFonts w:hint="eastAsia"/>
          <w:color w:val="000000"/>
          <w:sz w:val="21"/>
          <w:szCs w:val="21"/>
        </w:rPr>
        <w:t>；</w:t>
      </w:r>
      <w:r w:rsidR="00E34BD1" w:rsidRPr="00C43EAE">
        <w:rPr>
          <w:color w:val="000000"/>
          <w:sz w:val="21"/>
          <w:szCs w:val="21"/>
        </w:rPr>
        <w:t xml:space="preserve"> </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3.微电脑控制，数字温度显示，显示精度0.1℃，大屏幕LED数字显示箱内温度</w:t>
      </w:r>
      <w:r w:rsidR="00E34BD1">
        <w:rPr>
          <w:rFonts w:hint="eastAsia"/>
          <w:color w:val="000000"/>
          <w:sz w:val="21"/>
          <w:szCs w:val="21"/>
        </w:rPr>
        <w:t>；</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4.温度设置程序加密设计，防止他人随意调整箱内温度，保证安全；</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5.设定温度可以在-20℃～-40℃范围内调节，箱内温度均匀度误差小于5</w:t>
      </w:r>
      <w:r w:rsidR="00E34BD1">
        <w:rPr>
          <w:rFonts w:hint="eastAsia"/>
          <w:color w:val="000000"/>
          <w:sz w:val="21"/>
          <w:szCs w:val="21"/>
        </w:rPr>
        <w:t>℃；</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★6.多种故障报警（高温报警，低温报警，传感器故障报警，开门报警，断电报警，环温高报警、电池电量低报警）；</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两种报警方式（声音蜂鸣报警、灯光闪烁报警），可接远程报警；</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7. 后备电池设计，断电后持续报警并显示箱内实时温度48小时以上；</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8. PT100高精度传感器，有效保证温控的准确性；</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9.搁架式蒸发器设计，保证箱内温度在最短的时间内降到用户需要温度；</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10.双毛细管设计，电磁阀控制，可以自动根据环境温度，箱内温度和设定温度控制毛细管开停，保证箱内温度的稳定性和均匀性；</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★11. 碳氢节能压缩机，优化碳氢制冷系统，耗电量降低40%以上，</w:t>
      </w:r>
      <w:r w:rsidR="00E34BD1">
        <w:rPr>
          <w:rFonts w:hint="eastAsia"/>
          <w:color w:val="000000"/>
          <w:sz w:val="21"/>
          <w:szCs w:val="21"/>
        </w:rPr>
        <w:t>有</w:t>
      </w:r>
      <w:r w:rsidRPr="00C43EAE">
        <w:rPr>
          <w:rFonts w:hint="eastAsia"/>
          <w:color w:val="000000"/>
          <w:sz w:val="21"/>
          <w:szCs w:val="21"/>
        </w:rPr>
        <w:t>国家节能证书；</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★12.</w:t>
      </w:r>
      <w:r w:rsidRPr="00C43EAE">
        <w:rPr>
          <w:color w:val="000000"/>
          <w:sz w:val="21"/>
          <w:szCs w:val="21"/>
        </w:rPr>
        <w:t xml:space="preserve"> </w:t>
      </w:r>
      <w:r w:rsidRPr="00C43EAE">
        <w:rPr>
          <w:rFonts w:hint="eastAsia"/>
          <w:color w:val="000000"/>
          <w:sz w:val="21"/>
          <w:szCs w:val="21"/>
        </w:rPr>
        <w:t>碳氢压缩机，碳氢制冷剂，制冷系统完全绿色环保，</w:t>
      </w:r>
      <w:r w:rsidR="00E34BD1">
        <w:rPr>
          <w:rFonts w:hint="eastAsia"/>
          <w:color w:val="000000"/>
          <w:sz w:val="21"/>
          <w:szCs w:val="21"/>
        </w:rPr>
        <w:t>有</w:t>
      </w:r>
      <w:r w:rsidRPr="00C43EAE">
        <w:rPr>
          <w:rFonts w:hint="eastAsia"/>
          <w:color w:val="000000"/>
          <w:sz w:val="21"/>
          <w:szCs w:val="21"/>
        </w:rPr>
        <w:t>国家环保证书；</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★13. 采用进口名牌</w:t>
      </w:r>
      <w:r w:rsidR="00E34BD1">
        <w:rPr>
          <w:rFonts w:hint="eastAsia"/>
          <w:color w:val="000000"/>
          <w:sz w:val="21"/>
          <w:szCs w:val="21"/>
        </w:rPr>
        <w:t>碳氢压缩机和</w:t>
      </w:r>
      <w:r w:rsidRPr="00C43EAE">
        <w:rPr>
          <w:rFonts w:hint="eastAsia"/>
          <w:color w:val="000000"/>
          <w:sz w:val="21"/>
          <w:szCs w:val="21"/>
        </w:rPr>
        <w:t>风机，高效制冷，使用寿命更长；</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★14.噪音</w:t>
      </w:r>
      <w:r w:rsidRPr="00C43EAE">
        <w:rPr>
          <w:color w:val="000000"/>
          <w:sz w:val="21"/>
          <w:szCs w:val="21"/>
        </w:rPr>
        <w:t>≤</w:t>
      </w:r>
      <w:r w:rsidRPr="00C43EAE">
        <w:rPr>
          <w:rFonts w:hint="eastAsia"/>
          <w:color w:val="000000"/>
          <w:sz w:val="21"/>
          <w:szCs w:val="21"/>
        </w:rPr>
        <w:t>41分贝；</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15.双外门双带锁带锁鼻大手把设计，上下门都可实现一把钥匙一把锁，又可外加挂锁，可随意配置任意挂锁，实现多人管理；滚轮轴承大手把锁紧结构，开合更轻松。</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16. 配备脚轮，灵活，可移动。底角设计，机器可锁定防止开关门移动；</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17.密封：采用优化嵌入式双密封条设计，可更换，保证更好的保温效果；</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18.材料：机器箱壳采用冷轧钢板喷粉；内胆采用PS板吸附材质，永不生锈，并便于用户使用中对内部清洁；</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lastRenderedPageBreak/>
        <w:t>★19.抽屉：10</w:t>
      </w:r>
      <w:r w:rsidR="00E8078B">
        <w:rPr>
          <w:rFonts w:hint="eastAsia"/>
          <w:color w:val="000000"/>
          <w:sz w:val="21"/>
          <w:szCs w:val="21"/>
        </w:rPr>
        <w:t>个抽屉设计，每个抽屉均带标示贴槽，便于</w:t>
      </w:r>
      <w:r w:rsidRPr="00C43EAE">
        <w:rPr>
          <w:rFonts w:hint="eastAsia"/>
          <w:color w:val="000000"/>
          <w:sz w:val="21"/>
          <w:szCs w:val="21"/>
        </w:rPr>
        <w:t>分开存储不同类型的物品，防止保存物品交叉影响；</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20.</w:t>
      </w:r>
      <w:r w:rsidR="00E8078B">
        <w:rPr>
          <w:rFonts w:hint="eastAsia"/>
          <w:color w:val="000000"/>
          <w:sz w:val="21"/>
          <w:szCs w:val="21"/>
        </w:rPr>
        <w:t>测试孔设计，方便</w:t>
      </w:r>
      <w:r w:rsidRPr="00C43EAE">
        <w:rPr>
          <w:rFonts w:hint="eastAsia"/>
          <w:color w:val="000000"/>
          <w:sz w:val="21"/>
          <w:szCs w:val="21"/>
        </w:rPr>
        <w:t>测控使用；</w:t>
      </w:r>
    </w:p>
    <w:p w:rsidR="00C43EAE" w:rsidRPr="00C43EAE" w:rsidRDefault="00C43EAE" w:rsidP="00C43EAE">
      <w:pPr>
        <w:pStyle w:val="affff0"/>
        <w:spacing w:before="0" w:beforeAutospacing="0" w:after="0" w:afterAutospacing="0" w:line="300" w:lineRule="auto"/>
        <w:rPr>
          <w:color w:val="000000"/>
          <w:sz w:val="21"/>
          <w:szCs w:val="21"/>
        </w:rPr>
      </w:pPr>
      <w:r w:rsidRPr="00C43EAE">
        <w:rPr>
          <w:rFonts w:hint="eastAsia"/>
          <w:color w:val="000000"/>
          <w:sz w:val="21"/>
          <w:szCs w:val="21"/>
        </w:rPr>
        <w:t>21.可选配圆盘式温度记录仪、USB接口、打印机</w:t>
      </w:r>
    </w:p>
    <w:p w:rsidR="00C43EAE" w:rsidRPr="00C43EAE" w:rsidRDefault="00C43EAE" w:rsidP="00C43EAE">
      <w:pPr>
        <w:spacing w:line="360" w:lineRule="auto"/>
        <w:rPr>
          <w:color w:val="000000"/>
          <w:sz w:val="21"/>
          <w:szCs w:val="21"/>
        </w:rPr>
      </w:pPr>
      <w:r w:rsidRPr="00C43EAE">
        <w:rPr>
          <w:rFonts w:hint="eastAsia"/>
          <w:color w:val="000000"/>
          <w:sz w:val="21"/>
          <w:szCs w:val="21"/>
        </w:rPr>
        <w:t xml:space="preserve">22. </w:t>
      </w:r>
      <w:r w:rsidR="00E8078B">
        <w:rPr>
          <w:rFonts w:hint="eastAsia"/>
          <w:color w:val="000000"/>
          <w:sz w:val="21"/>
          <w:szCs w:val="21"/>
        </w:rPr>
        <w:t>有</w:t>
      </w:r>
      <w:r w:rsidRPr="00C43EAE">
        <w:rPr>
          <w:rFonts w:hint="eastAsia"/>
          <w:color w:val="000000"/>
          <w:sz w:val="21"/>
          <w:szCs w:val="21"/>
        </w:rPr>
        <w:t>国家颁发的医疗器械注册证。</w:t>
      </w:r>
    </w:p>
    <w:p w:rsidR="00BF2C75" w:rsidRDefault="00BF2C75" w:rsidP="003C139F">
      <w:pPr>
        <w:spacing w:line="240" w:lineRule="atLeast"/>
        <w:ind w:firstLineChars="200" w:firstLine="422"/>
        <w:rPr>
          <w:b/>
          <w:color w:val="000000"/>
          <w:sz w:val="21"/>
          <w:szCs w:val="21"/>
        </w:rPr>
      </w:pPr>
    </w:p>
    <w:p w:rsidR="00854EDD" w:rsidRPr="00C43EAE" w:rsidRDefault="00C43EAE" w:rsidP="003C139F">
      <w:pPr>
        <w:spacing w:line="240" w:lineRule="atLeast"/>
        <w:ind w:firstLineChars="200" w:firstLine="422"/>
        <w:rPr>
          <w:b/>
          <w:color w:val="000000"/>
          <w:sz w:val="21"/>
          <w:szCs w:val="21"/>
        </w:rPr>
      </w:pPr>
      <w:r w:rsidRPr="00C43EAE">
        <w:rPr>
          <w:rFonts w:hint="eastAsia"/>
          <w:b/>
          <w:color w:val="000000"/>
          <w:sz w:val="21"/>
          <w:szCs w:val="21"/>
        </w:rPr>
        <w:t>六</w:t>
      </w:r>
      <w:r w:rsidRPr="00C43EAE">
        <w:rPr>
          <w:b/>
          <w:color w:val="000000"/>
          <w:sz w:val="21"/>
          <w:szCs w:val="21"/>
        </w:rPr>
        <w:t>、负</w:t>
      </w:r>
      <w:r w:rsidRPr="00C43EAE">
        <w:rPr>
          <w:rFonts w:hint="eastAsia"/>
          <w:b/>
          <w:color w:val="000000"/>
          <w:sz w:val="21"/>
          <w:szCs w:val="21"/>
        </w:rPr>
        <w:t>80度</w:t>
      </w:r>
      <w:r w:rsidRPr="00C43EAE">
        <w:rPr>
          <w:b/>
          <w:color w:val="000000"/>
          <w:sz w:val="21"/>
          <w:szCs w:val="21"/>
        </w:rPr>
        <w:t>冰箱</w:t>
      </w:r>
      <w:r w:rsidRPr="00C43EAE">
        <w:rPr>
          <w:rFonts w:hint="eastAsia"/>
          <w:b/>
          <w:color w:val="000000"/>
          <w:sz w:val="21"/>
          <w:szCs w:val="21"/>
        </w:rPr>
        <w:t>技术</w:t>
      </w:r>
      <w:r w:rsidRPr="00C43EAE">
        <w:rPr>
          <w:b/>
          <w:color w:val="000000"/>
          <w:sz w:val="21"/>
          <w:szCs w:val="21"/>
        </w:rPr>
        <w:t>参数</w:t>
      </w:r>
    </w:p>
    <w:p w:rsidR="00C43EAE" w:rsidRPr="00C43EAE" w:rsidRDefault="00C43EAE" w:rsidP="003C139F">
      <w:pPr>
        <w:spacing w:line="240" w:lineRule="atLeast"/>
        <w:ind w:firstLineChars="200" w:firstLine="422"/>
        <w:rPr>
          <w:b/>
          <w:color w:val="000000"/>
          <w:sz w:val="21"/>
          <w:szCs w:val="21"/>
        </w:rPr>
      </w:pPr>
    </w:p>
    <w:p w:rsidR="00C43EAE" w:rsidRPr="00C43EAE" w:rsidRDefault="00C43EAE" w:rsidP="00C43EAE">
      <w:pPr>
        <w:pStyle w:val="afff5"/>
        <w:numPr>
          <w:ilvl w:val="0"/>
          <w:numId w:val="14"/>
        </w:numPr>
        <w:spacing w:line="440" w:lineRule="exact"/>
        <w:ind w:left="0" w:firstLineChars="0" w:firstLine="0"/>
        <w:rPr>
          <w:rFonts w:ascii="宋体" w:hAnsi="宋体"/>
          <w:szCs w:val="21"/>
        </w:rPr>
      </w:pPr>
      <w:r w:rsidRPr="00C43EAE">
        <w:rPr>
          <w:rFonts w:ascii="宋体" w:hAnsi="宋体" w:hint="eastAsia"/>
          <w:szCs w:val="21"/>
        </w:rPr>
        <w:t>温度设定范围：-40℃~-86℃，立式；</w:t>
      </w:r>
    </w:p>
    <w:p w:rsidR="00C43EAE" w:rsidRPr="00C43EAE" w:rsidRDefault="00C43EAE" w:rsidP="00C43EAE">
      <w:pPr>
        <w:pStyle w:val="afff5"/>
        <w:numPr>
          <w:ilvl w:val="0"/>
          <w:numId w:val="14"/>
        </w:numPr>
        <w:spacing w:line="440" w:lineRule="exact"/>
        <w:ind w:left="0" w:firstLineChars="0" w:firstLine="0"/>
        <w:rPr>
          <w:rFonts w:ascii="宋体" w:hAnsi="宋体"/>
          <w:szCs w:val="21"/>
        </w:rPr>
      </w:pPr>
      <w:r w:rsidRPr="00C43EAE">
        <w:rPr>
          <w:rFonts w:ascii="宋体" w:hAnsi="宋体" w:hint="eastAsia"/>
          <w:szCs w:val="21"/>
        </w:rPr>
        <w:t>★容积：＞820L，标准2英寸冻存盒容量≥600；</w:t>
      </w:r>
    </w:p>
    <w:p w:rsidR="00C43EAE" w:rsidRPr="00C43EAE" w:rsidRDefault="00C43EAE" w:rsidP="00C43EAE">
      <w:pPr>
        <w:pStyle w:val="afff5"/>
        <w:numPr>
          <w:ilvl w:val="0"/>
          <w:numId w:val="14"/>
        </w:numPr>
        <w:spacing w:line="440" w:lineRule="exact"/>
        <w:ind w:left="0" w:firstLineChars="0" w:firstLine="0"/>
        <w:rPr>
          <w:rFonts w:ascii="宋体" w:hAnsi="宋体"/>
          <w:szCs w:val="21"/>
        </w:rPr>
      </w:pPr>
      <w:r w:rsidRPr="00C43EAE">
        <w:rPr>
          <w:rFonts w:ascii="宋体" w:hAnsi="宋体" w:hint="eastAsia"/>
          <w:szCs w:val="21"/>
        </w:rPr>
        <w:t>★外形尺寸宽≤</w:t>
      </w:r>
      <w:r w:rsidRPr="00C43EAE">
        <w:rPr>
          <w:rFonts w:ascii="宋体" w:hAnsi="宋体"/>
          <w:szCs w:val="21"/>
        </w:rPr>
        <w:t>11</w:t>
      </w:r>
      <w:r w:rsidRPr="00C43EAE">
        <w:rPr>
          <w:rFonts w:ascii="宋体" w:hAnsi="宋体" w:hint="eastAsia"/>
          <w:szCs w:val="21"/>
        </w:rPr>
        <w:t>50</w:t>
      </w:r>
      <w:r w:rsidRPr="00C43EAE">
        <w:rPr>
          <w:rFonts w:ascii="宋体" w:hAnsi="宋体"/>
          <w:szCs w:val="21"/>
        </w:rPr>
        <w:t>mm</w:t>
      </w:r>
      <w:r w:rsidRPr="00C43EAE">
        <w:rPr>
          <w:rFonts w:ascii="宋体" w:hAnsi="宋体" w:hint="eastAsia"/>
          <w:szCs w:val="21"/>
        </w:rPr>
        <w:t>，</w:t>
      </w:r>
      <w:r w:rsidRPr="00C43EAE">
        <w:rPr>
          <w:rFonts w:ascii="宋体" w:hAnsi="宋体"/>
          <w:szCs w:val="21"/>
        </w:rPr>
        <w:t>深≤9</w:t>
      </w:r>
      <w:r w:rsidRPr="00C43EAE">
        <w:rPr>
          <w:rFonts w:ascii="宋体" w:hAnsi="宋体" w:hint="eastAsia"/>
          <w:szCs w:val="21"/>
        </w:rPr>
        <w:t>9</w:t>
      </w:r>
      <w:r w:rsidRPr="00C43EAE">
        <w:rPr>
          <w:rFonts w:ascii="宋体" w:hAnsi="宋体"/>
          <w:szCs w:val="21"/>
        </w:rPr>
        <w:t>0mm</w:t>
      </w:r>
      <w:r w:rsidRPr="00C43EAE">
        <w:rPr>
          <w:rFonts w:ascii="宋体" w:hAnsi="宋体" w:hint="eastAsia"/>
          <w:szCs w:val="21"/>
        </w:rPr>
        <w:t>；</w:t>
      </w:r>
    </w:p>
    <w:p w:rsidR="00C43EAE" w:rsidRPr="00C43EAE" w:rsidRDefault="00C43EAE" w:rsidP="00C43EAE">
      <w:pPr>
        <w:pStyle w:val="afff5"/>
        <w:numPr>
          <w:ilvl w:val="0"/>
          <w:numId w:val="14"/>
        </w:numPr>
        <w:spacing w:line="440" w:lineRule="exact"/>
        <w:ind w:left="0" w:firstLineChars="0" w:firstLine="0"/>
        <w:rPr>
          <w:rFonts w:ascii="宋体" w:hAnsi="宋体"/>
          <w:szCs w:val="21"/>
        </w:rPr>
      </w:pPr>
      <w:r w:rsidRPr="00C43EAE">
        <w:rPr>
          <w:rFonts w:ascii="宋体" w:hAnsi="宋体"/>
          <w:szCs w:val="21"/>
        </w:rPr>
        <w:t>功率</w:t>
      </w:r>
      <w:r w:rsidRPr="00C43EAE">
        <w:rPr>
          <w:rFonts w:ascii="宋体" w:hAnsi="宋体" w:hint="eastAsia"/>
          <w:szCs w:val="21"/>
        </w:rPr>
        <w:t>：≤1000W；</w:t>
      </w:r>
    </w:p>
    <w:p w:rsidR="00C43EAE" w:rsidRPr="00C43EAE" w:rsidRDefault="00E8078B" w:rsidP="00C43EAE">
      <w:pPr>
        <w:pStyle w:val="afff5"/>
        <w:numPr>
          <w:ilvl w:val="0"/>
          <w:numId w:val="14"/>
        </w:numPr>
        <w:spacing w:line="440" w:lineRule="exact"/>
        <w:ind w:left="0" w:firstLineChars="0" w:firstLine="0"/>
        <w:rPr>
          <w:rFonts w:ascii="宋体" w:hAnsi="宋体"/>
          <w:szCs w:val="21"/>
        </w:rPr>
      </w:pPr>
      <w:r w:rsidRPr="00C43EAE">
        <w:rPr>
          <w:rFonts w:ascii="宋体" w:hAnsi="宋体" w:hint="eastAsia"/>
          <w:szCs w:val="21"/>
        </w:rPr>
        <w:t>★</w:t>
      </w:r>
      <w:r w:rsidR="00C43EAE" w:rsidRPr="00C43EAE">
        <w:rPr>
          <w:rFonts w:ascii="宋体" w:hAnsi="宋体" w:hint="eastAsia"/>
          <w:szCs w:val="21"/>
        </w:rPr>
        <w:t>噪音：≤50dB；</w:t>
      </w:r>
    </w:p>
    <w:p w:rsidR="00C43EAE" w:rsidRPr="00C43EAE" w:rsidRDefault="00C43EAE" w:rsidP="00C43EAE">
      <w:pPr>
        <w:pStyle w:val="afff5"/>
        <w:numPr>
          <w:ilvl w:val="0"/>
          <w:numId w:val="14"/>
        </w:numPr>
        <w:spacing w:line="440" w:lineRule="exact"/>
        <w:ind w:left="0" w:firstLineChars="0" w:firstLine="0"/>
        <w:rPr>
          <w:rFonts w:ascii="宋体" w:hAnsi="宋体"/>
          <w:szCs w:val="21"/>
        </w:rPr>
      </w:pPr>
      <w:r w:rsidRPr="00C43EAE">
        <w:rPr>
          <w:rFonts w:ascii="宋体" w:hAnsi="宋体" w:hint="eastAsia"/>
          <w:szCs w:val="21"/>
        </w:rPr>
        <w:t>★25℃环温时，国家第三方权威结构认证单日耗电量≤12 KW.h/24h；</w:t>
      </w:r>
    </w:p>
    <w:p w:rsidR="00C43EAE" w:rsidRPr="00C43EAE" w:rsidRDefault="00C43EAE" w:rsidP="00C43EAE">
      <w:pPr>
        <w:pStyle w:val="afff5"/>
        <w:numPr>
          <w:ilvl w:val="0"/>
          <w:numId w:val="14"/>
        </w:numPr>
        <w:spacing w:line="440" w:lineRule="exact"/>
        <w:ind w:left="0" w:firstLineChars="0" w:firstLine="0"/>
        <w:rPr>
          <w:rFonts w:ascii="宋体" w:hAnsi="宋体"/>
          <w:szCs w:val="21"/>
        </w:rPr>
      </w:pPr>
      <w:r w:rsidRPr="00C43EAE">
        <w:rPr>
          <w:rFonts w:ascii="宋体" w:hAnsi="宋体" w:hint="eastAsia"/>
          <w:szCs w:val="21"/>
        </w:rPr>
        <w:t>25℃环温时，降温速度≤7小时；</w:t>
      </w:r>
    </w:p>
    <w:p w:rsidR="00C43EAE" w:rsidRPr="00C43EAE" w:rsidRDefault="00C43EAE" w:rsidP="00C43EAE">
      <w:pPr>
        <w:pStyle w:val="afff5"/>
        <w:numPr>
          <w:ilvl w:val="0"/>
          <w:numId w:val="14"/>
        </w:numPr>
        <w:spacing w:line="440" w:lineRule="exact"/>
        <w:ind w:left="0" w:firstLineChars="0" w:firstLine="0"/>
        <w:rPr>
          <w:rFonts w:ascii="宋体" w:hAnsi="宋体"/>
          <w:szCs w:val="21"/>
        </w:rPr>
      </w:pPr>
      <w:r w:rsidRPr="00C43EAE">
        <w:rPr>
          <w:rFonts w:ascii="宋体" w:hAnsi="宋体" w:hint="eastAsia"/>
          <w:szCs w:val="21"/>
        </w:rPr>
        <w:t>双锁结构设计,</w:t>
      </w:r>
      <w:r w:rsidR="00E8078B">
        <w:rPr>
          <w:rFonts w:ascii="宋体" w:hAnsi="宋体" w:hint="eastAsia"/>
          <w:szCs w:val="21"/>
        </w:rPr>
        <w:t>自带暗锁，同时可用挂锁，保证用户存储物品安全性</w:t>
      </w:r>
      <w:r w:rsidRPr="00C43EAE">
        <w:rPr>
          <w:rFonts w:ascii="宋体" w:hAnsi="宋体" w:hint="eastAsia"/>
          <w:szCs w:val="21"/>
        </w:rPr>
        <w:t>；</w:t>
      </w:r>
    </w:p>
    <w:p w:rsidR="00C43EAE" w:rsidRPr="00C43EAE" w:rsidRDefault="00C43EAE" w:rsidP="00C43EAE">
      <w:pPr>
        <w:pStyle w:val="afff5"/>
        <w:numPr>
          <w:ilvl w:val="0"/>
          <w:numId w:val="14"/>
        </w:numPr>
        <w:spacing w:line="440" w:lineRule="exact"/>
        <w:ind w:left="0" w:firstLineChars="0" w:firstLine="0"/>
        <w:rPr>
          <w:rFonts w:ascii="宋体" w:hAnsi="宋体"/>
          <w:szCs w:val="21"/>
        </w:rPr>
      </w:pPr>
      <w:r w:rsidRPr="00C43EAE">
        <w:rPr>
          <w:rFonts w:ascii="宋体" w:hAnsi="宋体" w:hint="eastAsia"/>
          <w:szCs w:val="21"/>
        </w:rPr>
        <w:t>LED显示屏，可显示箱内温度，设定温度，环境温度，输入电压。能设定高低温报警和箱内温度，具有故障提示预警功能；</w:t>
      </w:r>
    </w:p>
    <w:p w:rsidR="00C43EAE" w:rsidRPr="00C43EAE" w:rsidRDefault="00352C8A" w:rsidP="00C43EAE">
      <w:pPr>
        <w:pStyle w:val="afff5"/>
        <w:numPr>
          <w:ilvl w:val="0"/>
          <w:numId w:val="14"/>
        </w:numPr>
        <w:spacing w:line="440" w:lineRule="exact"/>
        <w:ind w:left="424" w:hangingChars="202" w:hanging="424"/>
        <w:rPr>
          <w:rFonts w:ascii="宋体" w:hAnsi="宋体"/>
          <w:szCs w:val="21"/>
        </w:rPr>
      </w:pPr>
      <w:r>
        <w:rPr>
          <w:rFonts w:ascii="宋体" w:hAnsi="宋体" w:hint="eastAsia"/>
          <w:szCs w:val="21"/>
        </w:rPr>
        <w:t xml:space="preserve"> </w:t>
      </w:r>
      <w:r>
        <w:rPr>
          <w:rFonts w:ascii="宋体" w:hAnsi="宋体"/>
          <w:szCs w:val="21"/>
        </w:rPr>
        <w:t xml:space="preserve">  </w:t>
      </w:r>
      <w:r w:rsidR="00C43EAE" w:rsidRPr="00C43EAE">
        <w:rPr>
          <w:rFonts w:ascii="宋体" w:hAnsi="宋体" w:hint="eastAsia"/>
          <w:szCs w:val="21"/>
        </w:rPr>
        <w:t>外门1个，内门4个，内外门5层特殊密封结构设计，保温性能好；</w:t>
      </w:r>
    </w:p>
    <w:p w:rsidR="00C43EAE" w:rsidRPr="00C43EAE" w:rsidRDefault="00352C8A" w:rsidP="00C43EAE">
      <w:pPr>
        <w:pStyle w:val="afff5"/>
        <w:numPr>
          <w:ilvl w:val="0"/>
          <w:numId w:val="14"/>
        </w:numPr>
        <w:spacing w:line="440" w:lineRule="exact"/>
        <w:ind w:leftChars="-1" w:left="-2" w:firstLineChars="0" w:firstLine="0"/>
        <w:rPr>
          <w:rFonts w:ascii="宋体" w:hAnsi="宋体"/>
          <w:szCs w:val="21"/>
        </w:rPr>
      </w:pPr>
      <w:r>
        <w:rPr>
          <w:rFonts w:ascii="宋体" w:hAnsi="宋体" w:hint="eastAsia"/>
          <w:szCs w:val="21"/>
        </w:rPr>
        <w:t>隔热层为</w:t>
      </w:r>
      <w:r w:rsidR="00C43EAE" w:rsidRPr="00C43EAE">
        <w:rPr>
          <w:rFonts w:ascii="宋体" w:hAnsi="宋体" w:hint="eastAsia"/>
          <w:szCs w:val="21"/>
        </w:rPr>
        <w:t>加厚VIP航空隔热真空保温材料+无氟发泡剂，保温效果好；</w:t>
      </w:r>
    </w:p>
    <w:p w:rsidR="00C43EAE" w:rsidRPr="00C43EAE" w:rsidRDefault="00C43EAE" w:rsidP="00C43EAE">
      <w:pPr>
        <w:pStyle w:val="afff5"/>
        <w:numPr>
          <w:ilvl w:val="0"/>
          <w:numId w:val="14"/>
        </w:numPr>
        <w:spacing w:line="440" w:lineRule="exact"/>
        <w:ind w:leftChars="-1" w:left="-2" w:firstLineChars="0" w:firstLine="0"/>
        <w:rPr>
          <w:rFonts w:ascii="宋体" w:hAnsi="宋体"/>
          <w:szCs w:val="21"/>
        </w:rPr>
      </w:pPr>
      <w:r w:rsidRPr="00C43EAE">
        <w:rPr>
          <w:rFonts w:ascii="宋体" w:hAnsi="宋体" w:hint="eastAsia"/>
          <w:szCs w:val="21"/>
        </w:rPr>
        <w:t>具有多重故障报警：高低温报警、传感器故障报警、门开报警、冷凝器脏报警、电池电量低报警；</w:t>
      </w:r>
    </w:p>
    <w:p w:rsidR="00C43EAE" w:rsidRPr="00C43EAE" w:rsidRDefault="00C43EAE" w:rsidP="00C43EAE">
      <w:pPr>
        <w:pStyle w:val="afff5"/>
        <w:numPr>
          <w:ilvl w:val="0"/>
          <w:numId w:val="14"/>
        </w:numPr>
        <w:spacing w:line="440" w:lineRule="exact"/>
        <w:ind w:leftChars="-1" w:left="-2" w:firstLineChars="0" w:firstLine="0"/>
        <w:rPr>
          <w:rFonts w:ascii="宋体" w:hAnsi="宋体"/>
          <w:szCs w:val="21"/>
        </w:rPr>
      </w:pPr>
      <w:r w:rsidRPr="00C43EAE">
        <w:rPr>
          <w:rFonts w:ascii="宋体" w:hAnsi="宋体" w:hint="eastAsia"/>
          <w:szCs w:val="21"/>
        </w:rPr>
        <w:t>采用创新节能制冷系统设计，制冷剂含氟为0；</w:t>
      </w:r>
    </w:p>
    <w:p w:rsidR="00C43EAE" w:rsidRPr="00C43EAE" w:rsidRDefault="00C43EAE" w:rsidP="00C43EAE">
      <w:pPr>
        <w:pStyle w:val="afff5"/>
        <w:numPr>
          <w:ilvl w:val="0"/>
          <w:numId w:val="14"/>
        </w:numPr>
        <w:spacing w:line="440" w:lineRule="exact"/>
        <w:ind w:leftChars="-1" w:left="-2" w:firstLineChars="0" w:firstLine="0"/>
        <w:rPr>
          <w:rFonts w:ascii="宋体" w:hAnsi="宋体"/>
          <w:szCs w:val="21"/>
        </w:rPr>
      </w:pPr>
      <w:r w:rsidRPr="00C43EAE">
        <w:rPr>
          <w:rFonts w:ascii="宋体" w:hAnsi="宋体" w:hint="eastAsia"/>
          <w:szCs w:val="21"/>
        </w:rPr>
        <w:t>★标配USB数据记录功能；</w:t>
      </w:r>
    </w:p>
    <w:p w:rsidR="00C43EAE" w:rsidRPr="00C43EAE" w:rsidRDefault="00C43EAE" w:rsidP="00C43EAE">
      <w:pPr>
        <w:pStyle w:val="afff5"/>
        <w:numPr>
          <w:ilvl w:val="0"/>
          <w:numId w:val="14"/>
        </w:numPr>
        <w:spacing w:line="440" w:lineRule="exact"/>
        <w:ind w:leftChars="-1" w:left="-2" w:firstLineChars="0" w:firstLine="0"/>
        <w:rPr>
          <w:rFonts w:ascii="宋体" w:hAnsi="宋体"/>
          <w:szCs w:val="21"/>
        </w:rPr>
      </w:pPr>
      <w:r w:rsidRPr="00C43EAE">
        <w:rPr>
          <w:rFonts w:ascii="宋体" w:hAnsi="宋体" w:hint="eastAsia"/>
          <w:szCs w:val="21"/>
        </w:rPr>
        <w:t>具有自动加热门</w:t>
      </w:r>
      <w:r w:rsidR="00352C8A">
        <w:rPr>
          <w:rFonts w:ascii="宋体" w:hAnsi="宋体" w:hint="eastAsia"/>
          <w:szCs w:val="21"/>
        </w:rPr>
        <w:t>体平衡孔设计，可</w:t>
      </w:r>
      <w:r w:rsidRPr="00C43EAE">
        <w:rPr>
          <w:rFonts w:ascii="宋体" w:hAnsi="宋体" w:hint="eastAsia"/>
          <w:szCs w:val="21"/>
        </w:rPr>
        <w:t>短时间内连续多次开门，不用等待；</w:t>
      </w:r>
    </w:p>
    <w:p w:rsidR="00C43EAE" w:rsidRPr="00C43EAE" w:rsidRDefault="00C43EAE" w:rsidP="00C43EAE">
      <w:pPr>
        <w:pStyle w:val="afff5"/>
        <w:numPr>
          <w:ilvl w:val="0"/>
          <w:numId w:val="14"/>
        </w:numPr>
        <w:spacing w:line="440" w:lineRule="exact"/>
        <w:ind w:leftChars="-1" w:left="-2" w:firstLineChars="0" w:firstLine="0"/>
        <w:rPr>
          <w:rFonts w:ascii="宋体" w:hAnsi="宋体"/>
          <w:szCs w:val="21"/>
        </w:rPr>
      </w:pPr>
      <w:r w:rsidRPr="00C43EAE">
        <w:rPr>
          <w:rFonts w:ascii="宋体" w:hAnsi="宋体" w:hint="eastAsia"/>
          <w:szCs w:val="21"/>
        </w:rPr>
        <w:t>进口</w:t>
      </w:r>
      <w:r w:rsidR="00352C8A">
        <w:rPr>
          <w:rFonts w:ascii="宋体" w:hAnsi="宋体" w:hint="eastAsia"/>
          <w:szCs w:val="21"/>
        </w:rPr>
        <w:t>名牌</w:t>
      </w:r>
      <w:r w:rsidRPr="00C43EAE">
        <w:rPr>
          <w:rFonts w:ascii="宋体" w:hAnsi="宋体" w:hint="eastAsia"/>
          <w:szCs w:val="21"/>
        </w:rPr>
        <w:t>压缩机，质量更可靠，进口低噪音节能风机；</w:t>
      </w:r>
    </w:p>
    <w:p w:rsidR="00C43EAE" w:rsidRPr="00C43EAE" w:rsidRDefault="00352C8A" w:rsidP="00C43EAE">
      <w:pPr>
        <w:pStyle w:val="afff5"/>
        <w:numPr>
          <w:ilvl w:val="0"/>
          <w:numId w:val="14"/>
        </w:numPr>
        <w:spacing w:line="440" w:lineRule="exact"/>
        <w:ind w:leftChars="-1" w:left="-2" w:firstLineChars="0" w:firstLine="0"/>
        <w:rPr>
          <w:rFonts w:ascii="宋体" w:hAnsi="宋体"/>
          <w:szCs w:val="21"/>
        </w:rPr>
      </w:pPr>
      <w:r>
        <w:rPr>
          <w:rFonts w:ascii="宋体" w:hAnsi="宋体" w:hint="eastAsia"/>
          <w:szCs w:val="21"/>
        </w:rPr>
        <w:t>有国家颁发的医疗器械注册证</w:t>
      </w:r>
      <w:r w:rsidR="00C43EAE" w:rsidRPr="00C43EAE">
        <w:rPr>
          <w:rFonts w:ascii="宋体" w:hAnsi="宋体" w:hint="eastAsia"/>
          <w:szCs w:val="21"/>
        </w:rPr>
        <w:t>；</w:t>
      </w:r>
    </w:p>
    <w:p w:rsidR="00C43EAE" w:rsidRPr="00C43EAE" w:rsidRDefault="00C43EAE" w:rsidP="00C43EAE">
      <w:pPr>
        <w:pStyle w:val="afff5"/>
        <w:numPr>
          <w:ilvl w:val="0"/>
          <w:numId w:val="14"/>
        </w:numPr>
        <w:spacing w:line="440" w:lineRule="exact"/>
        <w:ind w:leftChars="-1" w:left="-2" w:firstLineChars="0" w:firstLine="0"/>
        <w:rPr>
          <w:rFonts w:ascii="宋体" w:hAnsi="宋体"/>
          <w:szCs w:val="21"/>
        </w:rPr>
      </w:pPr>
      <w:r w:rsidRPr="00C43EAE">
        <w:rPr>
          <w:rFonts w:ascii="宋体" w:hAnsi="宋体" w:hint="eastAsia"/>
          <w:szCs w:val="21"/>
        </w:rPr>
        <w:t>生产厂家资质具有</w:t>
      </w:r>
      <w:r w:rsidRPr="00C43EAE">
        <w:rPr>
          <w:rFonts w:ascii="宋体" w:hAnsi="宋体"/>
          <w:szCs w:val="21"/>
        </w:rPr>
        <w:t>ISO13485</w:t>
      </w:r>
      <w:r w:rsidRPr="00C43EAE">
        <w:rPr>
          <w:rFonts w:ascii="宋体" w:hAnsi="宋体" w:hint="eastAsia"/>
          <w:szCs w:val="21"/>
        </w:rPr>
        <w:t>，</w:t>
      </w:r>
      <w:r w:rsidRPr="00C43EAE">
        <w:rPr>
          <w:rFonts w:ascii="宋体" w:hAnsi="宋体"/>
          <w:szCs w:val="21"/>
        </w:rPr>
        <w:t>ISO9001</w:t>
      </w:r>
      <w:r w:rsidRPr="00C43EAE">
        <w:rPr>
          <w:rFonts w:ascii="宋体" w:hAnsi="宋体" w:hint="eastAsia"/>
          <w:szCs w:val="21"/>
        </w:rPr>
        <w:t>，</w:t>
      </w:r>
      <w:r w:rsidRPr="00C43EAE">
        <w:rPr>
          <w:rFonts w:ascii="宋体" w:hAnsi="宋体"/>
          <w:szCs w:val="21"/>
        </w:rPr>
        <w:t>ISO14001</w:t>
      </w:r>
      <w:r w:rsidRPr="00C43EAE">
        <w:rPr>
          <w:rFonts w:ascii="宋体" w:hAnsi="宋体" w:hint="eastAsia"/>
          <w:szCs w:val="21"/>
        </w:rPr>
        <w:t>认证，医疗器械生产许可证；</w:t>
      </w:r>
    </w:p>
    <w:p w:rsidR="00C43EAE" w:rsidRPr="00C43EAE" w:rsidRDefault="00C43EAE" w:rsidP="00C43EAE">
      <w:pPr>
        <w:pStyle w:val="afff5"/>
        <w:numPr>
          <w:ilvl w:val="0"/>
          <w:numId w:val="14"/>
        </w:numPr>
        <w:spacing w:line="440" w:lineRule="exact"/>
        <w:ind w:leftChars="-1" w:left="-2" w:firstLineChars="0" w:firstLine="0"/>
        <w:rPr>
          <w:rFonts w:ascii="宋体" w:hAnsi="宋体"/>
          <w:szCs w:val="21"/>
        </w:rPr>
      </w:pPr>
      <w:r w:rsidRPr="00C43EAE">
        <w:rPr>
          <w:rFonts w:ascii="宋体" w:hAnsi="宋体" w:hint="eastAsia"/>
          <w:szCs w:val="21"/>
        </w:rPr>
        <w:t>售后服务：在当地有售后服务点，接到报修或故障，2小时内响应、48小时内到现场。</w:t>
      </w:r>
    </w:p>
    <w:p w:rsidR="00C43EAE" w:rsidRPr="00C43EAE" w:rsidRDefault="00C43EAE" w:rsidP="00C43EAE">
      <w:pPr>
        <w:rPr>
          <w:sz w:val="21"/>
          <w:szCs w:val="21"/>
        </w:rPr>
      </w:pPr>
    </w:p>
    <w:p w:rsidR="00C43EAE" w:rsidRPr="00C43EAE" w:rsidRDefault="00C43EAE" w:rsidP="003C139F">
      <w:pPr>
        <w:spacing w:line="240" w:lineRule="atLeast"/>
        <w:ind w:firstLineChars="200" w:firstLine="422"/>
        <w:rPr>
          <w:b/>
          <w:color w:val="000000"/>
          <w:sz w:val="21"/>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lastRenderedPageBreak/>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B8F" w:rsidRDefault="00C55B8F" w:rsidP="003C139F">
      <w:r>
        <w:separator/>
      </w:r>
    </w:p>
  </w:endnote>
  <w:endnote w:type="continuationSeparator" w:id="0">
    <w:p w:rsidR="00C55B8F" w:rsidRDefault="00C55B8F"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B8F" w:rsidRDefault="00C55B8F" w:rsidP="003C139F">
      <w:r>
        <w:separator/>
      </w:r>
    </w:p>
  </w:footnote>
  <w:footnote w:type="continuationSeparator" w:id="0">
    <w:p w:rsidR="00C55B8F" w:rsidRDefault="00C55B8F"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6" w15:restartNumberingAfterBreak="0">
    <w:nsid w:val="467872F7"/>
    <w:multiLevelType w:val="singleLevel"/>
    <w:tmpl w:val="467872F7"/>
    <w:lvl w:ilvl="0">
      <w:start w:val="1"/>
      <w:numFmt w:val="decimal"/>
      <w:lvlText w:val="%1."/>
      <w:lvlJc w:val="left"/>
      <w:pPr>
        <w:tabs>
          <w:tab w:val="num" w:pos="312"/>
        </w:tabs>
      </w:pPr>
    </w:lvl>
  </w:abstractNum>
  <w:abstractNum w:abstractNumId="7"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4E9EE725"/>
    <w:multiLevelType w:val="singleLevel"/>
    <w:tmpl w:val="4E9EE725"/>
    <w:lvl w:ilvl="0">
      <w:start w:val="2"/>
      <w:numFmt w:val="decimal"/>
      <w:suff w:val="nothing"/>
      <w:lvlText w:val="%1、"/>
      <w:lvlJc w:val="left"/>
      <w:pPr>
        <w:ind w:left="1050" w:firstLine="0"/>
      </w:pPr>
    </w:lvl>
  </w:abstractNum>
  <w:abstractNum w:abstractNumId="9" w15:restartNumberingAfterBreak="0">
    <w:nsid w:val="54C97C5B"/>
    <w:multiLevelType w:val="singleLevel"/>
    <w:tmpl w:val="54C97C5B"/>
    <w:lvl w:ilvl="0">
      <w:start w:val="4"/>
      <w:numFmt w:val="decimal"/>
      <w:suff w:val="space"/>
      <w:lvlText w:val="%1、"/>
      <w:lvlJc w:val="left"/>
    </w:lvl>
  </w:abstractNum>
  <w:abstractNum w:abstractNumId="10"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2"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6"/>
  </w:num>
  <w:num w:numId="3">
    <w:abstractNumId w:val="0"/>
  </w:num>
  <w:num w:numId="4">
    <w:abstractNumId w:val="3"/>
  </w:num>
  <w:num w:numId="5">
    <w:abstractNumId w:val="11"/>
  </w:num>
  <w:num w:numId="6">
    <w:abstractNumId w:val="4"/>
  </w:num>
  <w:num w:numId="7">
    <w:abstractNumId w:val="10"/>
  </w:num>
  <w:num w:numId="8">
    <w:abstractNumId w:val="8"/>
  </w:num>
  <w:num w:numId="9">
    <w:abstractNumId w:val="13"/>
  </w:num>
  <w:num w:numId="10">
    <w:abstractNumId w:val="5"/>
  </w:num>
  <w:num w:numId="11">
    <w:abstractNumId w:val="1"/>
  </w:num>
  <w:num w:numId="12">
    <w:abstractNumId w:val="12"/>
  </w:num>
  <w:num w:numId="13">
    <w:abstractNumId w:val="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1C7D"/>
    <w:rsid w:val="000941DE"/>
    <w:rsid w:val="000956F6"/>
    <w:rsid w:val="000A6812"/>
    <w:rsid w:val="000B1CA3"/>
    <w:rsid w:val="000C6631"/>
    <w:rsid w:val="00105A22"/>
    <w:rsid w:val="00122CF6"/>
    <w:rsid w:val="00140F67"/>
    <w:rsid w:val="00161732"/>
    <w:rsid w:val="001672FC"/>
    <w:rsid w:val="00183B7C"/>
    <w:rsid w:val="001A1B9F"/>
    <w:rsid w:val="001B08E8"/>
    <w:rsid w:val="001D27BC"/>
    <w:rsid w:val="001D2B95"/>
    <w:rsid w:val="001D3D92"/>
    <w:rsid w:val="001D4262"/>
    <w:rsid w:val="001F7C86"/>
    <w:rsid w:val="00222B63"/>
    <w:rsid w:val="00265A7F"/>
    <w:rsid w:val="0028440E"/>
    <w:rsid w:val="00285174"/>
    <w:rsid w:val="002A6628"/>
    <w:rsid w:val="002B3839"/>
    <w:rsid w:val="002F54C3"/>
    <w:rsid w:val="00302A39"/>
    <w:rsid w:val="00302DEA"/>
    <w:rsid w:val="00310FD0"/>
    <w:rsid w:val="00325412"/>
    <w:rsid w:val="00331100"/>
    <w:rsid w:val="00352C8A"/>
    <w:rsid w:val="003775FC"/>
    <w:rsid w:val="003C139F"/>
    <w:rsid w:val="003F4C2D"/>
    <w:rsid w:val="004125E2"/>
    <w:rsid w:val="00424554"/>
    <w:rsid w:val="00436556"/>
    <w:rsid w:val="004E4984"/>
    <w:rsid w:val="00503109"/>
    <w:rsid w:val="00511102"/>
    <w:rsid w:val="00517019"/>
    <w:rsid w:val="0052365D"/>
    <w:rsid w:val="0052687C"/>
    <w:rsid w:val="005B1D58"/>
    <w:rsid w:val="005D48FD"/>
    <w:rsid w:val="005E60EE"/>
    <w:rsid w:val="00600AB1"/>
    <w:rsid w:val="0061774B"/>
    <w:rsid w:val="00622149"/>
    <w:rsid w:val="00664103"/>
    <w:rsid w:val="00671678"/>
    <w:rsid w:val="006B0537"/>
    <w:rsid w:val="006D65AC"/>
    <w:rsid w:val="007109D1"/>
    <w:rsid w:val="00720A05"/>
    <w:rsid w:val="00793720"/>
    <w:rsid w:val="00794A5E"/>
    <w:rsid w:val="007B181A"/>
    <w:rsid w:val="007C16FE"/>
    <w:rsid w:val="007C6F84"/>
    <w:rsid w:val="00854EDD"/>
    <w:rsid w:val="008A7315"/>
    <w:rsid w:val="008B717C"/>
    <w:rsid w:val="008C6390"/>
    <w:rsid w:val="008D6CEA"/>
    <w:rsid w:val="00927822"/>
    <w:rsid w:val="009771F3"/>
    <w:rsid w:val="009A0AE4"/>
    <w:rsid w:val="009A3A87"/>
    <w:rsid w:val="009D40E8"/>
    <w:rsid w:val="009E691C"/>
    <w:rsid w:val="009F3FF7"/>
    <w:rsid w:val="00A15C89"/>
    <w:rsid w:val="00A23BC6"/>
    <w:rsid w:val="00A63D91"/>
    <w:rsid w:val="00A64429"/>
    <w:rsid w:val="00AB20F3"/>
    <w:rsid w:val="00AF0A09"/>
    <w:rsid w:val="00B0446C"/>
    <w:rsid w:val="00B55B30"/>
    <w:rsid w:val="00B609BC"/>
    <w:rsid w:val="00BB0659"/>
    <w:rsid w:val="00BD6A0A"/>
    <w:rsid w:val="00BF2C75"/>
    <w:rsid w:val="00C075D2"/>
    <w:rsid w:val="00C259F3"/>
    <w:rsid w:val="00C31D79"/>
    <w:rsid w:val="00C4257F"/>
    <w:rsid w:val="00C43EAE"/>
    <w:rsid w:val="00C55B8F"/>
    <w:rsid w:val="00C5737C"/>
    <w:rsid w:val="00C801CD"/>
    <w:rsid w:val="00CB4A02"/>
    <w:rsid w:val="00CE704C"/>
    <w:rsid w:val="00CF3216"/>
    <w:rsid w:val="00D36C8A"/>
    <w:rsid w:val="00D76914"/>
    <w:rsid w:val="00D90989"/>
    <w:rsid w:val="00DC7590"/>
    <w:rsid w:val="00DE4072"/>
    <w:rsid w:val="00DE65F1"/>
    <w:rsid w:val="00DF744A"/>
    <w:rsid w:val="00E34BD1"/>
    <w:rsid w:val="00E41ADE"/>
    <w:rsid w:val="00E8078B"/>
    <w:rsid w:val="00E85E39"/>
    <w:rsid w:val="00E90D32"/>
    <w:rsid w:val="00EE1244"/>
    <w:rsid w:val="00F53612"/>
    <w:rsid w:val="00F54DC9"/>
    <w:rsid w:val="00F55BD4"/>
    <w:rsid w:val="00F80514"/>
    <w:rsid w:val="00F938CF"/>
    <w:rsid w:val="00F96F2E"/>
    <w:rsid w:val="00FB107F"/>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DA7BA4"/>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30</Pages>
  <Words>2564</Words>
  <Characters>14618</Characters>
  <Application>Microsoft Office Word</Application>
  <DocSecurity>0</DocSecurity>
  <Lines>121</Lines>
  <Paragraphs>34</Paragraphs>
  <ScaleCrop>false</ScaleCrop>
  <Company>MS</Company>
  <LinksUpToDate>false</LinksUpToDate>
  <CharactersWithSpaces>17148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144</cp:revision>
  <dcterms:created xsi:type="dcterms:W3CDTF">2020-11-16T06:23:00Z</dcterms:created>
  <dcterms:modified xsi:type="dcterms:W3CDTF">2021-02-23T07:49:00Z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