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927822">
              <w:rPr>
                <w:rFonts w:ascii="黑体" w:eastAsia="黑体"/>
                <w:color w:val="000000"/>
                <w:sz w:val="44"/>
                <w:szCs w:val="44"/>
              </w:rPr>
              <w:t>10</w:t>
            </w:r>
          </w:p>
          <w:p w:rsidR="003C139F" w:rsidRDefault="00F80514" w:rsidP="0092782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927822">
              <w:rPr>
                <w:rFonts w:ascii="黑体" w:eastAsia="黑体" w:hint="eastAsia"/>
                <w:color w:val="000000"/>
                <w:sz w:val="44"/>
                <w:szCs w:val="44"/>
                <w:lang w:val="zh-CN"/>
              </w:rPr>
              <w:t>监</w:t>
            </w:r>
            <w:r w:rsidR="00927822">
              <w:rPr>
                <w:rFonts w:ascii="黑体" w:eastAsia="黑体"/>
                <w:color w:val="000000"/>
                <w:sz w:val="44"/>
                <w:szCs w:val="44"/>
                <w:lang w:val="zh-CN"/>
              </w:rPr>
              <w:t>护仪</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32541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927822">
        <w:rPr>
          <w:rFonts w:hint="eastAsia"/>
          <w:color w:val="000000"/>
          <w:sz w:val="22"/>
          <w:szCs w:val="22"/>
        </w:rPr>
        <w:t>监</w:t>
      </w:r>
      <w:r w:rsidR="00927822">
        <w:rPr>
          <w:color w:val="000000"/>
          <w:sz w:val="22"/>
          <w:szCs w:val="22"/>
        </w:rPr>
        <w:t>护仪</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927822">
        <w:rPr>
          <w:color w:val="000000"/>
          <w:szCs w:val="21"/>
        </w:rPr>
        <w:t>10</w:t>
      </w:r>
    </w:p>
    <w:p w:rsidR="003C139F" w:rsidRDefault="003C139F" w:rsidP="003C139F">
      <w:pPr>
        <w:rPr>
          <w:color w:val="000000"/>
          <w:szCs w:val="21"/>
        </w:rPr>
      </w:pPr>
      <w:r>
        <w:rPr>
          <w:rFonts w:hint="eastAsia"/>
          <w:color w:val="000000"/>
          <w:szCs w:val="21"/>
        </w:rPr>
        <w:t>2.项目名称：</w:t>
      </w:r>
      <w:r w:rsidR="00927822">
        <w:rPr>
          <w:rFonts w:hint="eastAsia"/>
          <w:color w:val="000000"/>
          <w:sz w:val="22"/>
          <w:szCs w:val="22"/>
        </w:rPr>
        <w:t>监护</w:t>
      </w:r>
      <w:r w:rsidR="00927822">
        <w:rPr>
          <w:color w:val="000000"/>
          <w:sz w:val="22"/>
          <w:szCs w:val="22"/>
        </w:rPr>
        <w:t>仪</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927822" w:rsidP="004125E2">
            <w:pPr>
              <w:jc w:val="center"/>
            </w:pPr>
            <w:r>
              <w:rPr>
                <w:rFonts w:hint="eastAsia"/>
              </w:rPr>
              <w:t>监</w:t>
            </w:r>
            <w:r>
              <w:t>护仪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2.5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927822" w:rsidP="00D36C8A">
            <w:pPr>
              <w:snapToGrid w:val="0"/>
              <w:spacing w:line="240" w:lineRule="atLeast"/>
              <w:jc w:val="center"/>
              <w:textAlignment w:val="center"/>
            </w:pPr>
            <w:r>
              <w:rPr>
                <w:rFonts w:hint="eastAsia"/>
              </w:rPr>
              <w:t>高</w:t>
            </w:r>
            <w:r>
              <w:t>专</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D36C8A" w:rsidRDefault="00927822" w:rsidP="00D36C8A">
            <w:pPr>
              <w:jc w:val="center"/>
              <w:textAlignment w:val="center"/>
            </w:pPr>
            <w:r>
              <w:rPr>
                <w:rFonts w:hint="eastAsia"/>
              </w:rPr>
              <w:t>模</w:t>
            </w:r>
            <w:r>
              <w:t>型管理系统</w:t>
            </w:r>
          </w:p>
        </w:tc>
        <w:tc>
          <w:tcPr>
            <w:tcW w:w="993"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7.8</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927822" w:rsidP="00D36C8A">
            <w:pPr>
              <w:snapToGrid w:val="0"/>
              <w:spacing w:line="240" w:lineRule="atLeast"/>
              <w:jc w:val="center"/>
              <w:textAlignment w:val="center"/>
            </w:pPr>
            <w:r>
              <w:rPr>
                <w:rFonts w:hint="eastAsia"/>
              </w:rPr>
              <w:t>高</w:t>
            </w:r>
            <w:r>
              <w:t>专</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热</w:t>
            </w:r>
            <w:r>
              <w:t>牙胶仪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6</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927822" w:rsidP="00D36C8A">
            <w:pPr>
              <w:jc w:val="center"/>
              <w:textAlignment w:val="center"/>
            </w:pPr>
            <w:r>
              <w:rPr>
                <w:rFonts w:hint="eastAsia"/>
              </w:rPr>
              <w:t>高</w:t>
            </w:r>
            <w:r>
              <w:t>专</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7C6F8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C6F84" w:rsidRPr="00F80514" w:rsidRDefault="007C6F84" w:rsidP="007C6F84">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7C6F84" w:rsidRPr="00F80514" w:rsidRDefault="007C6F84" w:rsidP="007C6F84">
            <w:pPr>
              <w:jc w:val="center"/>
              <w:textAlignment w:val="center"/>
            </w:pPr>
            <w:r>
              <w:rPr>
                <w:rFonts w:hint="eastAsia"/>
              </w:rPr>
              <w:t>反光</w:t>
            </w:r>
            <w:r>
              <w:t>板</w:t>
            </w:r>
          </w:p>
        </w:tc>
        <w:tc>
          <w:tcPr>
            <w:tcW w:w="993" w:type="dxa"/>
            <w:tcBorders>
              <w:top w:val="single" w:sz="4" w:space="0" w:color="auto"/>
              <w:left w:val="nil"/>
              <w:bottom w:val="single" w:sz="4" w:space="0" w:color="auto"/>
              <w:right w:val="single" w:sz="4" w:space="0" w:color="auto"/>
            </w:tcBorders>
            <w:vAlign w:val="center"/>
          </w:tcPr>
          <w:p w:rsidR="007C6F84" w:rsidRPr="00F80514" w:rsidRDefault="007C6F84" w:rsidP="007C6F84">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7C6F84" w:rsidRPr="00F80514" w:rsidRDefault="007C6F84" w:rsidP="007C6F84">
            <w:pPr>
              <w:jc w:val="center"/>
              <w:textAlignment w:val="center"/>
            </w:pPr>
            <w:r>
              <w:t>1</w:t>
            </w:r>
            <w:r w:rsidRPr="00F80514">
              <w:rPr>
                <w:rFonts w:hint="eastAsia"/>
              </w:rPr>
              <w:t>.6</w:t>
            </w:r>
          </w:p>
        </w:tc>
        <w:tc>
          <w:tcPr>
            <w:tcW w:w="1701" w:type="dxa"/>
            <w:tcBorders>
              <w:top w:val="single" w:sz="4" w:space="0" w:color="auto"/>
              <w:left w:val="nil"/>
              <w:bottom w:val="single" w:sz="4" w:space="0" w:color="auto"/>
              <w:right w:val="single" w:sz="4" w:space="0" w:color="auto"/>
            </w:tcBorders>
            <w:vAlign w:val="center"/>
          </w:tcPr>
          <w:p w:rsidR="007C6F84" w:rsidRPr="00F80514" w:rsidRDefault="007C6F84" w:rsidP="007C6F84">
            <w:pPr>
              <w:jc w:val="center"/>
              <w:textAlignment w:val="center"/>
            </w:pPr>
            <w:r>
              <w:rPr>
                <w:rFonts w:hint="eastAsia"/>
              </w:rPr>
              <w:t>粘膜科</w:t>
            </w:r>
          </w:p>
        </w:tc>
        <w:tc>
          <w:tcPr>
            <w:tcW w:w="1105" w:type="dxa"/>
            <w:tcBorders>
              <w:top w:val="single" w:sz="4" w:space="0" w:color="auto"/>
              <w:left w:val="nil"/>
              <w:bottom w:val="single" w:sz="4" w:space="0" w:color="auto"/>
              <w:right w:val="single" w:sz="4" w:space="0" w:color="auto"/>
            </w:tcBorders>
            <w:vAlign w:val="center"/>
          </w:tcPr>
          <w:p w:rsidR="007C6F84" w:rsidRPr="00F80514" w:rsidRDefault="007C6F84" w:rsidP="007C6F84">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03109">
        <w:rPr>
          <w:b/>
          <w:color w:val="333333"/>
          <w:szCs w:val="21"/>
          <w:lang w:bidi="ar"/>
        </w:rPr>
        <w:t>3</w:t>
      </w:r>
      <w:r>
        <w:rPr>
          <w:b/>
          <w:color w:val="333333"/>
          <w:szCs w:val="21"/>
          <w:lang w:bidi="ar"/>
        </w:rPr>
        <w:t>-</w:t>
      </w:r>
      <w:r w:rsidR="000B1CA3">
        <w:rPr>
          <w:b/>
          <w:color w:val="333333"/>
          <w:szCs w:val="21"/>
          <w:lang w:bidi="ar"/>
        </w:rPr>
        <w:t>08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0B1CA3">
        <w:rPr>
          <w:color w:val="000000"/>
          <w:szCs w:val="21"/>
        </w:rPr>
        <w:t>09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0B1CA3">
        <w:rPr>
          <w:color w:val="000000"/>
          <w:szCs w:val="21"/>
        </w:rPr>
        <w:t>09</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7B181A">
        <w:rPr>
          <w:color w:val="000000"/>
          <w:szCs w:val="21"/>
        </w:rPr>
        <w:t>3</w:t>
      </w:r>
      <w:r>
        <w:rPr>
          <w:rFonts w:hint="eastAsia"/>
          <w:color w:val="000000"/>
          <w:szCs w:val="21"/>
        </w:rPr>
        <w:t>-</w:t>
      </w:r>
      <w:r w:rsidR="000B1CA3">
        <w:rPr>
          <w:color w:val="000000"/>
          <w:szCs w:val="21"/>
        </w:rPr>
        <w:t>09</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927822">
        <w:rPr>
          <w:rFonts w:hint="eastAsia"/>
          <w:b/>
        </w:rPr>
        <w:t>监护</w:t>
      </w:r>
      <w:r w:rsidR="00927822">
        <w:rPr>
          <w:b/>
        </w:rPr>
        <w:t>仪</w:t>
      </w:r>
      <w:r w:rsidR="00BB0659" w:rsidRPr="0052365D">
        <w:rPr>
          <w:rFonts w:hint="eastAsia"/>
          <w:b/>
        </w:rPr>
        <w:t>技术</w:t>
      </w:r>
      <w:r w:rsidR="00BB0659" w:rsidRPr="0052365D">
        <w:rPr>
          <w:b/>
        </w:rPr>
        <w:t>参数</w:t>
      </w:r>
    </w:p>
    <w:p w:rsidR="00927822" w:rsidRPr="00927822" w:rsidRDefault="00927822" w:rsidP="00927822">
      <w:pPr>
        <w:pStyle w:val="afff5"/>
        <w:numPr>
          <w:ilvl w:val="0"/>
          <w:numId w:val="13"/>
        </w:numPr>
        <w:spacing w:line="360" w:lineRule="auto"/>
        <w:ind w:firstLineChars="0"/>
        <w:rPr>
          <w:rFonts w:ascii="微软雅黑" w:eastAsia="微软雅黑" w:hAnsi="微软雅黑"/>
          <w:szCs w:val="21"/>
        </w:rPr>
      </w:pPr>
      <w:r w:rsidRPr="00927822">
        <w:rPr>
          <w:rFonts w:ascii="微软雅黑" w:eastAsia="微软雅黑" w:hAnsi="微软雅黑" w:hint="eastAsia"/>
          <w:szCs w:val="21"/>
        </w:rPr>
        <w:t>* 显示器尺寸≥10寸，分辨率≥800×600，</w:t>
      </w:r>
      <w:r w:rsidRPr="00927822">
        <w:rPr>
          <w:rFonts w:ascii="微软雅黑" w:eastAsia="微软雅黑" w:hAnsi="微软雅黑"/>
          <w:szCs w:val="21"/>
        </w:rPr>
        <w:t>最多</w:t>
      </w:r>
      <w:r w:rsidRPr="00927822">
        <w:rPr>
          <w:rFonts w:ascii="微软雅黑" w:eastAsia="微软雅黑" w:hAnsi="微软雅黑" w:hint="eastAsia"/>
          <w:szCs w:val="21"/>
        </w:rPr>
        <w:t>10</w:t>
      </w:r>
      <w:r w:rsidR="00FD53EB">
        <w:rPr>
          <w:rFonts w:ascii="微软雅黑" w:eastAsia="微软雅黑" w:hAnsi="微软雅黑" w:hint="eastAsia"/>
          <w:szCs w:val="21"/>
        </w:rPr>
        <w:t>通道显示；</w:t>
      </w:r>
      <w:r w:rsidRPr="00927822">
        <w:rPr>
          <w:rFonts w:ascii="微软雅黑" w:eastAsia="微软雅黑" w:hAnsi="微软雅黑" w:hint="eastAsia"/>
          <w:szCs w:val="21"/>
        </w:rPr>
        <w:t xml:space="preserve">  </w:t>
      </w:r>
    </w:p>
    <w:p w:rsidR="00927822" w:rsidRPr="00927822" w:rsidRDefault="00927822" w:rsidP="00927822">
      <w:pPr>
        <w:widowControl w:val="0"/>
        <w:numPr>
          <w:ilvl w:val="0"/>
          <w:numId w:val="13"/>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可监测参数: 心电</w:t>
      </w:r>
      <w:r w:rsidRPr="00927822">
        <w:rPr>
          <w:rFonts w:ascii="微软雅黑" w:eastAsia="微软雅黑" w:hAnsi="微软雅黑" w:cs="Times New Roman"/>
          <w:sz w:val="21"/>
          <w:szCs w:val="21"/>
        </w:rPr>
        <w:t>(ECG)</w:t>
      </w:r>
      <w:r w:rsidRPr="00927822">
        <w:rPr>
          <w:rFonts w:ascii="微软雅黑" w:eastAsia="微软雅黑" w:hAnsi="微软雅黑" w:cs="Times New Roman" w:hint="eastAsia"/>
          <w:sz w:val="21"/>
          <w:szCs w:val="21"/>
        </w:rPr>
        <w:t>、呼吸</w:t>
      </w:r>
      <w:r w:rsidRPr="00927822">
        <w:rPr>
          <w:rFonts w:ascii="微软雅黑" w:eastAsia="微软雅黑" w:hAnsi="微软雅黑" w:cs="Times New Roman"/>
          <w:sz w:val="21"/>
          <w:szCs w:val="21"/>
        </w:rPr>
        <w:t>(RESP)</w:t>
      </w:r>
      <w:r w:rsidRPr="00927822">
        <w:rPr>
          <w:rFonts w:ascii="微软雅黑" w:eastAsia="微软雅黑" w:hAnsi="微软雅黑" w:cs="Times New Roman" w:hint="eastAsia"/>
          <w:sz w:val="21"/>
          <w:szCs w:val="21"/>
        </w:rPr>
        <w:t>、无创血压</w:t>
      </w:r>
      <w:r w:rsidRPr="00927822">
        <w:rPr>
          <w:rFonts w:ascii="微软雅黑" w:eastAsia="微软雅黑" w:hAnsi="微软雅黑" w:cs="Times New Roman"/>
          <w:sz w:val="21"/>
          <w:szCs w:val="21"/>
        </w:rPr>
        <w:t>(NIBP)</w:t>
      </w:r>
      <w:r w:rsidRPr="00927822">
        <w:rPr>
          <w:rFonts w:ascii="微软雅黑" w:eastAsia="微软雅黑" w:hAnsi="微软雅黑" w:cs="Times New Roman" w:hint="eastAsia"/>
          <w:sz w:val="21"/>
          <w:szCs w:val="21"/>
        </w:rPr>
        <w:t>、血氧饱和度</w:t>
      </w:r>
      <w:r w:rsidRPr="00927822">
        <w:rPr>
          <w:rFonts w:ascii="微软雅黑" w:eastAsia="微软雅黑" w:hAnsi="微软雅黑" w:cs="Times New Roman"/>
          <w:sz w:val="21"/>
          <w:szCs w:val="21"/>
        </w:rPr>
        <w:t>(SpO2)</w:t>
      </w:r>
      <w:r w:rsidRPr="00927822">
        <w:rPr>
          <w:rFonts w:ascii="微软雅黑" w:eastAsia="微软雅黑" w:hAnsi="微软雅黑" w:cs="Times New Roman" w:hint="eastAsia"/>
          <w:sz w:val="21"/>
          <w:szCs w:val="21"/>
        </w:rPr>
        <w:t>、脉率</w:t>
      </w:r>
      <w:r w:rsidRPr="00927822">
        <w:rPr>
          <w:rFonts w:ascii="微软雅黑" w:eastAsia="微软雅黑" w:hAnsi="微软雅黑" w:cs="Times New Roman"/>
          <w:sz w:val="21"/>
          <w:szCs w:val="21"/>
        </w:rPr>
        <w:t>(PR)</w:t>
      </w:r>
      <w:r w:rsidRPr="00927822">
        <w:rPr>
          <w:rFonts w:ascii="微软雅黑" w:eastAsia="微软雅黑" w:hAnsi="微软雅黑" w:cs="Times New Roman" w:hint="eastAsia"/>
          <w:sz w:val="21"/>
          <w:szCs w:val="21"/>
        </w:rPr>
        <w:t>、双体温</w:t>
      </w:r>
      <w:r w:rsidRPr="00927822">
        <w:rPr>
          <w:rFonts w:ascii="微软雅黑" w:eastAsia="微软雅黑" w:hAnsi="微软雅黑" w:cs="Times New Roman"/>
          <w:sz w:val="21"/>
          <w:szCs w:val="21"/>
        </w:rPr>
        <w:t>(TEMP)</w:t>
      </w:r>
      <w:r w:rsidRPr="00927822">
        <w:rPr>
          <w:rFonts w:ascii="微软雅黑" w:eastAsia="微软雅黑" w:hAnsi="微软雅黑" w:cs="Times New Roman" w:hint="eastAsia"/>
          <w:sz w:val="21"/>
          <w:szCs w:val="21"/>
        </w:rPr>
        <w:t>；</w:t>
      </w:r>
    </w:p>
    <w:p w:rsidR="00927822" w:rsidRPr="00927822" w:rsidRDefault="00927822" w:rsidP="00927822">
      <w:pPr>
        <w:widowControl w:val="0"/>
        <w:numPr>
          <w:ilvl w:val="0"/>
          <w:numId w:val="13"/>
        </w:numPr>
        <w:tabs>
          <w:tab w:val="left" w:pos="360"/>
          <w:tab w:val="left" w:pos="425"/>
        </w:tabs>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w:t>
      </w:r>
      <w:r w:rsidRPr="00927822">
        <w:rPr>
          <w:rFonts w:ascii="微软雅黑" w:eastAsia="微软雅黑" w:hAnsi="微软雅黑" w:hint="eastAsia"/>
          <w:sz w:val="21"/>
          <w:szCs w:val="21"/>
        </w:rPr>
        <w:t>标配国际三大血氧之一，</w:t>
      </w:r>
      <w:r w:rsidRPr="00927822">
        <w:rPr>
          <w:rFonts w:ascii="微软雅黑" w:eastAsia="微软雅黑" w:hAnsi="微软雅黑"/>
          <w:sz w:val="21"/>
          <w:szCs w:val="21"/>
        </w:rPr>
        <w:t>Masimo,</w:t>
      </w:r>
      <w:r w:rsidRPr="00927822">
        <w:rPr>
          <w:rFonts w:ascii="微软雅黑" w:eastAsia="微软雅黑" w:hAnsi="微软雅黑" w:hint="eastAsia"/>
          <w:sz w:val="21"/>
          <w:szCs w:val="21"/>
        </w:rPr>
        <w:t xml:space="preserve"> Nellcor或者</w:t>
      </w:r>
      <w:r w:rsidRPr="00927822">
        <w:rPr>
          <w:rFonts w:ascii="微软雅黑" w:eastAsia="微软雅黑" w:hAnsi="微软雅黑"/>
          <w:sz w:val="21"/>
          <w:szCs w:val="21"/>
        </w:rPr>
        <w:t>Philips</w:t>
      </w:r>
      <w:r w:rsidR="00FD53EB">
        <w:rPr>
          <w:rFonts w:ascii="微软雅黑" w:eastAsia="微软雅黑" w:hAnsi="微软雅黑" w:hint="eastAsia"/>
          <w:sz w:val="21"/>
          <w:szCs w:val="21"/>
        </w:rPr>
        <w:t>血氧，防运动、抗弱灌注，提供灌注度指数；</w:t>
      </w:r>
    </w:p>
    <w:p w:rsidR="00927822" w:rsidRPr="00927822" w:rsidRDefault="00927822" w:rsidP="00927822">
      <w:pPr>
        <w:widowControl w:val="0"/>
        <w:numPr>
          <w:ilvl w:val="0"/>
          <w:numId w:val="13"/>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w:t>
      </w:r>
      <w:r w:rsidR="00FD53EB">
        <w:rPr>
          <w:rFonts w:ascii="微软雅黑" w:eastAsia="微软雅黑" w:hAnsi="微软雅黑" w:cs="Times New Roman" w:hint="eastAsia"/>
          <w:sz w:val="21"/>
          <w:szCs w:val="21"/>
        </w:rPr>
        <w:t>具有收缩压和舒张压血压差报警功能；</w:t>
      </w:r>
    </w:p>
    <w:p w:rsidR="00927822" w:rsidRPr="00927822" w:rsidRDefault="00927822" w:rsidP="00927822">
      <w:pPr>
        <w:widowControl w:val="0"/>
        <w:numPr>
          <w:ilvl w:val="0"/>
          <w:numId w:val="13"/>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sz w:val="21"/>
          <w:szCs w:val="21"/>
        </w:rPr>
        <w:t>*</w:t>
      </w:r>
      <w:r w:rsidRPr="00927822">
        <w:rPr>
          <w:rFonts w:ascii="微软雅黑" w:eastAsia="微软雅黑" w:hAnsi="微软雅黑" w:cs="Times New Roman" w:hint="eastAsia"/>
          <w:sz w:val="21"/>
          <w:szCs w:val="21"/>
        </w:rPr>
        <w:t xml:space="preserve"> 无需存储卡或中央站，监护仪存储</w:t>
      </w:r>
      <w:r w:rsidRPr="00927822">
        <w:rPr>
          <w:rFonts w:hint="eastAsia"/>
          <w:sz w:val="21"/>
          <w:szCs w:val="21"/>
        </w:rPr>
        <w:t>≧</w:t>
      </w:r>
      <w:r w:rsidRPr="00927822">
        <w:rPr>
          <w:rFonts w:ascii="微软雅黑" w:eastAsia="微软雅黑" w:hAnsi="微软雅黑" w:cs="Times New Roman" w:hint="eastAsia"/>
          <w:sz w:val="21"/>
          <w:szCs w:val="21"/>
        </w:rPr>
        <w:t>1500组NIBP数据列表，趋势存储回放时间</w:t>
      </w:r>
      <w:r w:rsidRPr="00927822">
        <w:rPr>
          <w:rFonts w:hint="eastAsia"/>
          <w:sz w:val="21"/>
          <w:szCs w:val="21"/>
        </w:rPr>
        <w:t>≧</w:t>
      </w:r>
      <w:r w:rsidRPr="00927822">
        <w:rPr>
          <w:rFonts w:ascii="微软雅黑" w:eastAsia="微软雅黑" w:hAnsi="微软雅黑" w:cs="Times New Roman" w:hint="eastAsia"/>
          <w:sz w:val="21"/>
          <w:szCs w:val="21"/>
        </w:rPr>
        <w:t>1000小时。</w:t>
      </w:r>
    </w:p>
    <w:p w:rsidR="00927822" w:rsidRPr="00927822" w:rsidRDefault="00927822" w:rsidP="00927822">
      <w:pPr>
        <w:widowControl w:val="0"/>
        <w:numPr>
          <w:ilvl w:val="0"/>
          <w:numId w:val="13"/>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心电：心电3/5导可选，心电模式包括：监护/手术/扩</w:t>
      </w:r>
      <w:r w:rsidRPr="00927822">
        <w:rPr>
          <w:rFonts w:ascii="微软雅黑" w:eastAsia="微软雅黑" w:hAnsi="微软雅黑" w:cs="Times New Roman"/>
          <w:sz w:val="21"/>
          <w:szCs w:val="21"/>
        </w:rPr>
        <w:t>展。</w:t>
      </w:r>
      <w:r w:rsidRPr="00927822">
        <w:rPr>
          <w:rFonts w:ascii="微软雅黑" w:eastAsia="微软雅黑" w:hAnsi="微软雅黑" w:cs="Times New Roman" w:hint="eastAsia"/>
          <w:sz w:val="21"/>
          <w:szCs w:val="21"/>
        </w:rPr>
        <w:t xml:space="preserve">在5导的情况下，支持半屏心电7导联显示，需同时显示肢体导联Ⅰ、Ⅱ、Ⅲ，肢体加压导联AVR、AVL、AVF，及任意一个胸导联V1~V6。心电扫描速度扫描速度 </w:t>
      </w:r>
      <w:r w:rsidRPr="00927822">
        <w:rPr>
          <w:rFonts w:ascii="微软雅黑" w:eastAsia="微软雅黑" w:hAnsi="微软雅黑" w:cs="Times New Roman"/>
          <w:sz w:val="21"/>
          <w:szCs w:val="21"/>
        </w:rPr>
        <w:t>6.25/</w:t>
      </w:r>
      <w:r w:rsidRPr="00927822">
        <w:rPr>
          <w:rFonts w:ascii="微软雅黑" w:eastAsia="微软雅黑" w:hAnsi="微软雅黑" w:cs="Times New Roman" w:hint="eastAsia"/>
          <w:sz w:val="21"/>
          <w:szCs w:val="21"/>
        </w:rPr>
        <w:t>12.5/25/50 mm/s</w:t>
      </w:r>
      <w:r w:rsidR="00FD53EB">
        <w:rPr>
          <w:rFonts w:ascii="微软雅黑" w:eastAsia="微软雅黑" w:hAnsi="微软雅黑" w:cs="Times New Roman" w:hint="eastAsia"/>
          <w:sz w:val="21"/>
          <w:szCs w:val="21"/>
        </w:rPr>
        <w:t>；</w:t>
      </w:r>
      <w:r w:rsidRPr="00927822">
        <w:rPr>
          <w:rFonts w:ascii="微软雅黑" w:eastAsia="微软雅黑" w:hAnsi="微软雅黑" w:cs="Times New Roman" w:hint="eastAsia"/>
          <w:sz w:val="21"/>
          <w:szCs w:val="21"/>
        </w:rPr>
        <w:t xml:space="preserve"> </w:t>
      </w:r>
    </w:p>
    <w:p w:rsidR="00927822" w:rsidRPr="00927822" w:rsidRDefault="00927822" w:rsidP="00927822">
      <w:pPr>
        <w:widowControl w:val="0"/>
        <w:numPr>
          <w:ilvl w:val="0"/>
          <w:numId w:val="13"/>
        </w:numPr>
        <w:tabs>
          <w:tab w:val="left" w:pos="360"/>
          <w:tab w:val="left" w:pos="425"/>
        </w:tabs>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 xml:space="preserve"> 具备动态血压分析功能，可自动统计分析24小时内血压变化，自动显示平均血压、白天和夜间平均血压、血压高于正常百分比等参数，并以柱状</w:t>
      </w:r>
      <w:r w:rsidRPr="00927822">
        <w:rPr>
          <w:rFonts w:ascii="微软雅黑" w:eastAsia="微软雅黑" w:hAnsi="微软雅黑" w:cs="Times New Roman"/>
          <w:sz w:val="21"/>
          <w:szCs w:val="21"/>
        </w:rPr>
        <w:t>图</w:t>
      </w:r>
      <w:r w:rsidR="00FD53EB">
        <w:rPr>
          <w:rFonts w:ascii="微软雅黑" w:eastAsia="微软雅黑" w:hAnsi="微软雅黑" w:cs="Times New Roman" w:hint="eastAsia"/>
          <w:sz w:val="21"/>
          <w:szCs w:val="21"/>
        </w:rPr>
        <w:t>形式显示，为降压药的用量起指示作用；</w:t>
      </w:r>
    </w:p>
    <w:p w:rsidR="00927822" w:rsidRPr="00927822" w:rsidRDefault="00927822" w:rsidP="00927822">
      <w:pPr>
        <w:widowControl w:val="0"/>
        <w:numPr>
          <w:ilvl w:val="0"/>
          <w:numId w:val="13"/>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 xml:space="preserve"> 具有通气计算、血液动力学计算、药物浓度计算和氧合计算功能。  </w:t>
      </w:r>
    </w:p>
    <w:p w:rsidR="00F53612" w:rsidRDefault="00F53612"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color w:val="000000"/>
          <w:szCs w:val="21"/>
        </w:rPr>
      </w:pPr>
      <w:r>
        <w:rPr>
          <w:rFonts w:hint="eastAsia"/>
          <w:b/>
          <w:color w:val="000000"/>
          <w:szCs w:val="21"/>
        </w:rPr>
        <w:t>二</w:t>
      </w:r>
      <w:r w:rsidR="00C5737C">
        <w:rPr>
          <w:b/>
          <w:color w:val="000000"/>
          <w:szCs w:val="21"/>
        </w:rPr>
        <w:t>、</w:t>
      </w:r>
      <w:r w:rsidR="00927822">
        <w:rPr>
          <w:rFonts w:hint="eastAsia"/>
          <w:b/>
          <w:color w:val="000000"/>
          <w:szCs w:val="21"/>
        </w:rPr>
        <w:t>模型管理</w:t>
      </w:r>
      <w:r w:rsidR="00927822">
        <w:rPr>
          <w:b/>
          <w:color w:val="000000"/>
          <w:szCs w:val="21"/>
        </w:rPr>
        <w:t>系统</w:t>
      </w:r>
      <w:r w:rsidR="00C5737C">
        <w:rPr>
          <w:rFonts w:hint="eastAsia"/>
          <w:b/>
          <w:color w:val="000000"/>
          <w:szCs w:val="21"/>
        </w:rPr>
        <w:t>技术</w:t>
      </w:r>
      <w:r w:rsidR="00C5737C">
        <w:rPr>
          <w:b/>
          <w:color w:val="000000"/>
          <w:szCs w:val="21"/>
        </w:rPr>
        <w:t>参数</w:t>
      </w:r>
    </w:p>
    <w:p w:rsidR="00F53612" w:rsidRDefault="00F53612" w:rsidP="003C139F">
      <w:pPr>
        <w:spacing w:line="240" w:lineRule="atLeast"/>
        <w:ind w:firstLineChars="200" w:firstLine="482"/>
        <w:rPr>
          <w:b/>
          <w:color w:val="000000"/>
          <w:szCs w:val="21"/>
        </w:rPr>
      </w:pPr>
    </w:p>
    <w:tbl>
      <w:tblPr>
        <w:tblW w:w="1005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5"/>
        <w:gridCol w:w="9346"/>
      </w:tblGrid>
      <w:tr w:rsidR="000941DE" w:rsidRPr="000941DE" w:rsidTr="00903E9E">
        <w:trPr>
          <w:trHeight w:val="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序号</w:t>
            </w:r>
          </w:p>
        </w:tc>
        <w:tc>
          <w:tcPr>
            <w:tcW w:w="9346" w:type="dxa"/>
          </w:tcPr>
          <w:p w:rsidR="000941DE" w:rsidRPr="000941DE" w:rsidRDefault="000941DE" w:rsidP="00903E9E">
            <w:pPr>
              <w:pStyle w:val="2f4"/>
              <w:spacing w:beforeLines="0" w:afterLines="0" w:line="350" w:lineRule="exact"/>
              <w:rPr>
                <w:rFonts w:eastAsia="宋体" w:cs="Arial"/>
                <w:color w:val="auto"/>
                <w:sz w:val="21"/>
                <w:szCs w:val="21"/>
              </w:rPr>
            </w:pPr>
          </w:p>
        </w:tc>
      </w:tr>
      <w:tr w:rsidR="000941DE" w:rsidRPr="000941DE" w:rsidTr="00903E9E">
        <w:trPr>
          <w:trHeight w:val="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b/>
                <w:color w:val="auto"/>
                <w:sz w:val="21"/>
                <w:szCs w:val="21"/>
              </w:rPr>
            </w:pPr>
            <w:r w:rsidRPr="000941DE">
              <w:rPr>
                <w:rFonts w:eastAsia="宋体" w:cs="Arial"/>
                <w:b/>
                <w:color w:val="auto"/>
                <w:sz w:val="21"/>
                <w:szCs w:val="21"/>
              </w:rPr>
              <w:t>一</w:t>
            </w:r>
          </w:p>
        </w:tc>
        <w:tc>
          <w:tcPr>
            <w:tcW w:w="9346" w:type="dxa"/>
          </w:tcPr>
          <w:p w:rsidR="000941DE" w:rsidRPr="000941DE" w:rsidRDefault="000941DE" w:rsidP="00903E9E">
            <w:pPr>
              <w:spacing w:line="350" w:lineRule="exact"/>
              <w:rPr>
                <w:rFonts w:cs="Arial"/>
                <w:b/>
                <w:sz w:val="21"/>
                <w:szCs w:val="21"/>
              </w:rPr>
            </w:pPr>
            <w:r w:rsidRPr="000941DE">
              <w:rPr>
                <w:rFonts w:cs="Arial" w:hint="eastAsia"/>
                <w:b/>
                <w:sz w:val="21"/>
                <w:szCs w:val="21"/>
              </w:rPr>
              <w:t>技术</w:t>
            </w:r>
          </w:p>
        </w:tc>
      </w:tr>
      <w:tr w:rsidR="000941DE" w:rsidRPr="000941DE" w:rsidTr="00903E9E">
        <w:trPr>
          <w:trHeight w:val="90"/>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*1</w:t>
            </w:r>
          </w:p>
        </w:tc>
        <w:tc>
          <w:tcPr>
            <w:tcW w:w="9346" w:type="dxa"/>
          </w:tcPr>
          <w:p w:rsidR="000941DE" w:rsidRPr="000941DE" w:rsidRDefault="000941DE" w:rsidP="00903E9E">
            <w:pPr>
              <w:rPr>
                <w:rFonts w:cs="Arial"/>
                <w:sz w:val="21"/>
                <w:szCs w:val="21"/>
              </w:rPr>
            </w:pPr>
            <w:r w:rsidRPr="000941DE">
              <w:rPr>
                <w:rFonts w:hint="eastAsia"/>
                <w:sz w:val="21"/>
                <w:szCs w:val="21"/>
              </w:rPr>
              <w:t>严格按照石膏水粉比来操作，可精确到1 g之内，能够精确的控制石膏的强度和膨胀，使模型更加精确。</w:t>
            </w:r>
          </w:p>
        </w:tc>
      </w:tr>
      <w:tr w:rsidR="000941DE" w:rsidRPr="000941DE" w:rsidTr="00903E9E">
        <w:trPr>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*2</w:t>
            </w:r>
          </w:p>
        </w:tc>
        <w:tc>
          <w:tcPr>
            <w:tcW w:w="9346" w:type="dxa"/>
          </w:tcPr>
          <w:p w:rsidR="000941DE" w:rsidRPr="000941DE" w:rsidRDefault="00903E9E" w:rsidP="00903E9E">
            <w:pPr>
              <w:rPr>
                <w:rFonts w:cs="Arial"/>
                <w:sz w:val="21"/>
                <w:szCs w:val="21"/>
              </w:rPr>
            </w:pPr>
            <w:r>
              <w:rPr>
                <w:rFonts w:hint="eastAsia"/>
                <w:sz w:val="21"/>
                <w:szCs w:val="21"/>
              </w:rPr>
              <w:t>时间、</w:t>
            </w:r>
            <w:r w:rsidR="000941DE" w:rsidRPr="000941DE">
              <w:rPr>
                <w:rFonts w:hint="eastAsia"/>
                <w:sz w:val="21"/>
                <w:szCs w:val="21"/>
              </w:rPr>
              <w:t>石膏可节省20%---25%</w:t>
            </w:r>
          </w:p>
        </w:tc>
      </w:tr>
      <w:tr w:rsidR="000941DE" w:rsidRPr="000941DE" w:rsidTr="00903E9E">
        <w:trPr>
          <w:trHeight w:val="371"/>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3</w:t>
            </w:r>
          </w:p>
        </w:tc>
        <w:tc>
          <w:tcPr>
            <w:tcW w:w="9346" w:type="dxa"/>
          </w:tcPr>
          <w:p w:rsidR="000941DE" w:rsidRPr="000941DE" w:rsidRDefault="000941DE" w:rsidP="00903E9E">
            <w:pPr>
              <w:pStyle w:val="2f4"/>
              <w:spacing w:beforeLines="0" w:afterLines="0" w:line="350" w:lineRule="exact"/>
              <w:jc w:val="left"/>
              <w:rPr>
                <w:rFonts w:eastAsia="宋体" w:cs="Arial"/>
                <w:color w:val="auto"/>
                <w:sz w:val="21"/>
                <w:szCs w:val="21"/>
              </w:rPr>
            </w:pPr>
            <w:r w:rsidRPr="000941DE">
              <w:rPr>
                <w:rFonts w:hint="eastAsia"/>
                <w:sz w:val="21"/>
                <w:szCs w:val="21"/>
              </w:rPr>
              <w:t>多功能旋钮可以简单的设置程序并选择程序</w:t>
            </w:r>
          </w:p>
        </w:tc>
      </w:tr>
      <w:tr w:rsidR="000941DE" w:rsidRPr="000941DE" w:rsidTr="00903E9E">
        <w:trPr>
          <w:trHeight w:val="378"/>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4</w:t>
            </w:r>
          </w:p>
        </w:tc>
        <w:tc>
          <w:tcPr>
            <w:tcW w:w="9346" w:type="dxa"/>
          </w:tcPr>
          <w:p w:rsidR="000941DE" w:rsidRPr="000941DE" w:rsidRDefault="000941DE" w:rsidP="00903E9E">
            <w:pPr>
              <w:rPr>
                <w:rFonts w:cs="Arial"/>
                <w:sz w:val="21"/>
                <w:szCs w:val="21"/>
              </w:rPr>
            </w:pPr>
            <w:r w:rsidRPr="000941DE">
              <w:rPr>
                <w:rFonts w:hint="eastAsia"/>
                <w:sz w:val="21"/>
                <w:szCs w:val="21"/>
              </w:rPr>
              <w:t>操作简单，每个人都可以无误的使用</w:t>
            </w:r>
          </w:p>
        </w:tc>
      </w:tr>
      <w:tr w:rsidR="000941DE" w:rsidRPr="000941DE" w:rsidTr="00903E9E">
        <w:trPr>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5</w:t>
            </w:r>
          </w:p>
        </w:tc>
        <w:tc>
          <w:tcPr>
            <w:tcW w:w="9346" w:type="dxa"/>
          </w:tcPr>
          <w:p w:rsidR="000941DE" w:rsidRPr="000941DE" w:rsidRDefault="000941DE" w:rsidP="00903E9E">
            <w:pPr>
              <w:rPr>
                <w:rFonts w:cs="Arial"/>
                <w:sz w:val="21"/>
                <w:szCs w:val="21"/>
              </w:rPr>
            </w:pPr>
            <w:r w:rsidRPr="000941DE">
              <w:rPr>
                <w:rFonts w:hint="eastAsia"/>
                <w:sz w:val="21"/>
                <w:szCs w:val="21"/>
              </w:rPr>
              <w:t>可以设定20种配比程序，极大的提供了工作效率</w:t>
            </w:r>
          </w:p>
        </w:tc>
      </w:tr>
      <w:tr w:rsidR="000941DE" w:rsidRPr="000941DE" w:rsidTr="00903E9E">
        <w:trPr>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6</w:t>
            </w:r>
          </w:p>
        </w:tc>
        <w:tc>
          <w:tcPr>
            <w:tcW w:w="9346" w:type="dxa"/>
          </w:tcPr>
          <w:p w:rsidR="000941DE" w:rsidRPr="000941DE" w:rsidRDefault="000941DE" w:rsidP="00903E9E">
            <w:pPr>
              <w:pStyle w:val="2f4"/>
              <w:spacing w:beforeLines="0" w:afterLines="0" w:line="350" w:lineRule="exact"/>
              <w:jc w:val="left"/>
              <w:rPr>
                <w:rFonts w:eastAsia="宋体" w:cs="Arial"/>
                <w:color w:val="auto"/>
                <w:sz w:val="21"/>
                <w:szCs w:val="21"/>
              </w:rPr>
            </w:pPr>
            <w:r w:rsidRPr="000941DE">
              <w:rPr>
                <w:rFonts w:hint="eastAsia"/>
                <w:sz w:val="21"/>
                <w:szCs w:val="21"/>
              </w:rPr>
              <w:t>可以单独出水或者石膏，并能控制其重量</w:t>
            </w:r>
          </w:p>
        </w:tc>
      </w:tr>
      <w:tr w:rsidR="000941DE" w:rsidRPr="000941DE" w:rsidTr="00903E9E">
        <w:trPr>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lastRenderedPageBreak/>
              <w:t>7</w:t>
            </w:r>
          </w:p>
        </w:tc>
        <w:tc>
          <w:tcPr>
            <w:tcW w:w="9346" w:type="dxa"/>
          </w:tcPr>
          <w:p w:rsidR="000941DE" w:rsidRPr="000941DE" w:rsidRDefault="00903E9E" w:rsidP="00903E9E">
            <w:pPr>
              <w:rPr>
                <w:rFonts w:cs="Arial"/>
                <w:sz w:val="21"/>
                <w:szCs w:val="21"/>
              </w:rPr>
            </w:pPr>
            <w:r>
              <w:rPr>
                <w:rFonts w:hint="eastAsia"/>
                <w:sz w:val="21"/>
                <w:szCs w:val="21"/>
              </w:rPr>
              <w:t>自带一个电子秤，可以自动称量或者手动使用，配好的石膏再经过石膏搅拌机的搅拌后效果更加理想</w:t>
            </w:r>
          </w:p>
        </w:tc>
      </w:tr>
      <w:tr w:rsidR="000941DE" w:rsidRPr="000941DE" w:rsidTr="00903E9E">
        <w:trPr>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8</w:t>
            </w:r>
          </w:p>
        </w:tc>
        <w:tc>
          <w:tcPr>
            <w:tcW w:w="9346" w:type="dxa"/>
          </w:tcPr>
          <w:p w:rsidR="000941DE" w:rsidRPr="000941DE" w:rsidRDefault="000941DE" w:rsidP="00903E9E">
            <w:pPr>
              <w:spacing w:line="400" w:lineRule="atLeast"/>
              <w:rPr>
                <w:sz w:val="21"/>
                <w:szCs w:val="21"/>
              </w:rPr>
            </w:pPr>
            <w:r w:rsidRPr="000941DE">
              <w:rPr>
                <w:rFonts w:hint="eastAsia"/>
                <w:sz w:val="21"/>
                <w:szCs w:val="21"/>
              </w:rPr>
              <w:t>真空搅拌机</w:t>
            </w:r>
            <w:r w:rsidR="00903E9E">
              <w:rPr>
                <w:rFonts w:hint="eastAsia"/>
                <w:sz w:val="21"/>
                <w:szCs w:val="21"/>
              </w:rPr>
              <w:t>在搅拌过程中保持稳定，</w:t>
            </w:r>
            <w:r w:rsidRPr="000941DE">
              <w:rPr>
                <w:rFonts w:hint="eastAsia"/>
                <w:sz w:val="21"/>
                <w:szCs w:val="21"/>
              </w:rPr>
              <w:t>高效真空泵能在短时间内达到</w:t>
            </w:r>
            <w:r w:rsidR="00903E9E">
              <w:rPr>
                <w:rFonts w:hint="eastAsia"/>
                <w:sz w:val="21"/>
                <w:szCs w:val="21"/>
              </w:rPr>
              <w:t>理想</w:t>
            </w:r>
            <w:r w:rsidRPr="000941DE">
              <w:rPr>
                <w:rFonts w:hint="eastAsia"/>
                <w:sz w:val="21"/>
                <w:szCs w:val="21"/>
              </w:rPr>
              <w:t>的真空度，</w:t>
            </w:r>
            <w:r w:rsidR="00903E9E">
              <w:rPr>
                <w:rFonts w:hint="eastAsia"/>
                <w:sz w:val="21"/>
                <w:szCs w:val="21"/>
              </w:rPr>
              <w:t>不需要其它的固定锁合装置，搅拌杯可被自动抽吸在设备上</w:t>
            </w:r>
          </w:p>
        </w:tc>
      </w:tr>
      <w:tr w:rsidR="000941DE" w:rsidRPr="000941DE" w:rsidTr="00903E9E">
        <w:trPr>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9</w:t>
            </w:r>
          </w:p>
        </w:tc>
        <w:tc>
          <w:tcPr>
            <w:tcW w:w="9346" w:type="dxa"/>
          </w:tcPr>
          <w:p w:rsidR="000941DE" w:rsidRPr="000941DE" w:rsidRDefault="000941DE" w:rsidP="00903E9E">
            <w:pPr>
              <w:pStyle w:val="aff0"/>
              <w:spacing w:line="400" w:lineRule="atLeast"/>
              <w:ind w:leftChars="0" w:left="0"/>
              <w:rPr>
                <w:sz w:val="21"/>
                <w:szCs w:val="21"/>
              </w:rPr>
            </w:pPr>
            <w:r w:rsidRPr="000941DE">
              <w:rPr>
                <w:rFonts w:ascii="宋体" w:hAnsi="宋体" w:hint="eastAsia"/>
                <w:sz w:val="21"/>
                <w:szCs w:val="21"/>
              </w:rPr>
              <w:t>有预搅拌,预真空,</w:t>
            </w:r>
            <w:r w:rsidR="00903E9E">
              <w:rPr>
                <w:rFonts w:ascii="宋体" w:hAnsi="宋体" w:hint="eastAsia"/>
                <w:sz w:val="21"/>
                <w:szCs w:val="21"/>
              </w:rPr>
              <w:t>搅拌速度，搅拌时间，旋转方向等功能</w:t>
            </w:r>
            <w:r w:rsidRPr="000941DE">
              <w:rPr>
                <w:rFonts w:ascii="宋体" w:hAnsi="宋体" w:hint="eastAsia"/>
                <w:sz w:val="21"/>
                <w:szCs w:val="21"/>
              </w:rPr>
              <w:t>设定</w:t>
            </w:r>
            <w:r w:rsidR="00903E9E" w:rsidRPr="000941DE">
              <w:rPr>
                <w:sz w:val="21"/>
                <w:szCs w:val="21"/>
              </w:rPr>
              <w:t xml:space="preserve"> </w:t>
            </w:r>
          </w:p>
        </w:tc>
      </w:tr>
      <w:tr w:rsidR="000941DE" w:rsidRPr="000941DE" w:rsidTr="00903E9E">
        <w:trPr>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10</w:t>
            </w:r>
          </w:p>
        </w:tc>
        <w:tc>
          <w:tcPr>
            <w:tcW w:w="9346" w:type="dxa"/>
          </w:tcPr>
          <w:p w:rsidR="000941DE" w:rsidRPr="000941DE" w:rsidRDefault="000941DE" w:rsidP="00903E9E">
            <w:pPr>
              <w:pStyle w:val="aff0"/>
              <w:spacing w:line="400" w:lineRule="atLeast"/>
              <w:ind w:leftChars="0" w:left="0"/>
              <w:rPr>
                <w:sz w:val="21"/>
                <w:szCs w:val="21"/>
              </w:rPr>
            </w:pPr>
            <w:r w:rsidRPr="000941DE">
              <w:rPr>
                <w:rFonts w:ascii="宋体" w:hAnsi="宋体" w:hint="eastAsia"/>
                <w:sz w:val="21"/>
                <w:szCs w:val="21"/>
              </w:rPr>
              <w:t>可以存储22个程序,机器工作结束后有声音报警提示</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b/>
                <w:color w:val="auto"/>
                <w:sz w:val="21"/>
                <w:szCs w:val="21"/>
              </w:rPr>
            </w:pPr>
            <w:r w:rsidRPr="000941DE">
              <w:rPr>
                <w:rFonts w:eastAsia="宋体" w:cs="Arial" w:hint="eastAsia"/>
                <w:b/>
                <w:color w:val="auto"/>
                <w:sz w:val="21"/>
                <w:szCs w:val="21"/>
              </w:rPr>
              <w:t>二</w:t>
            </w:r>
          </w:p>
        </w:tc>
        <w:tc>
          <w:tcPr>
            <w:tcW w:w="9346" w:type="dxa"/>
          </w:tcPr>
          <w:p w:rsidR="000941DE" w:rsidRPr="000941DE" w:rsidRDefault="000941DE" w:rsidP="00903E9E">
            <w:pPr>
              <w:rPr>
                <w:rFonts w:ascii="Arial" w:hAnsi="Arial" w:cs="Arial"/>
                <w:b/>
                <w:sz w:val="21"/>
                <w:szCs w:val="21"/>
              </w:rPr>
            </w:pPr>
            <w:r w:rsidRPr="000941DE">
              <w:rPr>
                <w:rFonts w:hint="eastAsia"/>
                <w:sz w:val="21"/>
                <w:szCs w:val="21"/>
              </w:rPr>
              <w:t>粉液配比机参数规格</w:t>
            </w:r>
          </w:p>
        </w:tc>
      </w:tr>
      <w:tr w:rsidR="000941DE" w:rsidRPr="000941DE" w:rsidTr="00903E9E">
        <w:trPr>
          <w:trHeight w:val="433"/>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1</w:t>
            </w:r>
          </w:p>
        </w:tc>
        <w:tc>
          <w:tcPr>
            <w:tcW w:w="9346" w:type="dxa"/>
          </w:tcPr>
          <w:p w:rsidR="000941DE" w:rsidRPr="000941DE" w:rsidRDefault="000941DE" w:rsidP="00903E9E">
            <w:pPr>
              <w:spacing w:line="400" w:lineRule="exact"/>
              <w:rPr>
                <w:rFonts w:ascii="Arial" w:hAnsi="Arial" w:cs="Arial"/>
                <w:sz w:val="21"/>
                <w:szCs w:val="21"/>
              </w:rPr>
            </w:pPr>
            <w:r w:rsidRPr="000941DE">
              <w:rPr>
                <w:rFonts w:hint="eastAsia"/>
                <w:sz w:val="21"/>
                <w:szCs w:val="21"/>
              </w:rPr>
              <w:t>长×宽×高      335 x 240 x 590</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2</w:t>
            </w:r>
          </w:p>
        </w:tc>
        <w:tc>
          <w:tcPr>
            <w:tcW w:w="9346" w:type="dxa"/>
          </w:tcPr>
          <w:p w:rsidR="000941DE" w:rsidRPr="000941DE" w:rsidRDefault="000941DE" w:rsidP="00903E9E">
            <w:pPr>
              <w:spacing w:line="400" w:lineRule="exact"/>
              <w:rPr>
                <w:rFonts w:ascii="Arial" w:hAnsi="Arial" w:cs="Arial"/>
                <w:sz w:val="21"/>
                <w:szCs w:val="21"/>
              </w:rPr>
            </w:pPr>
            <w:r w:rsidRPr="000941DE">
              <w:rPr>
                <w:rFonts w:hint="eastAsia"/>
                <w:sz w:val="21"/>
                <w:szCs w:val="21"/>
              </w:rPr>
              <w:t xml:space="preserve">重量           </w:t>
            </w:r>
            <w:r w:rsidR="00903E9E">
              <w:rPr>
                <w:rFonts w:hint="eastAsia"/>
                <w:sz w:val="21"/>
                <w:szCs w:val="21"/>
              </w:rPr>
              <w:t>不大于</w:t>
            </w:r>
            <w:r w:rsidRPr="000941DE">
              <w:rPr>
                <w:rFonts w:hint="eastAsia"/>
                <w:sz w:val="21"/>
                <w:szCs w:val="21"/>
              </w:rPr>
              <w:t xml:space="preserve"> 16.5kg</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3</w:t>
            </w:r>
          </w:p>
        </w:tc>
        <w:tc>
          <w:tcPr>
            <w:tcW w:w="9346" w:type="dxa"/>
          </w:tcPr>
          <w:p w:rsidR="000941DE" w:rsidRPr="000941DE" w:rsidRDefault="000941DE" w:rsidP="00903E9E">
            <w:pPr>
              <w:spacing w:line="400" w:lineRule="exact"/>
              <w:rPr>
                <w:rFonts w:ascii="Arial" w:hAnsi="Arial" w:cs="Arial"/>
                <w:sz w:val="21"/>
                <w:szCs w:val="21"/>
              </w:rPr>
            </w:pPr>
            <w:r w:rsidRPr="000941DE">
              <w:rPr>
                <w:rFonts w:hint="eastAsia"/>
                <w:sz w:val="21"/>
                <w:szCs w:val="21"/>
              </w:rPr>
              <w:t>电源            230V  50/60Hz</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4</w:t>
            </w:r>
          </w:p>
        </w:tc>
        <w:tc>
          <w:tcPr>
            <w:tcW w:w="9346" w:type="dxa"/>
          </w:tcPr>
          <w:p w:rsidR="000941DE" w:rsidRPr="000941DE" w:rsidRDefault="000941DE" w:rsidP="00903E9E">
            <w:pPr>
              <w:spacing w:line="400" w:lineRule="exact"/>
              <w:rPr>
                <w:sz w:val="21"/>
                <w:szCs w:val="21"/>
              </w:rPr>
            </w:pPr>
            <w:r w:rsidRPr="000941DE">
              <w:rPr>
                <w:rFonts w:hint="eastAsia"/>
                <w:sz w:val="21"/>
                <w:szCs w:val="21"/>
              </w:rPr>
              <w:t>功率            95W</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5</w:t>
            </w:r>
          </w:p>
        </w:tc>
        <w:tc>
          <w:tcPr>
            <w:tcW w:w="9346" w:type="dxa"/>
          </w:tcPr>
          <w:p w:rsidR="000941DE" w:rsidRPr="000941DE" w:rsidRDefault="000941DE" w:rsidP="00903E9E">
            <w:pPr>
              <w:spacing w:line="400" w:lineRule="exact"/>
              <w:rPr>
                <w:sz w:val="21"/>
                <w:szCs w:val="21"/>
              </w:rPr>
            </w:pPr>
            <w:r w:rsidRPr="000941DE">
              <w:rPr>
                <w:rFonts w:hint="eastAsia"/>
                <w:sz w:val="21"/>
                <w:szCs w:val="21"/>
              </w:rPr>
              <w:t xml:space="preserve">石膏容量       </w:t>
            </w:r>
            <w:r w:rsidR="00903E9E">
              <w:rPr>
                <w:rFonts w:hint="eastAsia"/>
                <w:sz w:val="21"/>
                <w:szCs w:val="21"/>
              </w:rPr>
              <w:t>不小于</w:t>
            </w:r>
            <w:r w:rsidRPr="000941DE">
              <w:rPr>
                <w:rFonts w:hint="eastAsia"/>
                <w:sz w:val="21"/>
                <w:szCs w:val="21"/>
              </w:rPr>
              <w:t xml:space="preserve"> 8kg</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6</w:t>
            </w:r>
          </w:p>
        </w:tc>
        <w:tc>
          <w:tcPr>
            <w:tcW w:w="9346" w:type="dxa"/>
          </w:tcPr>
          <w:p w:rsidR="000941DE" w:rsidRPr="000941DE" w:rsidRDefault="000941DE" w:rsidP="00903E9E">
            <w:pPr>
              <w:spacing w:line="400" w:lineRule="exact"/>
              <w:rPr>
                <w:sz w:val="21"/>
                <w:szCs w:val="21"/>
              </w:rPr>
            </w:pPr>
            <w:r w:rsidRPr="000941DE">
              <w:rPr>
                <w:rFonts w:hint="eastAsia"/>
                <w:sz w:val="21"/>
                <w:szCs w:val="21"/>
              </w:rPr>
              <w:t xml:space="preserve">水箱容量       </w:t>
            </w:r>
            <w:r w:rsidR="00903E9E">
              <w:rPr>
                <w:rFonts w:hint="eastAsia"/>
                <w:sz w:val="21"/>
                <w:szCs w:val="21"/>
              </w:rPr>
              <w:t>不小于</w:t>
            </w:r>
            <w:r w:rsidRPr="000941DE">
              <w:rPr>
                <w:rFonts w:hint="eastAsia"/>
                <w:sz w:val="21"/>
                <w:szCs w:val="21"/>
              </w:rPr>
              <w:t xml:space="preserve"> 3升</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7</w:t>
            </w:r>
          </w:p>
        </w:tc>
        <w:tc>
          <w:tcPr>
            <w:tcW w:w="9346" w:type="dxa"/>
          </w:tcPr>
          <w:p w:rsidR="000941DE" w:rsidRPr="000941DE" w:rsidRDefault="000941DE" w:rsidP="00903E9E">
            <w:pPr>
              <w:spacing w:line="400" w:lineRule="exact"/>
              <w:rPr>
                <w:sz w:val="21"/>
                <w:szCs w:val="21"/>
              </w:rPr>
            </w:pPr>
            <w:r w:rsidRPr="000941DE">
              <w:rPr>
                <w:rFonts w:hint="eastAsia"/>
                <w:sz w:val="21"/>
                <w:szCs w:val="21"/>
              </w:rPr>
              <w:t>配时            20mL/100g 大约：30s</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三</w:t>
            </w:r>
          </w:p>
        </w:tc>
        <w:tc>
          <w:tcPr>
            <w:tcW w:w="9346" w:type="dxa"/>
          </w:tcPr>
          <w:p w:rsidR="000941DE" w:rsidRPr="000941DE" w:rsidRDefault="000941DE" w:rsidP="00903E9E">
            <w:pPr>
              <w:spacing w:line="400" w:lineRule="exact"/>
              <w:rPr>
                <w:sz w:val="21"/>
                <w:szCs w:val="21"/>
              </w:rPr>
            </w:pPr>
            <w:r w:rsidRPr="000941DE">
              <w:rPr>
                <w:rFonts w:hint="eastAsia"/>
                <w:sz w:val="21"/>
                <w:szCs w:val="21"/>
              </w:rPr>
              <w:t>真空搅拌机参数规格</w:t>
            </w:r>
          </w:p>
        </w:tc>
      </w:tr>
      <w:tr w:rsidR="000941DE" w:rsidRPr="000941DE" w:rsidTr="00903E9E">
        <w:trPr>
          <w:trHeight w:val="470"/>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1</w:t>
            </w:r>
          </w:p>
        </w:tc>
        <w:tc>
          <w:tcPr>
            <w:tcW w:w="9346" w:type="dxa"/>
          </w:tcPr>
          <w:p w:rsidR="000941DE" w:rsidRPr="000941DE" w:rsidRDefault="000941DE" w:rsidP="00903E9E">
            <w:pPr>
              <w:spacing w:line="400" w:lineRule="exact"/>
              <w:rPr>
                <w:sz w:val="21"/>
                <w:szCs w:val="21"/>
              </w:rPr>
            </w:pPr>
            <w:r w:rsidRPr="000941DE">
              <w:rPr>
                <w:rFonts w:hint="eastAsia"/>
                <w:sz w:val="21"/>
                <w:szCs w:val="21"/>
              </w:rPr>
              <w:t>大小</w:t>
            </w:r>
            <w:r w:rsidRPr="000941DE">
              <w:rPr>
                <w:rFonts w:hint="eastAsia"/>
                <w:sz w:val="21"/>
                <w:szCs w:val="21"/>
              </w:rPr>
              <w:tab/>
              <w:t>250×160×350</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2</w:t>
            </w:r>
          </w:p>
        </w:tc>
        <w:tc>
          <w:tcPr>
            <w:tcW w:w="9346" w:type="dxa"/>
          </w:tcPr>
          <w:p w:rsidR="000941DE" w:rsidRPr="000941DE" w:rsidRDefault="000941DE" w:rsidP="00903E9E">
            <w:pPr>
              <w:spacing w:line="400" w:lineRule="exact"/>
              <w:rPr>
                <w:sz w:val="21"/>
                <w:szCs w:val="21"/>
              </w:rPr>
            </w:pPr>
            <w:r w:rsidRPr="000941DE">
              <w:rPr>
                <w:rFonts w:hint="eastAsia"/>
                <w:sz w:val="21"/>
                <w:szCs w:val="21"/>
              </w:rPr>
              <w:t>重量</w:t>
            </w:r>
            <w:r w:rsidRPr="000941DE">
              <w:rPr>
                <w:rFonts w:hint="eastAsia"/>
                <w:sz w:val="21"/>
                <w:szCs w:val="21"/>
              </w:rPr>
              <w:tab/>
            </w:r>
            <w:r w:rsidR="00903E9E">
              <w:rPr>
                <w:rFonts w:hint="eastAsia"/>
                <w:sz w:val="21"/>
                <w:szCs w:val="21"/>
              </w:rPr>
              <w:t>不大于</w:t>
            </w:r>
            <w:r w:rsidRPr="000941DE">
              <w:rPr>
                <w:rFonts w:hint="eastAsia"/>
                <w:sz w:val="21"/>
                <w:szCs w:val="21"/>
              </w:rPr>
              <w:t>8.5 kg</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3</w:t>
            </w:r>
          </w:p>
        </w:tc>
        <w:tc>
          <w:tcPr>
            <w:tcW w:w="9346" w:type="dxa"/>
          </w:tcPr>
          <w:p w:rsidR="000941DE" w:rsidRPr="000941DE" w:rsidRDefault="000941DE" w:rsidP="00903E9E">
            <w:pPr>
              <w:spacing w:line="400" w:lineRule="exact"/>
              <w:rPr>
                <w:sz w:val="21"/>
                <w:szCs w:val="21"/>
              </w:rPr>
            </w:pPr>
            <w:r w:rsidRPr="000941DE">
              <w:rPr>
                <w:rFonts w:hint="eastAsia"/>
                <w:sz w:val="21"/>
                <w:szCs w:val="21"/>
              </w:rPr>
              <w:t>电源</w:t>
            </w:r>
            <w:r w:rsidRPr="000941DE">
              <w:rPr>
                <w:rFonts w:hint="eastAsia"/>
                <w:sz w:val="21"/>
                <w:szCs w:val="21"/>
              </w:rPr>
              <w:tab/>
              <w:t>230 V  50/60 Hz</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4</w:t>
            </w:r>
          </w:p>
        </w:tc>
        <w:tc>
          <w:tcPr>
            <w:tcW w:w="9346" w:type="dxa"/>
          </w:tcPr>
          <w:p w:rsidR="000941DE" w:rsidRPr="000941DE" w:rsidRDefault="000941DE" w:rsidP="00903E9E">
            <w:pPr>
              <w:spacing w:line="400" w:lineRule="exact"/>
              <w:rPr>
                <w:sz w:val="21"/>
                <w:szCs w:val="21"/>
              </w:rPr>
            </w:pPr>
            <w:r w:rsidRPr="000941DE">
              <w:rPr>
                <w:rFonts w:hint="eastAsia"/>
                <w:sz w:val="21"/>
                <w:szCs w:val="21"/>
              </w:rPr>
              <w:t>安全电流</w:t>
            </w:r>
            <w:r w:rsidRPr="000941DE">
              <w:rPr>
                <w:rFonts w:hint="eastAsia"/>
                <w:sz w:val="21"/>
                <w:szCs w:val="21"/>
              </w:rPr>
              <w:tab/>
              <w:t>T2A</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5</w:t>
            </w:r>
          </w:p>
        </w:tc>
        <w:tc>
          <w:tcPr>
            <w:tcW w:w="9346" w:type="dxa"/>
          </w:tcPr>
          <w:p w:rsidR="000941DE" w:rsidRPr="000941DE" w:rsidRDefault="000941DE" w:rsidP="00903E9E">
            <w:pPr>
              <w:spacing w:line="400" w:lineRule="exact"/>
              <w:rPr>
                <w:sz w:val="21"/>
                <w:szCs w:val="21"/>
              </w:rPr>
            </w:pPr>
            <w:r w:rsidRPr="000941DE">
              <w:rPr>
                <w:rFonts w:hint="eastAsia"/>
                <w:sz w:val="21"/>
                <w:szCs w:val="21"/>
              </w:rPr>
              <w:t>功率</w:t>
            </w:r>
            <w:r w:rsidRPr="000941DE">
              <w:rPr>
                <w:rFonts w:hint="eastAsia"/>
                <w:sz w:val="21"/>
                <w:szCs w:val="21"/>
              </w:rPr>
              <w:tab/>
              <w:t>210 W</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hint="eastAsia"/>
                <w:color w:val="auto"/>
                <w:sz w:val="21"/>
                <w:szCs w:val="21"/>
              </w:rPr>
              <w:t>6</w:t>
            </w:r>
          </w:p>
        </w:tc>
        <w:tc>
          <w:tcPr>
            <w:tcW w:w="9346" w:type="dxa"/>
          </w:tcPr>
          <w:p w:rsidR="000941DE" w:rsidRPr="000941DE" w:rsidRDefault="000941DE" w:rsidP="00903E9E">
            <w:pPr>
              <w:spacing w:line="400" w:lineRule="exact"/>
              <w:rPr>
                <w:sz w:val="21"/>
                <w:szCs w:val="21"/>
              </w:rPr>
            </w:pPr>
            <w:r w:rsidRPr="000941DE">
              <w:rPr>
                <w:rFonts w:hint="eastAsia"/>
                <w:sz w:val="21"/>
                <w:szCs w:val="21"/>
              </w:rPr>
              <w:t>搅拌转速</w:t>
            </w:r>
            <w:r w:rsidRPr="000941DE">
              <w:rPr>
                <w:rFonts w:hint="eastAsia"/>
                <w:sz w:val="21"/>
                <w:szCs w:val="21"/>
              </w:rPr>
              <w:tab/>
              <w:t>350 U/min</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b/>
                <w:color w:val="auto"/>
                <w:sz w:val="21"/>
                <w:szCs w:val="21"/>
              </w:rPr>
            </w:pPr>
            <w:r w:rsidRPr="000941DE">
              <w:rPr>
                <w:rFonts w:eastAsia="宋体" w:cs="Arial" w:hint="eastAsia"/>
                <w:color w:val="auto"/>
                <w:sz w:val="21"/>
                <w:szCs w:val="21"/>
              </w:rPr>
              <w:t>四</w:t>
            </w:r>
          </w:p>
        </w:tc>
        <w:tc>
          <w:tcPr>
            <w:tcW w:w="9346" w:type="dxa"/>
          </w:tcPr>
          <w:p w:rsidR="000941DE" w:rsidRPr="000941DE" w:rsidRDefault="000941DE" w:rsidP="00903E9E">
            <w:pPr>
              <w:spacing w:line="400" w:lineRule="exact"/>
              <w:rPr>
                <w:rFonts w:ascii="Arial" w:hAnsi="Arial" w:cs="Arial"/>
                <w:b/>
                <w:sz w:val="21"/>
                <w:szCs w:val="21"/>
              </w:rPr>
            </w:pPr>
            <w:r w:rsidRPr="000941DE">
              <w:rPr>
                <w:rFonts w:ascii="Arial" w:hAnsi="Arial" w:cs="Arial"/>
                <w:b/>
                <w:sz w:val="21"/>
                <w:szCs w:val="21"/>
              </w:rPr>
              <w:t>售后服务</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1</w:t>
            </w:r>
          </w:p>
        </w:tc>
        <w:tc>
          <w:tcPr>
            <w:tcW w:w="9346" w:type="dxa"/>
          </w:tcPr>
          <w:p w:rsidR="000941DE" w:rsidRPr="000941DE" w:rsidRDefault="00903E9E" w:rsidP="00903E9E">
            <w:pPr>
              <w:spacing w:line="400" w:lineRule="exact"/>
              <w:rPr>
                <w:rFonts w:ascii="Arial" w:hAnsi="Arial" w:cs="Arial"/>
                <w:sz w:val="21"/>
                <w:szCs w:val="21"/>
              </w:rPr>
            </w:pPr>
            <w:r>
              <w:rPr>
                <w:rFonts w:ascii="Arial" w:hAnsi="Arial" w:cs="Arial"/>
                <w:sz w:val="21"/>
                <w:szCs w:val="21"/>
              </w:rPr>
              <w:t>质保期</w:t>
            </w:r>
            <w:r w:rsidR="000941DE" w:rsidRPr="000941DE">
              <w:rPr>
                <w:rFonts w:ascii="Arial" w:hAnsi="Arial" w:cs="Arial"/>
                <w:sz w:val="21"/>
                <w:szCs w:val="21"/>
              </w:rPr>
              <w:t>壹年，终身维修</w:t>
            </w:r>
            <w:r w:rsidR="000941DE" w:rsidRPr="000941DE">
              <w:rPr>
                <w:rFonts w:ascii="Arial" w:hAnsi="Arial" w:cs="Arial"/>
                <w:sz w:val="21"/>
                <w:szCs w:val="21"/>
              </w:rPr>
              <w:t xml:space="preserve"> </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2</w:t>
            </w:r>
          </w:p>
        </w:tc>
        <w:tc>
          <w:tcPr>
            <w:tcW w:w="9346" w:type="dxa"/>
          </w:tcPr>
          <w:p w:rsidR="000941DE" w:rsidRPr="000941DE" w:rsidRDefault="000941DE" w:rsidP="00903E9E">
            <w:pPr>
              <w:spacing w:line="400" w:lineRule="exact"/>
              <w:rPr>
                <w:rFonts w:ascii="Arial" w:hAnsi="Arial" w:cs="Arial"/>
                <w:sz w:val="21"/>
                <w:szCs w:val="21"/>
              </w:rPr>
            </w:pPr>
            <w:r w:rsidRPr="000941DE">
              <w:rPr>
                <w:rFonts w:ascii="Arial" w:hAnsi="Arial" w:cs="Arial"/>
                <w:sz w:val="21"/>
                <w:szCs w:val="21"/>
              </w:rPr>
              <w:t>维修响应时间小于</w:t>
            </w:r>
            <w:r w:rsidRPr="000941DE">
              <w:rPr>
                <w:rFonts w:ascii="Arial" w:hAnsi="Arial" w:cs="Arial" w:hint="eastAsia"/>
                <w:sz w:val="21"/>
                <w:szCs w:val="21"/>
              </w:rPr>
              <w:t>8</w:t>
            </w:r>
            <w:r w:rsidRPr="000941DE">
              <w:rPr>
                <w:rFonts w:ascii="Arial" w:hAnsi="Arial" w:cs="Arial"/>
                <w:sz w:val="21"/>
                <w:szCs w:val="21"/>
              </w:rPr>
              <w:t>小时；工程师</w:t>
            </w:r>
            <w:r w:rsidRPr="000941DE">
              <w:rPr>
                <w:rFonts w:ascii="Arial" w:hAnsi="Arial" w:cs="Arial"/>
                <w:sz w:val="21"/>
                <w:szCs w:val="21"/>
              </w:rPr>
              <w:t>12</w:t>
            </w:r>
            <w:r w:rsidRPr="000941DE">
              <w:rPr>
                <w:rFonts w:cs="Arial"/>
                <w:sz w:val="21"/>
                <w:szCs w:val="21"/>
              </w:rPr>
              <w:t>~</w:t>
            </w:r>
            <w:r w:rsidRPr="000941DE">
              <w:rPr>
                <w:rFonts w:ascii="Arial" w:hAnsi="Arial" w:cs="Arial"/>
                <w:sz w:val="21"/>
                <w:szCs w:val="21"/>
              </w:rPr>
              <w:t>24</w:t>
            </w:r>
            <w:r w:rsidRPr="000941DE">
              <w:rPr>
                <w:rFonts w:ascii="Arial" w:hAnsi="Arial" w:cs="Arial"/>
                <w:sz w:val="21"/>
                <w:szCs w:val="21"/>
              </w:rPr>
              <w:t>小时维修排除故障</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3</w:t>
            </w:r>
          </w:p>
        </w:tc>
        <w:tc>
          <w:tcPr>
            <w:tcW w:w="9346" w:type="dxa"/>
          </w:tcPr>
          <w:p w:rsidR="000941DE" w:rsidRPr="000941DE" w:rsidRDefault="000941DE" w:rsidP="00903E9E">
            <w:pPr>
              <w:spacing w:line="400" w:lineRule="exact"/>
              <w:rPr>
                <w:rFonts w:ascii="Arial" w:hAnsi="Arial" w:cs="Arial"/>
                <w:sz w:val="21"/>
                <w:szCs w:val="21"/>
              </w:rPr>
            </w:pPr>
            <w:r w:rsidRPr="000941DE">
              <w:rPr>
                <w:rFonts w:ascii="Arial" w:hAnsi="Arial" w:cs="Arial"/>
                <w:sz w:val="21"/>
                <w:szCs w:val="21"/>
              </w:rPr>
              <w:t>每三个月对设备进行一次保养</w:t>
            </w:r>
          </w:p>
        </w:tc>
      </w:tr>
      <w:tr w:rsidR="000941DE" w:rsidRPr="000941DE" w:rsidTr="00903E9E">
        <w:trPr>
          <w:trHeight w:val="336"/>
          <w:jc w:val="center"/>
        </w:trPr>
        <w:tc>
          <w:tcPr>
            <w:tcW w:w="705" w:type="dxa"/>
            <w:vAlign w:val="center"/>
          </w:tcPr>
          <w:p w:rsidR="000941DE" w:rsidRPr="000941DE" w:rsidRDefault="000941DE" w:rsidP="00903E9E">
            <w:pPr>
              <w:pStyle w:val="2f4"/>
              <w:spacing w:beforeLines="0" w:afterLines="0" w:line="350" w:lineRule="exact"/>
              <w:jc w:val="center"/>
              <w:rPr>
                <w:rFonts w:eastAsia="宋体" w:cs="Arial"/>
                <w:color w:val="auto"/>
                <w:sz w:val="21"/>
                <w:szCs w:val="21"/>
              </w:rPr>
            </w:pPr>
            <w:r w:rsidRPr="000941DE">
              <w:rPr>
                <w:rFonts w:eastAsia="宋体" w:cs="Arial"/>
                <w:color w:val="auto"/>
                <w:sz w:val="21"/>
                <w:szCs w:val="21"/>
              </w:rPr>
              <w:t>*4</w:t>
            </w:r>
          </w:p>
        </w:tc>
        <w:tc>
          <w:tcPr>
            <w:tcW w:w="9346" w:type="dxa"/>
          </w:tcPr>
          <w:p w:rsidR="000941DE" w:rsidRPr="000941DE" w:rsidRDefault="000941DE" w:rsidP="00903E9E">
            <w:pPr>
              <w:spacing w:line="400" w:lineRule="exact"/>
              <w:rPr>
                <w:rFonts w:ascii="Arial" w:hAnsi="Arial" w:cs="Arial"/>
                <w:sz w:val="21"/>
                <w:szCs w:val="21"/>
              </w:rPr>
            </w:pPr>
            <w:r w:rsidRPr="000941DE">
              <w:rPr>
                <w:rFonts w:ascii="Arial" w:hAnsi="Arial" w:cs="Arial"/>
                <w:sz w:val="21"/>
                <w:szCs w:val="21"/>
              </w:rPr>
              <w:t>免费提供操作培训和维修培训；免费提供软件升级</w:t>
            </w:r>
          </w:p>
        </w:tc>
      </w:tr>
    </w:tbl>
    <w:p w:rsidR="000941DE" w:rsidRPr="000941DE" w:rsidRDefault="000941DE" w:rsidP="000941DE">
      <w:pPr>
        <w:rPr>
          <w:rFonts w:ascii="Arial" w:hAnsi="Arial" w:cs="Arial" w:hint="eastAsia"/>
          <w:sz w:val="21"/>
          <w:szCs w:val="21"/>
        </w:rPr>
      </w:pPr>
      <w:bookmarkStart w:id="0" w:name="_GoBack"/>
      <w:bookmarkEnd w:id="0"/>
    </w:p>
    <w:p w:rsidR="00F53612" w:rsidRPr="000941DE" w:rsidRDefault="00F53612" w:rsidP="003C139F">
      <w:pPr>
        <w:spacing w:line="240" w:lineRule="atLeast"/>
        <w:ind w:firstLineChars="200" w:firstLine="422"/>
        <w:rPr>
          <w:b/>
          <w:color w:val="000000"/>
          <w:sz w:val="21"/>
          <w:szCs w:val="21"/>
        </w:rPr>
      </w:pPr>
    </w:p>
    <w:p w:rsidR="00BB0659" w:rsidRDefault="00BB0659" w:rsidP="003C139F">
      <w:pPr>
        <w:spacing w:line="240" w:lineRule="atLeast"/>
        <w:ind w:firstLineChars="200" w:firstLine="482"/>
        <w:rPr>
          <w:b/>
          <w:color w:val="000000"/>
          <w:szCs w:val="21"/>
        </w:rPr>
      </w:pPr>
    </w:p>
    <w:p w:rsidR="00BB0659" w:rsidRPr="00C5737C" w:rsidRDefault="007C16FE" w:rsidP="003C139F">
      <w:pPr>
        <w:spacing w:line="240" w:lineRule="atLeast"/>
        <w:ind w:firstLineChars="200" w:firstLine="482"/>
        <w:rPr>
          <w:b/>
          <w:color w:val="000000"/>
          <w:szCs w:val="21"/>
        </w:rPr>
      </w:pPr>
      <w:r>
        <w:rPr>
          <w:rFonts w:hint="eastAsia"/>
          <w:b/>
          <w:color w:val="000000"/>
          <w:szCs w:val="21"/>
        </w:rPr>
        <w:t>三</w:t>
      </w:r>
      <w:r w:rsidR="00C5737C" w:rsidRPr="00C5737C">
        <w:rPr>
          <w:b/>
          <w:color w:val="000000"/>
          <w:szCs w:val="21"/>
        </w:rPr>
        <w:t>、</w:t>
      </w:r>
      <w:r w:rsidR="004125E2" w:rsidRPr="004125E2">
        <w:rPr>
          <w:rFonts w:hint="eastAsia"/>
          <w:b/>
        </w:rPr>
        <w:t>热牙胶治疗仪</w:t>
      </w:r>
      <w:r w:rsidR="00C5737C" w:rsidRPr="00C5737C">
        <w:rPr>
          <w:rFonts w:hint="eastAsia"/>
          <w:b/>
        </w:rPr>
        <w:t>技术</w:t>
      </w:r>
      <w:r w:rsidR="00C5737C" w:rsidRPr="00C5737C">
        <w:rPr>
          <w:b/>
        </w:rPr>
        <w:t>参数</w:t>
      </w:r>
    </w:p>
    <w:p w:rsidR="001D3D92" w:rsidRPr="009A3A87" w:rsidRDefault="001D3D92" w:rsidP="001D3D92">
      <w:pPr>
        <w:rPr>
          <w:sz w:val="21"/>
          <w:szCs w:val="21"/>
        </w:rPr>
      </w:pPr>
    </w:p>
    <w:p w:rsidR="00CB4A02" w:rsidRPr="00CB4A02" w:rsidRDefault="00CB4A02" w:rsidP="00CB4A02">
      <w:pPr>
        <w:adjustRightInd w:val="0"/>
        <w:spacing w:line="375" w:lineRule="atLeast"/>
        <w:rPr>
          <w:sz w:val="21"/>
          <w:szCs w:val="21"/>
        </w:rPr>
      </w:pPr>
      <w:r w:rsidRPr="00CB4A02">
        <w:rPr>
          <w:b/>
          <w:bCs/>
          <w:sz w:val="21"/>
          <w:szCs w:val="21"/>
        </w:rPr>
        <w:t>α</w:t>
      </w:r>
      <w:r w:rsidRPr="00CB4A02">
        <w:rPr>
          <w:rFonts w:hint="eastAsia"/>
          <w:sz w:val="21"/>
          <w:szCs w:val="21"/>
          <w:lang w:val="zh-CN"/>
        </w:rPr>
        <w:t>：</w:t>
      </w:r>
    </w:p>
    <w:p w:rsidR="00CB4A02" w:rsidRPr="00CB4A02" w:rsidRDefault="00CB4A02" w:rsidP="00CB4A02">
      <w:pPr>
        <w:adjustRightInd w:val="0"/>
        <w:spacing w:line="375" w:lineRule="atLeast"/>
        <w:ind w:left="360" w:hanging="360"/>
        <w:rPr>
          <w:sz w:val="21"/>
          <w:szCs w:val="21"/>
          <w:lang w:val="zh-CN"/>
        </w:rPr>
      </w:pPr>
      <w:r w:rsidRPr="00CB4A02">
        <w:rPr>
          <w:rFonts w:ascii="Symbol" w:eastAsia="Symbol" w:hAnsi="Symbol" w:cs="Symbol"/>
          <w:sz w:val="21"/>
          <w:szCs w:val="21"/>
        </w:rPr>
        <w:lastRenderedPageBreak/>
        <w:t></w:t>
      </w:r>
      <w:r w:rsidRPr="00CB4A02">
        <w:rPr>
          <w:rFonts w:ascii="Times New Roman" w:eastAsia="Symbol" w:hAnsi="Times New Roman"/>
          <w:sz w:val="21"/>
          <w:szCs w:val="21"/>
        </w:rPr>
        <w:t xml:space="preserve">        </w:t>
      </w:r>
      <w:r w:rsidRPr="00CB4A02">
        <w:rPr>
          <w:rFonts w:hint="eastAsia"/>
          <w:sz w:val="21"/>
          <w:szCs w:val="21"/>
          <w:lang w:val="zh-CN"/>
        </w:rPr>
        <w:t>*无线笔试设计，操作更方便；</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高性能锂电池，充电所需时间短（2~3个小时），使用寿命长（可充电300~500次）；</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电量及温度</w:t>
      </w:r>
      <w:r w:rsidRPr="00CB4A02">
        <w:rPr>
          <w:sz w:val="21"/>
          <w:szCs w:val="21"/>
        </w:rPr>
        <w:t>LED</w:t>
      </w:r>
      <w:r w:rsidRPr="00CB4A02">
        <w:rPr>
          <w:rFonts w:hint="eastAsia"/>
          <w:sz w:val="21"/>
          <w:szCs w:val="21"/>
          <w:lang w:val="zh-CN"/>
        </w:rPr>
        <w:t>屏幕实时显示</w:t>
      </w:r>
    </w:p>
    <w:p w:rsidR="00CB4A02" w:rsidRPr="00CB4A02" w:rsidRDefault="00CB4A02" w:rsidP="00CB4A02">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设有四个工作模式：</w:t>
      </w:r>
      <w:r w:rsidRPr="00CB4A02">
        <w:rPr>
          <w:sz w:val="21"/>
          <w:szCs w:val="21"/>
        </w:rPr>
        <w:t>150°</w:t>
      </w:r>
      <w:r w:rsidRPr="00CB4A02">
        <w:rPr>
          <w:rFonts w:hint="eastAsia"/>
          <w:sz w:val="21"/>
          <w:szCs w:val="21"/>
          <w:lang w:val="zh-CN"/>
        </w:rPr>
        <w:t>、</w:t>
      </w:r>
      <w:r w:rsidRPr="00CB4A02">
        <w:rPr>
          <w:sz w:val="21"/>
          <w:szCs w:val="21"/>
        </w:rPr>
        <w:t>180°</w:t>
      </w:r>
      <w:r w:rsidRPr="00CB4A02">
        <w:rPr>
          <w:rFonts w:hint="eastAsia"/>
          <w:sz w:val="21"/>
          <w:szCs w:val="21"/>
          <w:lang w:val="zh-CN"/>
        </w:rPr>
        <w:t>、</w:t>
      </w:r>
      <w:r w:rsidRPr="00CB4A02">
        <w:rPr>
          <w:sz w:val="21"/>
          <w:szCs w:val="21"/>
        </w:rPr>
        <w:t>200°</w:t>
      </w:r>
      <w:r w:rsidRPr="00CB4A02">
        <w:rPr>
          <w:rFonts w:hint="eastAsia"/>
          <w:sz w:val="21"/>
          <w:szCs w:val="21"/>
          <w:lang w:val="zh-CN"/>
        </w:rPr>
        <w:t>、</w:t>
      </w:r>
      <w:r w:rsidRPr="00CB4A02">
        <w:rPr>
          <w:sz w:val="21"/>
          <w:szCs w:val="21"/>
        </w:rPr>
        <w:t>230°</w:t>
      </w:r>
      <w:r w:rsidRPr="00CB4A02">
        <w:rPr>
          <w:rFonts w:hint="eastAsia"/>
          <w:sz w:val="21"/>
          <w:szCs w:val="21"/>
          <w:lang w:val="zh-CN"/>
        </w:rPr>
        <w:t>，</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设有两个加热开关，方便左右手的操作；</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按键经久耐用；</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加热至设定温度只需</w:t>
      </w:r>
      <w:r w:rsidRPr="00CB4A02">
        <w:rPr>
          <w:sz w:val="21"/>
          <w:szCs w:val="21"/>
        </w:rPr>
        <w:t>2</w:t>
      </w:r>
      <w:r w:rsidRPr="00CB4A02">
        <w:rPr>
          <w:rFonts w:hint="eastAsia"/>
          <w:sz w:val="21"/>
          <w:szCs w:val="21"/>
          <w:lang w:val="zh-CN"/>
        </w:rPr>
        <w:t>秒钟，短时间即可冷却；</w:t>
      </w:r>
    </w:p>
    <w:p w:rsidR="00CB4A02" w:rsidRPr="00CB4A02" w:rsidRDefault="00CB4A02" w:rsidP="00CB4A02">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*配备最全的</w:t>
      </w:r>
      <w:r w:rsidRPr="00CB4A02">
        <w:rPr>
          <w:sz w:val="21"/>
          <w:szCs w:val="21"/>
        </w:rPr>
        <w:t>12</w:t>
      </w:r>
      <w:r w:rsidRPr="00CB4A02">
        <w:rPr>
          <w:rFonts w:hint="eastAsia"/>
          <w:sz w:val="21"/>
          <w:szCs w:val="21"/>
          <w:lang w:val="zh-CN"/>
        </w:rPr>
        <w:t>个不同型号、锥度的工作尖可供选择；</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工作尖六角设计，可多方向操作。6个方向可以调整，</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*体积小，手感好.</w:t>
      </w:r>
      <w:r w:rsidRPr="00CB4A02">
        <w:rPr>
          <w:sz w:val="21"/>
          <w:szCs w:val="21"/>
        </w:rPr>
        <w:t xml:space="preserve"> </w:t>
      </w:r>
    </w:p>
    <w:p w:rsidR="00CB4A02" w:rsidRPr="00CB4A02" w:rsidRDefault="00CB4A02" w:rsidP="00CB4A02">
      <w:pPr>
        <w:adjustRightInd w:val="0"/>
        <w:spacing w:line="375" w:lineRule="atLeast"/>
        <w:rPr>
          <w:sz w:val="21"/>
          <w:szCs w:val="21"/>
        </w:rPr>
      </w:pPr>
      <w:r w:rsidRPr="00CB4A02">
        <w:rPr>
          <w:b/>
          <w:bCs/>
          <w:sz w:val="21"/>
          <w:szCs w:val="21"/>
        </w:rPr>
        <w:t>β</w:t>
      </w:r>
      <w:r w:rsidRPr="00CB4A02">
        <w:rPr>
          <w:rFonts w:hint="eastAsia"/>
          <w:sz w:val="21"/>
          <w:szCs w:val="21"/>
          <w:lang w:val="zh-CN"/>
        </w:rPr>
        <w:t>：</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无线设计，方便操作；</w:t>
      </w:r>
    </w:p>
    <w:p w:rsidR="00CB4A02" w:rsidRPr="00CB4A02" w:rsidRDefault="00CB4A02" w:rsidP="00CB4A02">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*加热时间短，只需半分钟即可加热到指定温度；</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*高性能锂电池，充电所需时间短（2~3个小时），使用寿命长（可充电300~500次），每次充电可充填约120个根管。</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电量及温度</w:t>
      </w:r>
      <w:r w:rsidRPr="00CB4A02">
        <w:rPr>
          <w:sz w:val="21"/>
          <w:szCs w:val="21"/>
        </w:rPr>
        <w:t>LED</w:t>
      </w:r>
      <w:r w:rsidRPr="00CB4A02">
        <w:rPr>
          <w:rFonts w:hint="eastAsia"/>
          <w:sz w:val="21"/>
          <w:szCs w:val="21"/>
          <w:lang w:val="zh-CN"/>
        </w:rPr>
        <w:t>屏幕实时显示</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设有四个工作模式：</w:t>
      </w:r>
      <w:r w:rsidRPr="00CB4A02">
        <w:rPr>
          <w:sz w:val="21"/>
          <w:szCs w:val="21"/>
        </w:rPr>
        <w:t>150°</w:t>
      </w:r>
      <w:r w:rsidRPr="00CB4A02">
        <w:rPr>
          <w:rFonts w:hint="eastAsia"/>
          <w:sz w:val="21"/>
          <w:szCs w:val="21"/>
          <w:lang w:val="zh-CN"/>
        </w:rPr>
        <w:t>、</w:t>
      </w:r>
      <w:r w:rsidRPr="00CB4A02">
        <w:rPr>
          <w:sz w:val="21"/>
          <w:szCs w:val="21"/>
        </w:rPr>
        <w:t>180°</w:t>
      </w:r>
      <w:r w:rsidRPr="00CB4A02">
        <w:rPr>
          <w:rFonts w:hint="eastAsia"/>
          <w:sz w:val="21"/>
          <w:szCs w:val="21"/>
          <w:lang w:val="zh-CN"/>
        </w:rPr>
        <w:t>、</w:t>
      </w:r>
      <w:r w:rsidRPr="00CB4A02">
        <w:rPr>
          <w:sz w:val="21"/>
          <w:szCs w:val="21"/>
        </w:rPr>
        <w:t>200°</w:t>
      </w:r>
      <w:r w:rsidRPr="00CB4A02">
        <w:rPr>
          <w:rFonts w:hint="eastAsia"/>
          <w:sz w:val="21"/>
          <w:szCs w:val="21"/>
          <w:lang w:val="zh-CN"/>
        </w:rPr>
        <w:t>、</w:t>
      </w:r>
      <w:r w:rsidRPr="00CB4A02">
        <w:rPr>
          <w:sz w:val="21"/>
          <w:szCs w:val="21"/>
        </w:rPr>
        <w:t>230°</w:t>
      </w:r>
      <w:r w:rsidRPr="00CB4A02">
        <w:rPr>
          <w:rFonts w:hint="eastAsia"/>
          <w:sz w:val="21"/>
          <w:szCs w:val="21"/>
          <w:lang w:val="zh-CN"/>
        </w:rPr>
        <w:t>；</w:t>
      </w:r>
    </w:p>
    <w:p w:rsidR="00CB4A02" w:rsidRPr="00CB4A02" w:rsidRDefault="00CB4A02" w:rsidP="00CB4A02">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*纯银工作尖可</w:t>
      </w:r>
      <w:r w:rsidRPr="00CB4A02">
        <w:rPr>
          <w:sz w:val="21"/>
          <w:szCs w:val="21"/>
        </w:rPr>
        <w:t>360°</w:t>
      </w:r>
      <w:r w:rsidRPr="00CB4A02">
        <w:rPr>
          <w:rFonts w:hint="eastAsia"/>
          <w:sz w:val="21"/>
          <w:szCs w:val="21"/>
          <w:lang w:val="zh-CN"/>
        </w:rPr>
        <w:t>旋转；</w:t>
      </w:r>
    </w:p>
    <w:p w:rsidR="00CB4A02" w:rsidRPr="00CB4A02" w:rsidRDefault="00CB4A02" w:rsidP="00CB4A02">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*耗材使用成本低，每个根管只需1~2元的耗材费用（注压牙胶+银针）。</w:t>
      </w:r>
    </w:p>
    <w:p w:rsidR="00CB4A02" w:rsidRPr="00CB4A02" w:rsidRDefault="00CB4A02" w:rsidP="00CB4A02">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*体积小，手感好.</w:t>
      </w:r>
    </w:p>
    <w:p w:rsidR="00CB4A02" w:rsidRPr="00CB4A02" w:rsidRDefault="00CB4A02" w:rsidP="00CB4A02">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*注压牙胶分软，普通，硬三个规格，可满足不同医生的需要。</w:t>
      </w:r>
    </w:p>
    <w:p w:rsidR="00CB4A02" w:rsidRPr="00CB4A02" w:rsidRDefault="00CB4A02" w:rsidP="00CB4A02">
      <w:pPr>
        <w:adjustRightInd w:val="0"/>
        <w:spacing w:line="375" w:lineRule="atLeast"/>
        <w:rPr>
          <w:sz w:val="21"/>
          <w:szCs w:val="21"/>
        </w:rPr>
      </w:pPr>
      <w:r w:rsidRPr="00CB4A02">
        <w:rPr>
          <w:rFonts w:hint="eastAsia"/>
          <w:sz w:val="21"/>
          <w:szCs w:val="21"/>
          <w:lang w:val="zh-CN"/>
        </w:rPr>
        <w:t>其他参数：</w:t>
      </w:r>
    </w:p>
    <w:p w:rsidR="00CB4A02" w:rsidRPr="00CB4A02" w:rsidRDefault="00CB4A02" w:rsidP="00CB4A02">
      <w:pPr>
        <w:adjustRightInd w:val="0"/>
        <w:spacing w:line="375" w:lineRule="atLeast"/>
        <w:rPr>
          <w:sz w:val="21"/>
          <w:szCs w:val="21"/>
        </w:rPr>
      </w:pPr>
      <w:r w:rsidRPr="00CB4A02">
        <w:rPr>
          <w:sz w:val="21"/>
          <w:szCs w:val="21"/>
        </w:rPr>
        <w:t xml:space="preserve">      </w:t>
      </w:r>
      <w:r w:rsidRPr="00CB4A02">
        <w:rPr>
          <w:rFonts w:hint="eastAsia"/>
          <w:sz w:val="21"/>
          <w:szCs w:val="21"/>
          <w:lang w:val="zh-CN"/>
        </w:rPr>
        <w:t>电池：锂电池</w:t>
      </w:r>
      <w:r w:rsidRPr="00CB4A02">
        <w:rPr>
          <w:rFonts w:ascii="Tahoma" w:hAnsi="Tahoma" w:cs="Tahoma"/>
          <w:sz w:val="21"/>
          <w:szCs w:val="21"/>
        </w:rPr>
        <w:t xml:space="preserve"> 3.7V</w:t>
      </w:r>
    </w:p>
    <w:p w:rsidR="00CB4A02" w:rsidRPr="00CB4A02" w:rsidRDefault="00CB4A02" w:rsidP="00CB4A02">
      <w:pPr>
        <w:adjustRightInd w:val="0"/>
        <w:spacing w:line="375" w:lineRule="atLeast"/>
        <w:rPr>
          <w:sz w:val="21"/>
          <w:szCs w:val="21"/>
        </w:rPr>
      </w:pPr>
      <w:r w:rsidRPr="00CB4A02">
        <w:rPr>
          <w:rFonts w:ascii="Tahoma" w:hAnsi="Tahoma" w:cs="Tahoma"/>
          <w:sz w:val="21"/>
          <w:szCs w:val="21"/>
        </w:rPr>
        <w:t xml:space="preserve">      </w:t>
      </w:r>
      <w:r w:rsidRPr="00CB4A02">
        <w:rPr>
          <w:rFonts w:hAnsi="Tahoma" w:hint="eastAsia"/>
          <w:sz w:val="21"/>
          <w:szCs w:val="21"/>
          <w:lang w:val="zh-CN"/>
        </w:rPr>
        <w:t>电源：</w:t>
      </w:r>
      <w:r w:rsidRPr="00CB4A02">
        <w:rPr>
          <w:rFonts w:ascii="Tahoma" w:hAnsi="Tahoma" w:cs="Tahoma"/>
          <w:sz w:val="21"/>
          <w:szCs w:val="21"/>
        </w:rPr>
        <w:t>100</w:t>
      </w:r>
      <w:r w:rsidRPr="00CB4A02">
        <w:rPr>
          <w:sz w:val="21"/>
          <w:szCs w:val="21"/>
        </w:rPr>
        <w:t>~</w:t>
      </w:r>
      <w:r w:rsidRPr="00CB4A02">
        <w:rPr>
          <w:rFonts w:ascii="Tahoma" w:hAnsi="Tahoma" w:cs="Tahoma"/>
          <w:sz w:val="21"/>
          <w:szCs w:val="21"/>
        </w:rPr>
        <w:t>240V / 50</w:t>
      </w:r>
      <w:r w:rsidRPr="00CB4A02">
        <w:rPr>
          <w:sz w:val="21"/>
          <w:szCs w:val="21"/>
        </w:rPr>
        <w:t>~</w:t>
      </w:r>
      <w:r w:rsidRPr="00CB4A02">
        <w:rPr>
          <w:rFonts w:ascii="Tahoma" w:hAnsi="Tahoma" w:cs="Tahoma"/>
          <w:sz w:val="21"/>
          <w:szCs w:val="21"/>
        </w:rPr>
        <w:t xml:space="preserve">60Hz, DC 12V, </w:t>
      </w:r>
      <w:r w:rsidRPr="00CB4A02">
        <w:rPr>
          <w:rFonts w:ascii="Tahoma" w:hAnsi="Tahoma" w:cs="Tahoma" w:hint="eastAsia"/>
          <w:sz w:val="21"/>
          <w:szCs w:val="21"/>
        </w:rPr>
        <w:t>1</w:t>
      </w:r>
      <w:r w:rsidRPr="00CB4A02">
        <w:rPr>
          <w:rFonts w:ascii="Tahoma" w:hAnsi="Tahoma" w:cs="Tahoma"/>
          <w:sz w:val="21"/>
          <w:szCs w:val="21"/>
        </w:rPr>
        <w:t>A.</w:t>
      </w:r>
    </w:p>
    <w:p w:rsidR="00CB4A02" w:rsidRPr="00CB4A02" w:rsidRDefault="00CB4A02" w:rsidP="00CB4A02">
      <w:pPr>
        <w:adjustRightInd w:val="0"/>
        <w:spacing w:line="375" w:lineRule="atLeast"/>
        <w:rPr>
          <w:sz w:val="21"/>
          <w:szCs w:val="21"/>
        </w:rPr>
      </w:pPr>
      <w:r w:rsidRPr="00CB4A02">
        <w:rPr>
          <w:rFonts w:ascii="Tahoma" w:hAnsi="Tahoma" w:cs="Tahoma"/>
          <w:sz w:val="21"/>
          <w:szCs w:val="21"/>
        </w:rPr>
        <w:t xml:space="preserve">     </w:t>
      </w:r>
      <w:r w:rsidRPr="00CB4A02">
        <w:rPr>
          <w:rFonts w:hint="eastAsia"/>
          <w:sz w:val="21"/>
          <w:szCs w:val="21"/>
        </w:rPr>
        <w:t xml:space="preserve">  </w:t>
      </w:r>
      <w:r w:rsidRPr="00CB4A02">
        <w:rPr>
          <w:rFonts w:hint="eastAsia"/>
          <w:sz w:val="21"/>
          <w:szCs w:val="21"/>
          <w:lang w:val="zh-CN"/>
        </w:rPr>
        <w:t>贮存温度：</w:t>
      </w:r>
      <w:r w:rsidRPr="00CB4A02">
        <w:rPr>
          <w:sz w:val="21"/>
          <w:szCs w:val="21"/>
        </w:rPr>
        <w:t>-20</w:t>
      </w:r>
      <w:r w:rsidRPr="00CB4A02">
        <w:rPr>
          <w:rFonts w:hint="eastAsia"/>
          <w:sz w:val="21"/>
          <w:szCs w:val="21"/>
          <w:lang w:val="zh-CN"/>
        </w:rPr>
        <w:t>℃</w:t>
      </w:r>
      <w:r w:rsidRPr="00CB4A02">
        <w:rPr>
          <w:sz w:val="21"/>
          <w:szCs w:val="21"/>
        </w:rPr>
        <w:t>~60</w:t>
      </w:r>
      <w:r w:rsidRPr="00CB4A02">
        <w:rPr>
          <w:rFonts w:hint="eastAsia"/>
          <w:sz w:val="21"/>
          <w:szCs w:val="21"/>
          <w:lang w:val="zh-CN"/>
        </w:rPr>
        <w:t>℃。</w:t>
      </w:r>
    </w:p>
    <w:p w:rsidR="00CB4A02" w:rsidRPr="00CB4A02" w:rsidRDefault="00CB4A02" w:rsidP="00CB4A02">
      <w:pPr>
        <w:rPr>
          <w:sz w:val="21"/>
          <w:szCs w:val="21"/>
        </w:rPr>
      </w:pPr>
    </w:p>
    <w:p w:rsidR="00CB4A02" w:rsidRDefault="00CB4A02" w:rsidP="00CB4A02"/>
    <w:p w:rsidR="001D3D92" w:rsidRPr="00CB4A02" w:rsidRDefault="007C6F84" w:rsidP="003C139F">
      <w:pPr>
        <w:spacing w:line="240" w:lineRule="atLeast"/>
        <w:ind w:firstLineChars="200" w:firstLine="482"/>
        <w:rPr>
          <w:b/>
          <w:color w:val="000000"/>
          <w:szCs w:val="21"/>
        </w:rPr>
      </w:pPr>
      <w:r>
        <w:rPr>
          <w:rFonts w:hint="eastAsia"/>
          <w:b/>
          <w:color w:val="000000"/>
          <w:szCs w:val="21"/>
        </w:rPr>
        <w:t>四</w:t>
      </w:r>
      <w:r>
        <w:rPr>
          <w:b/>
          <w:color w:val="000000"/>
          <w:szCs w:val="21"/>
        </w:rPr>
        <w:t>、反光板技术参数</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t>1.</w:t>
      </w:r>
      <w:r>
        <w:rPr>
          <w:rFonts w:hint="eastAsia"/>
          <w:color w:val="231F20"/>
          <w:sz w:val="21"/>
          <w:szCs w:val="21"/>
          <w:lang w:bidi="ar"/>
        </w:rPr>
        <w:t>单面或双面铑镜，前镜面反射，成像清晰锐利，无杂质无失真；</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t>2.</w:t>
      </w:r>
      <w:r>
        <w:rPr>
          <w:rFonts w:hint="eastAsia"/>
          <w:color w:val="231F20"/>
          <w:sz w:val="21"/>
          <w:szCs w:val="21"/>
          <w:lang w:bidi="ar"/>
        </w:rPr>
        <w:t>平滑易清洗，手柄轻便，握感舒适，无间隙缺口；</w:t>
      </w:r>
      <w:r w:rsidRPr="003F4C2D">
        <w:rPr>
          <w:rFonts w:hint="eastAsia"/>
          <w:color w:val="231F20"/>
          <w:sz w:val="21"/>
          <w:szCs w:val="21"/>
          <w:lang w:bidi="ar"/>
        </w:rPr>
        <w:t xml:space="preserve"> </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t>3.可以反射用于拍摄口腔各个角度清晰照片。角度包括并</w:t>
      </w:r>
      <w:r>
        <w:rPr>
          <w:rFonts w:hint="eastAsia"/>
          <w:color w:val="231F20"/>
          <w:sz w:val="21"/>
          <w:szCs w:val="21"/>
          <w:lang w:bidi="ar"/>
        </w:rPr>
        <w:t>不限于全牙列、颊部、颊沟、牙龈、舌背、舌腹、口底、软腭、硬腭等；</w:t>
      </w:r>
    </w:p>
    <w:p w:rsidR="007C6F84" w:rsidRPr="003F4C2D" w:rsidRDefault="007C6F84" w:rsidP="007C6F84">
      <w:pPr>
        <w:spacing w:line="360" w:lineRule="auto"/>
        <w:rPr>
          <w:sz w:val="36"/>
          <w:szCs w:val="44"/>
        </w:rPr>
      </w:pPr>
      <w:r w:rsidRPr="003F4C2D">
        <w:rPr>
          <w:rFonts w:hint="eastAsia"/>
          <w:color w:val="231F20"/>
          <w:sz w:val="21"/>
          <w:szCs w:val="21"/>
          <w:lang w:bidi="ar"/>
        </w:rPr>
        <w:t xml:space="preserve">4.可以蒸气灭菌器灭菌消毒，有良好的防破裂功能。 </w:t>
      </w:r>
      <w:r>
        <w:rPr>
          <w:rFonts w:hint="eastAsia"/>
          <w:color w:val="231F20"/>
          <w:sz w:val="21"/>
          <w:szCs w:val="21"/>
          <w:lang w:bidi="ar"/>
        </w:rPr>
        <w:t>可以化学消毒，消毒液不损害反光镜；</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t>5.</w:t>
      </w:r>
      <w:r>
        <w:rPr>
          <w:rFonts w:hint="eastAsia"/>
          <w:color w:val="231F20"/>
          <w:sz w:val="21"/>
          <w:szCs w:val="21"/>
          <w:lang w:bidi="ar"/>
        </w:rPr>
        <w:t>配套清理镜面器械，不会划伤镜面；</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lastRenderedPageBreak/>
        <w:t>6.</w:t>
      </w:r>
      <w:r>
        <w:rPr>
          <w:rFonts w:hint="eastAsia"/>
          <w:color w:val="231F20"/>
          <w:sz w:val="21"/>
          <w:szCs w:val="21"/>
          <w:lang w:bidi="ar"/>
        </w:rPr>
        <w:t>配有高温高压消毒用的专用器械盒套装；</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t>7.</w:t>
      </w:r>
      <w:r>
        <w:rPr>
          <w:rFonts w:hint="eastAsia"/>
          <w:color w:val="231F20"/>
          <w:sz w:val="21"/>
          <w:szCs w:val="21"/>
          <w:lang w:bidi="ar"/>
        </w:rPr>
        <w:t>配有专用储存盒，不损伤器械；</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t>8.</w:t>
      </w:r>
      <w:r>
        <w:rPr>
          <w:rFonts w:hint="eastAsia"/>
          <w:color w:val="231F20"/>
          <w:sz w:val="21"/>
          <w:szCs w:val="21"/>
          <w:lang w:bidi="ar"/>
        </w:rPr>
        <w:t>无粗糙或突出的边、角，固定牢固；</w:t>
      </w:r>
    </w:p>
    <w:p w:rsidR="007C6F84" w:rsidRPr="003F4C2D" w:rsidRDefault="007C6F84" w:rsidP="007C6F84">
      <w:pPr>
        <w:spacing w:line="360" w:lineRule="auto"/>
        <w:rPr>
          <w:color w:val="231F20"/>
          <w:szCs w:val="21"/>
          <w:lang w:bidi="ar"/>
        </w:rPr>
      </w:pPr>
      <w:r w:rsidRPr="003F4C2D">
        <w:rPr>
          <w:rFonts w:hint="eastAsia"/>
          <w:color w:val="231F20"/>
          <w:sz w:val="21"/>
          <w:szCs w:val="21"/>
          <w:lang w:bidi="ar"/>
        </w:rPr>
        <w:t>9.保质期长，有使用及保养培训。</w:t>
      </w:r>
    </w:p>
    <w:p w:rsidR="00854EDD" w:rsidRPr="007C6F84"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3B0" w:rsidRDefault="00FF33B0" w:rsidP="003C139F">
      <w:r>
        <w:separator/>
      </w:r>
    </w:p>
  </w:endnote>
  <w:endnote w:type="continuationSeparator" w:id="0">
    <w:p w:rsidR="00FF33B0" w:rsidRDefault="00FF33B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3B0" w:rsidRDefault="00FF33B0" w:rsidP="003C139F">
      <w:r>
        <w:separator/>
      </w:r>
    </w:p>
  </w:footnote>
  <w:footnote w:type="continuationSeparator" w:id="0">
    <w:p w:rsidR="00FF33B0" w:rsidRDefault="00FF33B0"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3"/>
  </w:num>
  <w:num w:numId="5">
    <w:abstractNumId w:val="10"/>
  </w:num>
  <w:num w:numId="6">
    <w:abstractNumId w:val="4"/>
  </w:num>
  <w:num w:numId="7">
    <w:abstractNumId w:val="9"/>
  </w:num>
  <w:num w:numId="8">
    <w:abstractNumId w:val="7"/>
  </w:num>
  <w:num w:numId="9">
    <w:abstractNumId w:val="12"/>
  </w:num>
  <w:num w:numId="10">
    <w:abstractNumId w:val="5"/>
  </w:num>
  <w:num w:numId="11">
    <w:abstractNumId w:val="1"/>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13B8D"/>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D2B95"/>
    <w:rsid w:val="001D3D92"/>
    <w:rsid w:val="001D4262"/>
    <w:rsid w:val="001F7C86"/>
    <w:rsid w:val="00222B63"/>
    <w:rsid w:val="00265A7F"/>
    <w:rsid w:val="0028440E"/>
    <w:rsid w:val="00285174"/>
    <w:rsid w:val="002A6628"/>
    <w:rsid w:val="002B3839"/>
    <w:rsid w:val="002F54C3"/>
    <w:rsid w:val="00302A39"/>
    <w:rsid w:val="00302DEA"/>
    <w:rsid w:val="00310FD0"/>
    <w:rsid w:val="00325412"/>
    <w:rsid w:val="003775FC"/>
    <w:rsid w:val="003C139F"/>
    <w:rsid w:val="003F4C2D"/>
    <w:rsid w:val="004125E2"/>
    <w:rsid w:val="00424554"/>
    <w:rsid w:val="00436556"/>
    <w:rsid w:val="004E4984"/>
    <w:rsid w:val="00503109"/>
    <w:rsid w:val="00511102"/>
    <w:rsid w:val="00517019"/>
    <w:rsid w:val="0052365D"/>
    <w:rsid w:val="0052687C"/>
    <w:rsid w:val="005B1D58"/>
    <w:rsid w:val="005D48FD"/>
    <w:rsid w:val="005E60EE"/>
    <w:rsid w:val="00600AB1"/>
    <w:rsid w:val="0061774B"/>
    <w:rsid w:val="00622149"/>
    <w:rsid w:val="00664103"/>
    <w:rsid w:val="00671678"/>
    <w:rsid w:val="006B0537"/>
    <w:rsid w:val="006D65AC"/>
    <w:rsid w:val="007109D1"/>
    <w:rsid w:val="00720A05"/>
    <w:rsid w:val="00793720"/>
    <w:rsid w:val="00794A5E"/>
    <w:rsid w:val="007B181A"/>
    <w:rsid w:val="007C16FE"/>
    <w:rsid w:val="007C6F84"/>
    <w:rsid w:val="00854EDD"/>
    <w:rsid w:val="008A7315"/>
    <w:rsid w:val="008B717C"/>
    <w:rsid w:val="008D6CEA"/>
    <w:rsid w:val="00903E9E"/>
    <w:rsid w:val="00927822"/>
    <w:rsid w:val="009771F3"/>
    <w:rsid w:val="009A0AE4"/>
    <w:rsid w:val="009A3A87"/>
    <w:rsid w:val="009D40E8"/>
    <w:rsid w:val="009E691C"/>
    <w:rsid w:val="009F3FF7"/>
    <w:rsid w:val="009F6079"/>
    <w:rsid w:val="00A15C89"/>
    <w:rsid w:val="00A23BC6"/>
    <w:rsid w:val="00A63D91"/>
    <w:rsid w:val="00A64429"/>
    <w:rsid w:val="00AB20F3"/>
    <w:rsid w:val="00AF0A09"/>
    <w:rsid w:val="00B55B30"/>
    <w:rsid w:val="00BB0659"/>
    <w:rsid w:val="00BD6A0A"/>
    <w:rsid w:val="00C075D2"/>
    <w:rsid w:val="00C259F3"/>
    <w:rsid w:val="00C31D79"/>
    <w:rsid w:val="00C4257F"/>
    <w:rsid w:val="00C5737C"/>
    <w:rsid w:val="00C801CD"/>
    <w:rsid w:val="00CB4A02"/>
    <w:rsid w:val="00CF3216"/>
    <w:rsid w:val="00D36C8A"/>
    <w:rsid w:val="00D76914"/>
    <w:rsid w:val="00D90989"/>
    <w:rsid w:val="00DC7590"/>
    <w:rsid w:val="00DE4072"/>
    <w:rsid w:val="00DE65F1"/>
    <w:rsid w:val="00DF744A"/>
    <w:rsid w:val="00E90D32"/>
    <w:rsid w:val="00EB61D9"/>
    <w:rsid w:val="00EE1244"/>
    <w:rsid w:val="00F004A3"/>
    <w:rsid w:val="00F53612"/>
    <w:rsid w:val="00F54DC9"/>
    <w:rsid w:val="00F55BD4"/>
    <w:rsid w:val="00F80514"/>
    <w:rsid w:val="00F938CF"/>
    <w:rsid w:val="00F96F2E"/>
    <w:rsid w:val="00FB107F"/>
    <w:rsid w:val="00FD53EB"/>
    <w:rsid w:val="00FF33B0"/>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FD71C0"/>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28</Pages>
  <Words>2370</Words>
  <Characters>13510</Characters>
  <Application>Microsoft Office Word</Application>
  <DocSecurity>0</DocSecurity>
  <Lines>112</Lines>
  <Paragraphs>31</Paragraphs>
  <ScaleCrop>false</ScaleCrop>
  <Company>MS</Company>
  <LinksUpToDate>false</LinksUpToDate>
  <CharactersWithSpaces>15849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135</cp:revision>
  <dcterms:created xsi:type="dcterms:W3CDTF">2020-11-16T06:23:00Z</dcterms:created>
  <dcterms:modified xsi:type="dcterms:W3CDTF">2021-02-19T08:25:00Z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