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hint="eastAsia" w:ascii="宋体"/>
          <w:caps/>
          <w:color w:val="auto"/>
          <w:sz w:val="44"/>
          <w:szCs w:val="44"/>
          <w:lang w:val="zh-CN"/>
        </w:rPr>
      </w:pPr>
    </w:p>
    <w:p>
      <w:pPr>
        <w:autoSpaceDE w:val="0"/>
        <w:autoSpaceDN w:val="0"/>
        <w:adjustRightInd w:val="0"/>
        <w:rPr>
          <w:rFonts w:ascii="宋体"/>
          <w:caps/>
          <w:color w:val="auto"/>
          <w:sz w:val="44"/>
          <w:szCs w:val="44"/>
          <w:lang w:val="zh-CN"/>
        </w:rPr>
      </w:pPr>
    </w:p>
    <w:p>
      <w:pPr>
        <w:autoSpaceDE w:val="0"/>
        <w:autoSpaceDN w:val="0"/>
        <w:adjustRightInd w:val="0"/>
        <w:jc w:val="center"/>
        <w:outlineLvl w:val="0"/>
        <w:rPr>
          <w:rFonts w:ascii="黑体" w:eastAsia="黑体"/>
          <w:color w:val="auto"/>
          <w:sz w:val="100"/>
          <w:szCs w:val="100"/>
          <w:lang w:val="zh-CN"/>
        </w:rPr>
      </w:pPr>
      <w:r>
        <w:rPr>
          <w:rFonts w:ascii="黑体" w:eastAsia="黑体"/>
          <w:color w:val="auto"/>
          <w:sz w:val="100"/>
          <w:szCs w:val="100"/>
          <w:lang w:val="zh-CN"/>
        </w:rPr>
        <w:t xml:space="preserve">  </w:t>
      </w:r>
      <w:r>
        <w:rPr>
          <w:rFonts w:hint="eastAsia" w:ascii="黑体" w:eastAsia="黑体"/>
          <w:color w:val="auto"/>
          <w:sz w:val="100"/>
          <w:szCs w:val="100"/>
          <w:lang w:val="zh-CN"/>
        </w:rPr>
        <w:t>询价文件</w:t>
      </w:r>
    </w:p>
    <w:p>
      <w:pPr>
        <w:autoSpaceDE w:val="0"/>
        <w:autoSpaceDN w:val="0"/>
        <w:adjustRightInd w:val="0"/>
        <w:rPr>
          <w:rFonts w:ascii="黑体" w:eastAsia="黑体"/>
          <w:color w:val="auto"/>
          <w:sz w:val="32"/>
          <w:szCs w:val="32"/>
          <w:lang w:val="zh-CN"/>
        </w:rPr>
      </w:pPr>
    </w:p>
    <w:p>
      <w:pPr>
        <w:autoSpaceDE w:val="0"/>
        <w:autoSpaceDN w:val="0"/>
        <w:adjustRightInd w:val="0"/>
        <w:rPr>
          <w:rFonts w:hint="eastAsia" w:ascii="黑体" w:eastAsia="黑体"/>
          <w:color w:val="auto"/>
          <w:sz w:val="32"/>
          <w:szCs w:val="32"/>
          <w:lang w:val="zh-CN"/>
        </w:rPr>
      </w:pPr>
    </w:p>
    <w:p>
      <w:pPr>
        <w:autoSpaceDE w:val="0"/>
        <w:autoSpaceDN w:val="0"/>
        <w:adjustRightInd w:val="0"/>
        <w:rPr>
          <w:rFonts w:ascii="黑体" w:eastAsia="黑体"/>
          <w:color w:val="auto"/>
          <w:sz w:val="32"/>
          <w:szCs w:val="32"/>
          <w:lang w:val="zh-CN"/>
        </w:rPr>
      </w:pPr>
    </w:p>
    <w:tbl>
      <w:tblPr>
        <w:tblStyle w:val="5"/>
        <w:tblpPr w:leftFromText="180" w:rightFromText="180" w:vertAnchor="text" w:horzAnchor="margin" w:tblpXSpec="right" w:tblpY="321"/>
        <w:tblW w:w="9610" w:type="dxa"/>
        <w:tblInd w:w="0" w:type="dxa"/>
        <w:tblLayout w:type="fixed"/>
        <w:tblCellMar>
          <w:top w:w="0" w:type="dxa"/>
          <w:left w:w="0" w:type="dxa"/>
          <w:bottom w:w="0" w:type="dxa"/>
          <w:right w:w="0" w:type="dxa"/>
        </w:tblCellMar>
      </w:tblPr>
      <w:tblGrid>
        <w:gridCol w:w="9610"/>
      </w:tblGrid>
      <w:tr>
        <w:tblPrEx>
          <w:tblLayout w:type="fixed"/>
          <w:tblCellMar>
            <w:top w:w="0" w:type="dxa"/>
            <w:left w:w="0" w:type="dxa"/>
            <w:bottom w:w="0" w:type="dxa"/>
            <w:right w:w="0" w:type="dxa"/>
          </w:tblCellMar>
        </w:tblPrEx>
        <w:trPr>
          <w:trHeight w:val="2336" w:hRule="atLeast"/>
        </w:trPr>
        <w:tc>
          <w:tcPr>
            <w:tcW w:w="9610" w:type="dxa"/>
            <w:tcBorders>
              <w:top w:val="nil"/>
              <w:left w:val="nil"/>
              <w:bottom w:val="nil"/>
              <w:right w:val="nil"/>
            </w:tcBorders>
            <w:vAlign w:val="top"/>
          </w:tcPr>
          <w:p>
            <w:pPr>
              <w:autoSpaceDE w:val="0"/>
              <w:autoSpaceDN w:val="0"/>
              <w:adjustRightInd w:val="0"/>
              <w:ind w:firstLine="1980" w:firstLineChars="450"/>
              <w:rPr>
                <w:rFonts w:hint="eastAsia" w:ascii="黑体" w:eastAsia="黑体"/>
                <w:color w:val="auto"/>
                <w:sz w:val="44"/>
                <w:szCs w:val="44"/>
                <w:lang w:val="zh-CN"/>
              </w:rPr>
            </w:pPr>
          </w:p>
          <w:p>
            <w:pPr>
              <w:autoSpaceDE w:val="0"/>
              <w:autoSpaceDN w:val="0"/>
              <w:adjustRightInd w:val="0"/>
              <w:rPr>
                <w:rFonts w:ascii="黑体" w:eastAsia="黑体"/>
                <w:color w:val="auto"/>
                <w:sz w:val="44"/>
                <w:szCs w:val="44"/>
              </w:rPr>
            </w:pPr>
            <w:r>
              <w:rPr>
                <w:rFonts w:hint="eastAsia" w:ascii="黑体" w:eastAsia="黑体"/>
                <w:color w:val="auto"/>
                <w:sz w:val="44"/>
                <w:szCs w:val="44"/>
                <w:lang w:val="zh-CN"/>
              </w:rPr>
              <w:t>项目编号：NJ</w:t>
            </w:r>
            <w:r>
              <w:rPr>
                <w:rFonts w:hint="eastAsia" w:ascii="黑体" w:eastAsia="黑体"/>
                <w:color w:val="auto"/>
                <w:sz w:val="44"/>
                <w:szCs w:val="44"/>
              </w:rPr>
              <w:t>KQ</w:t>
            </w:r>
            <w:r>
              <w:rPr>
                <w:rFonts w:hint="eastAsia" w:ascii="黑体" w:eastAsia="黑体"/>
                <w:color w:val="auto"/>
                <w:sz w:val="44"/>
                <w:szCs w:val="44"/>
                <w:lang w:val="zh-CN"/>
              </w:rPr>
              <w:t>-</w:t>
            </w:r>
            <w:r>
              <w:rPr>
                <w:rFonts w:hint="eastAsia" w:ascii="黑体" w:eastAsia="黑体"/>
                <w:color w:val="auto"/>
                <w:sz w:val="44"/>
                <w:szCs w:val="44"/>
              </w:rPr>
              <w:t>2020S0</w:t>
            </w:r>
            <w:r>
              <w:rPr>
                <w:rFonts w:hint="eastAsia" w:ascii="黑体" w:eastAsia="黑体"/>
                <w:color w:val="auto"/>
                <w:sz w:val="44"/>
                <w:szCs w:val="44"/>
                <w:lang w:val="en-US" w:eastAsia="zh-CN"/>
              </w:rPr>
              <w:t>6</w:t>
            </w:r>
            <w:r>
              <w:rPr>
                <w:rFonts w:ascii="黑体" w:eastAsia="黑体"/>
                <w:color w:val="auto"/>
                <w:sz w:val="44"/>
                <w:szCs w:val="44"/>
              </w:rPr>
              <w:t>8</w:t>
            </w:r>
          </w:p>
          <w:p>
            <w:pPr>
              <w:autoSpaceDE w:val="0"/>
              <w:autoSpaceDN w:val="0"/>
              <w:adjustRightInd w:val="0"/>
              <w:ind w:left="2200" w:hanging="2200" w:hangingChars="500"/>
              <w:rPr>
                <w:rFonts w:ascii="黑体" w:eastAsia="黑体"/>
                <w:color w:val="auto"/>
                <w:sz w:val="44"/>
                <w:szCs w:val="44"/>
                <w:lang w:val="zh-CN"/>
              </w:rPr>
            </w:pPr>
            <w:r>
              <w:rPr>
                <w:rFonts w:hint="eastAsia" w:ascii="黑体" w:eastAsia="黑体"/>
                <w:color w:val="auto"/>
                <w:sz w:val="44"/>
                <w:szCs w:val="44"/>
                <w:lang w:val="zh-CN"/>
              </w:rPr>
              <w:t>项目名称：测色仪</w:t>
            </w:r>
            <w:r>
              <w:rPr>
                <w:rFonts w:ascii="黑体" w:eastAsia="黑体"/>
                <w:color w:val="auto"/>
                <w:sz w:val="44"/>
                <w:szCs w:val="44"/>
                <w:lang w:val="zh-CN"/>
              </w:rPr>
              <w:t xml:space="preserve"> </w:t>
            </w:r>
          </w:p>
        </w:tc>
      </w:tr>
    </w:tbl>
    <w:p>
      <w:pPr>
        <w:autoSpaceDE w:val="0"/>
        <w:autoSpaceDN w:val="0"/>
        <w:adjustRightInd w:val="0"/>
        <w:ind w:left="2200" w:hanging="2200" w:hangingChars="500"/>
        <w:rPr>
          <w:rFonts w:ascii="黑体" w:eastAsia="黑体"/>
          <w:color w:val="auto"/>
          <w:sz w:val="44"/>
          <w:szCs w:val="44"/>
          <w:lang w:val="zh-CN"/>
        </w:rPr>
      </w:pPr>
    </w:p>
    <w:p>
      <w:pPr>
        <w:autoSpaceDE w:val="0"/>
        <w:autoSpaceDN w:val="0"/>
        <w:adjustRightInd w:val="0"/>
        <w:rPr>
          <w:rFonts w:ascii="黑体" w:eastAsia="黑体"/>
          <w:color w:val="auto"/>
          <w:sz w:val="44"/>
          <w:szCs w:val="44"/>
          <w:lang w:val="zh-CN"/>
        </w:rPr>
      </w:pPr>
    </w:p>
    <w:p>
      <w:pPr>
        <w:autoSpaceDE w:val="0"/>
        <w:autoSpaceDN w:val="0"/>
        <w:adjustRightInd w:val="0"/>
        <w:rPr>
          <w:rFonts w:ascii="仿宋_GB2312" w:hAnsi="华文仿宋" w:eastAsia="仿宋_GB2312" w:cs="宋体"/>
          <w:b/>
          <w:color w:val="auto"/>
          <w:sz w:val="28"/>
          <w:szCs w:val="28"/>
        </w:rPr>
      </w:pPr>
    </w:p>
    <w:p>
      <w:pPr>
        <w:autoSpaceDE w:val="0"/>
        <w:autoSpaceDN w:val="0"/>
        <w:adjustRightInd w:val="0"/>
        <w:rPr>
          <w:rFonts w:ascii="仿宋_GB2312" w:hAnsi="华文仿宋" w:eastAsia="仿宋_GB2312" w:cs="宋体"/>
          <w:b/>
          <w:color w:val="auto"/>
          <w:sz w:val="28"/>
          <w:szCs w:val="28"/>
        </w:rPr>
      </w:pPr>
    </w:p>
    <w:p>
      <w:pPr>
        <w:autoSpaceDE w:val="0"/>
        <w:autoSpaceDN w:val="0"/>
        <w:adjustRightInd w:val="0"/>
        <w:rPr>
          <w:rFonts w:ascii="黑体" w:eastAsia="黑体"/>
          <w:color w:val="auto"/>
          <w:sz w:val="32"/>
          <w:szCs w:val="32"/>
          <w:lang w:val="zh-CN"/>
        </w:rPr>
      </w:pPr>
    </w:p>
    <w:p>
      <w:pPr>
        <w:autoSpaceDE w:val="0"/>
        <w:autoSpaceDN w:val="0"/>
        <w:adjustRightInd w:val="0"/>
        <w:rPr>
          <w:rFonts w:ascii="黑体" w:eastAsia="黑体"/>
          <w:color w:val="auto"/>
          <w:sz w:val="32"/>
          <w:szCs w:val="32"/>
          <w:lang w:val="zh-CN"/>
        </w:rPr>
      </w:pPr>
    </w:p>
    <w:p>
      <w:pPr>
        <w:autoSpaceDE w:val="0"/>
        <w:autoSpaceDN w:val="0"/>
        <w:adjustRightInd w:val="0"/>
        <w:rPr>
          <w:rFonts w:hint="eastAsia" w:ascii="黑体" w:eastAsia="黑体"/>
          <w:color w:val="auto"/>
          <w:sz w:val="32"/>
          <w:szCs w:val="32"/>
          <w:lang w:val="zh-CN"/>
        </w:rPr>
      </w:pPr>
    </w:p>
    <w:p>
      <w:pPr>
        <w:autoSpaceDE w:val="0"/>
        <w:autoSpaceDN w:val="0"/>
        <w:adjustRightInd w:val="0"/>
        <w:rPr>
          <w:rFonts w:ascii="黑体" w:eastAsia="黑体"/>
          <w:color w:val="auto"/>
          <w:sz w:val="32"/>
          <w:szCs w:val="32"/>
          <w:lang w:val="zh-CN"/>
        </w:rPr>
      </w:pPr>
    </w:p>
    <w:p>
      <w:pPr>
        <w:autoSpaceDE w:val="0"/>
        <w:autoSpaceDN w:val="0"/>
        <w:adjustRightInd w:val="0"/>
        <w:rPr>
          <w:rFonts w:ascii="黑体" w:eastAsia="黑体"/>
          <w:color w:val="auto"/>
          <w:sz w:val="32"/>
          <w:szCs w:val="32"/>
          <w:lang w:val="zh-CN"/>
        </w:rPr>
      </w:pPr>
    </w:p>
    <w:p>
      <w:pPr>
        <w:autoSpaceDE w:val="0"/>
        <w:autoSpaceDN w:val="0"/>
        <w:adjustRightInd w:val="0"/>
        <w:rPr>
          <w:rFonts w:ascii="黑体" w:eastAsia="黑体"/>
          <w:color w:val="auto"/>
          <w:sz w:val="32"/>
          <w:szCs w:val="32"/>
          <w:lang w:val="zh-CN"/>
        </w:rPr>
      </w:pPr>
    </w:p>
    <w:p>
      <w:pPr>
        <w:autoSpaceDE w:val="0"/>
        <w:autoSpaceDN w:val="0"/>
        <w:adjustRightInd w:val="0"/>
        <w:jc w:val="center"/>
        <w:outlineLvl w:val="0"/>
        <w:rPr>
          <w:rFonts w:ascii="黑体" w:eastAsia="黑体"/>
          <w:color w:val="auto"/>
          <w:sz w:val="44"/>
          <w:szCs w:val="44"/>
          <w:lang w:val="zh-CN"/>
        </w:rPr>
      </w:pPr>
      <w:r>
        <w:rPr>
          <w:rFonts w:hint="eastAsia" w:ascii="黑体" w:eastAsia="黑体"/>
          <w:color w:val="auto"/>
          <w:sz w:val="44"/>
          <w:szCs w:val="44"/>
          <w:lang w:val="zh-CN"/>
        </w:rPr>
        <w:t>南京市口腔医院医疗设备科</w:t>
      </w:r>
    </w:p>
    <w:p>
      <w:pPr>
        <w:autoSpaceDE w:val="0"/>
        <w:autoSpaceDN w:val="0"/>
        <w:adjustRightInd w:val="0"/>
        <w:jc w:val="center"/>
        <w:rPr>
          <w:rFonts w:hint="eastAsia" w:ascii="黑体" w:eastAsia="黑体"/>
          <w:color w:val="auto"/>
          <w:sz w:val="44"/>
          <w:szCs w:val="44"/>
          <w:lang w:val="zh-CN"/>
        </w:rPr>
      </w:pPr>
    </w:p>
    <w:p>
      <w:pPr>
        <w:autoSpaceDE w:val="0"/>
        <w:autoSpaceDN w:val="0"/>
        <w:adjustRightInd w:val="0"/>
        <w:jc w:val="center"/>
        <w:rPr>
          <w:rFonts w:ascii="黑体" w:eastAsia="黑体"/>
          <w:color w:val="auto"/>
          <w:sz w:val="36"/>
          <w:szCs w:val="36"/>
          <w:lang w:val="zh-CN"/>
        </w:rPr>
      </w:pPr>
      <w:r>
        <w:rPr>
          <w:rFonts w:hint="eastAsia" w:ascii="黑体" w:eastAsia="黑体"/>
          <w:color w:val="auto"/>
          <w:sz w:val="44"/>
          <w:szCs w:val="44"/>
          <w:lang w:val="zh-CN"/>
        </w:rPr>
        <w:t>二</w:t>
      </w:r>
      <w:r>
        <w:rPr>
          <w:rFonts w:hint="eastAsia" w:ascii="黑体" w:eastAsia="黑体"/>
          <w:color w:val="auto"/>
          <w:sz w:val="44"/>
          <w:szCs w:val="44"/>
        </w:rPr>
        <w:t>零</w:t>
      </w:r>
      <w:r>
        <w:rPr>
          <w:rFonts w:hint="eastAsia" w:ascii="黑体" w:eastAsia="黑体"/>
          <w:color w:val="auto"/>
          <w:sz w:val="44"/>
          <w:szCs w:val="44"/>
          <w:lang w:val="zh-CN"/>
        </w:rPr>
        <w:t>二</w:t>
      </w:r>
      <w:r>
        <w:rPr>
          <w:rFonts w:hint="eastAsia" w:ascii="黑体" w:eastAsia="黑体"/>
          <w:color w:val="auto"/>
          <w:sz w:val="44"/>
          <w:szCs w:val="44"/>
        </w:rPr>
        <w:t>零</w:t>
      </w:r>
      <w:r>
        <w:rPr>
          <w:rFonts w:hint="eastAsia" w:ascii="黑体" w:eastAsia="黑体"/>
          <w:color w:val="auto"/>
          <w:sz w:val="44"/>
          <w:szCs w:val="44"/>
          <w:lang w:val="zh-CN"/>
        </w:rPr>
        <w:t>年九月</w:t>
      </w:r>
      <w:r>
        <w:rPr>
          <w:rFonts w:ascii="黑体" w:eastAsia="黑体"/>
          <w:color w:val="auto"/>
          <w:sz w:val="44"/>
          <w:szCs w:val="44"/>
          <w:lang w:val="zh-CN"/>
        </w:rPr>
        <w:br w:type="page"/>
      </w:r>
      <w:r>
        <w:rPr>
          <w:rFonts w:hint="eastAsia" w:ascii="黑体" w:eastAsia="黑体"/>
          <w:color w:val="auto"/>
          <w:sz w:val="36"/>
          <w:szCs w:val="36"/>
          <w:lang w:val="zh-CN"/>
        </w:rPr>
        <w:t>第一章</w:t>
      </w:r>
      <w:r>
        <w:rPr>
          <w:rFonts w:ascii="黑体" w:eastAsia="黑体"/>
          <w:color w:val="auto"/>
          <w:sz w:val="36"/>
          <w:szCs w:val="36"/>
          <w:lang w:val="zh-CN"/>
        </w:rPr>
        <w:t xml:space="preserve">  </w:t>
      </w:r>
      <w:r>
        <w:rPr>
          <w:rFonts w:hint="eastAsia" w:ascii="黑体" w:eastAsia="黑体"/>
          <w:color w:val="auto"/>
          <w:sz w:val="36"/>
          <w:szCs w:val="36"/>
          <w:lang w:val="zh-CN"/>
        </w:rPr>
        <w:t xml:space="preserve">投标邀请  </w:t>
      </w:r>
    </w:p>
    <w:p>
      <w:pPr>
        <w:autoSpaceDE w:val="0"/>
        <w:autoSpaceDN w:val="0"/>
        <w:adjustRightInd w:val="0"/>
        <w:ind w:firstLine="420"/>
        <w:rPr>
          <w:rFonts w:hint="eastAsia" w:ascii="宋体" w:hAnsi="宋体"/>
          <w:color w:val="auto"/>
          <w:szCs w:val="21"/>
          <w:lang w:val="zh-CN"/>
        </w:rPr>
      </w:pPr>
    </w:p>
    <w:p>
      <w:pPr>
        <w:widowControl/>
        <w:jc w:val="left"/>
        <w:rPr>
          <w:rFonts w:hint="eastAsia" w:ascii="宋体" w:hAnsi="宋体" w:cs="宋体"/>
          <w:color w:val="auto"/>
          <w:szCs w:val="21"/>
        </w:rPr>
      </w:pPr>
      <w:r>
        <w:rPr>
          <w:rFonts w:hint="eastAsia" w:ascii="宋体" w:hAnsi="宋体" w:cs="宋体"/>
          <w:color w:val="auto"/>
          <w:szCs w:val="21"/>
        </w:rPr>
        <w:t>南京市口腔医院就</w:t>
      </w:r>
      <w:r>
        <w:rPr>
          <w:rFonts w:hint="eastAsia" w:ascii="宋体" w:hAnsi="宋体" w:cs="宋体"/>
          <w:color w:val="auto"/>
          <w:kern w:val="0"/>
          <w:szCs w:val="21"/>
          <w:lang w:eastAsia="zh-CN"/>
        </w:rPr>
        <w:t>测色仪</w:t>
      </w:r>
      <w:bookmarkStart w:id="3" w:name="_GoBack"/>
      <w:bookmarkEnd w:id="3"/>
      <w:r>
        <w:rPr>
          <w:rFonts w:hint="eastAsia" w:ascii="宋体" w:hAnsi="宋体" w:cs="宋体"/>
          <w:color w:val="auto"/>
          <w:szCs w:val="21"/>
        </w:rPr>
        <w:t>进行询价采购，有关事宜公告如下：</w:t>
      </w:r>
    </w:p>
    <w:p>
      <w:pPr>
        <w:widowControl/>
        <w:jc w:val="left"/>
        <w:rPr>
          <w:rFonts w:hint="eastAsia" w:ascii="宋体" w:hAnsi="宋体" w:cs="宋体"/>
          <w:color w:val="auto"/>
          <w:szCs w:val="21"/>
        </w:rPr>
      </w:pPr>
      <w:r>
        <w:rPr>
          <w:rFonts w:hint="eastAsia" w:ascii="宋体" w:hAnsi="宋体" w:cs="宋体"/>
          <w:color w:val="auto"/>
          <w:szCs w:val="21"/>
        </w:rPr>
        <w:t>一、采购项目信息：</w:t>
      </w:r>
    </w:p>
    <w:p>
      <w:pPr>
        <w:widowControl/>
        <w:jc w:val="left"/>
        <w:rPr>
          <w:rFonts w:ascii="宋体" w:hAnsi="宋体" w:cs="宋体"/>
          <w:color w:val="auto"/>
          <w:szCs w:val="21"/>
        </w:rPr>
      </w:pPr>
      <w:r>
        <w:rPr>
          <w:rFonts w:hint="eastAsia" w:ascii="宋体" w:hAnsi="宋体" w:cs="宋体"/>
          <w:color w:val="auto"/>
          <w:szCs w:val="21"/>
        </w:rPr>
        <w:t>1.项目编号：NJKQ-2020S0</w:t>
      </w:r>
      <w:r>
        <w:rPr>
          <w:rFonts w:hint="eastAsia" w:ascii="宋体" w:hAnsi="宋体" w:cs="宋体"/>
          <w:color w:val="auto"/>
          <w:szCs w:val="21"/>
          <w:lang w:val="en-US" w:eastAsia="zh-CN"/>
        </w:rPr>
        <w:t>6</w:t>
      </w:r>
      <w:r>
        <w:rPr>
          <w:rFonts w:ascii="宋体" w:hAnsi="宋体" w:cs="宋体"/>
          <w:color w:val="auto"/>
          <w:szCs w:val="21"/>
        </w:rPr>
        <w:t>8</w:t>
      </w:r>
    </w:p>
    <w:p>
      <w:pPr>
        <w:widowControl/>
        <w:jc w:val="left"/>
        <w:rPr>
          <w:rFonts w:hint="eastAsia" w:ascii="宋体" w:hAnsi="宋体" w:cs="宋体"/>
          <w:color w:val="auto"/>
          <w:kern w:val="0"/>
          <w:szCs w:val="21"/>
          <w:lang w:eastAsia="zh-CN"/>
        </w:rPr>
      </w:pPr>
      <w:r>
        <w:rPr>
          <w:rFonts w:hint="eastAsia" w:ascii="宋体" w:hAnsi="宋体" w:cs="宋体"/>
          <w:color w:val="auto"/>
          <w:szCs w:val="21"/>
        </w:rPr>
        <w:t>2.项目名称：</w:t>
      </w:r>
      <w:r>
        <w:rPr>
          <w:rFonts w:hint="eastAsia" w:ascii="宋体" w:hAnsi="宋体" w:cs="宋体"/>
          <w:color w:val="auto"/>
          <w:kern w:val="0"/>
          <w:szCs w:val="21"/>
          <w:lang w:eastAsia="zh-CN"/>
        </w:rPr>
        <w:t>测色仪</w:t>
      </w:r>
    </w:p>
    <w:p>
      <w:pPr>
        <w:widowControl/>
        <w:jc w:val="left"/>
        <w:rPr>
          <w:rFonts w:hint="eastAsia" w:ascii="宋体" w:hAnsi="宋体" w:cs="宋体"/>
          <w:color w:val="auto"/>
          <w:kern w:val="0"/>
          <w:szCs w:val="21"/>
          <w:lang w:eastAsia="zh-CN"/>
        </w:rPr>
      </w:pPr>
    </w:p>
    <w:p>
      <w:pPr>
        <w:widowControl/>
        <w:jc w:val="left"/>
        <w:rPr>
          <w:rFonts w:hint="eastAsia" w:ascii="宋体" w:hAnsi="宋体" w:cs="宋体"/>
          <w:color w:val="auto"/>
          <w:szCs w:val="21"/>
        </w:rPr>
      </w:pPr>
      <w:r>
        <w:rPr>
          <w:rFonts w:hint="eastAsia" w:ascii="宋体" w:hAnsi="宋体" w:cs="宋体"/>
          <w:color w:val="auto"/>
          <w:szCs w:val="21"/>
        </w:rPr>
        <w:t>3.招标项目用途、数量、简要技术要求等：</w:t>
      </w:r>
    </w:p>
    <w:p>
      <w:pPr>
        <w:widowControl/>
        <w:jc w:val="left"/>
        <w:rPr>
          <w:rFonts w:hint="eastAsia" w:ascii="宋体" w:hAnsi="宋体" w:cs="宋体"/>
          <w:color w:val="0070C0"/>
          <w:szCs w:val="21"/>
          <w:lang w:val="en-US" w:eastAsia="zh-CN"/>
        </w:rPr>
      </w:pPr>
      <w:r>
        <w:rPr>
          <w:rFonts w:hint="eastAsia" w:ascii="宋体" w:hAnsi="宋体" w:cs="宋体"/>
          <w:color w:val="0070C0"/>
          <w:szCs w:val="21"/>
          <w:lang w:val="en-US" w:eastAsia="zh-CN"/>
        </w:rPr>
        <w:t>1）测量适应性广（树脂陶瓷多种材料）</w:t>
      </w:r>
    </w:p>
    <w:p>
      <w:pPr>
        <w:widowControl/>
        <w:jc w:val="left"/>
        <w:rPr>
          <w:rFonts w:hint="eastAsia" w:ascii="宋体" w:hAnsi="宋体" w:cs="宋体"/>
          <w:color w:val="0070C0"/>
          <w:szCs w:val="21"/>
          <w:lang w:val="en-US" w:eastAsia="zh-CN"/>
        </w:rPr>
      </w:pPr>
      <w:r>
        <w:rPr>
          <w:rFonts w:hint="eastAsia" w:ascii="宋体" w:hAnsi="宋体" w:cs="宋体"/>
          <w:color w:val="0070C0"/>
          <w:szCs w:val="21"/>
          <w:lang w:val="en-US" w:eastAsia="zh-CN"/>
        </w:rPr>
        <w:t>2）检测原理：分光测色（SCI和SCE系统）</w:t>
      </w:r>
    </w:p>
    <w:p>
      <w:pPr>
        <w:widowControl/>
        <w:jc w:val="left"/>
        <w:rPr>
          <w:rFonts w:hint="eastAsia" w:ascii="宋体" w:hAnsi="宋体" w:cs="宋体"/>
          <w:color w:val="0070C0"/>
          <w:szCs w:val="21"/>
          <w:lang w:val="en-US" w:eastAsia="zh-CN"/>
        </w:rPr>
      </w:pPr>
      <w:r>
        <w:rPr>
          <w:rFonts w:hint="eastAsia" w:ascii="宋体" w:hAnsi="宋体" w:cs="宋体"/>
          <w:color w:val="0070C0"/>
          <w:szCs w:val="21"/>
          <w:lang w:val="en-US" w:eastAsia="zh-CN"/>
        </w:rPr>
        <w:t>3）波长范围：360—780mm，间隔10nm，平均△Eab0.08以内，重复性高</w:t>
      </w:r>
    </w:p>
    <w:p>
      <w:pPr>
        <w:widowControl/>
        <w:jc w:val="left"/>
        <w:rPr>
          <w:rFonts w:hint="eastAsia" w:ascii="宋体" w:hAnsi="宋体" w:cs="宋体"/>
          <w:color w:val="0070C0"/>
          <w:szCs w:val="21"/>
          <w:lang w:val="en-US" w:eastAsia="zh-CN"/>
        </w:rPr>
      </w:pPr>
      <w:r>
        <w:rPr>
          <w:rFonts w:hint="eastAsia" w:ascii="宋体" w:hAnsi="宋体" w:cs="宋体"/>
          <w:color w:val="0070C0"/>
          <w:szCs w:val="21"/>
          <w:lang w:val="en-US" w:eastAsia="zh-CN"/>
        </w:rPr>
        <w:t>4）测量口径：8mm以内</w:t>
      </w:r>
    </w:p>
    <w:p>
      <w:pPr>
        <w:widowControl/>
        <w:jc w:val="left"/>
        <w:rPr>
          <w:rFonts w:hint="eastAsia" w:ascii="宋体" w:hAnsi="宋体" w:cs="宋体"/>
          <w:color w:val="0070C0"/>
          <w:szCs w:val="21"/>
          <w:lang w:val="en-US" w:eastAsia="zh-CN"/>
        </w:rPr>
      </w:pPr>
      <w:r>
        <w:rPr>
          <w:rFonts w:hint="eastAsia" w:ascii="宋体" w:hAnsi="宋体" w:cs="宋体"/>
          <w:color w:val="0070C0"/>
          <w:szCs w:val="21"/>
          <w:lang w:val="en-US" w:eastAsia="zh-CN"/>
        </w:rPr>
        <w:t>5）颜色空间：CIELab</w:t>
      </w:r>
    </w:p>
    <w:p>
      <w:pPr>
        <w:widowControl/>
        <w:jc w:val="left"/>
        <w:rPr>
          <w:rFonts w:hint="default" w:ascii="宋体" w:hAnsi="宋体" w:cs="宋体"/>
          <w:color w:val="auto"/>
          <w:szCs w:val="21"/>
          <w:lang w:val="en-US" w:eastAsia="zh-CN"/>
        </w:rPr>
      </w:pPr>
    </w:p>
    <w:p>
      <w:pPr>
        <w:widowControl/>
        <w:jc w:val="left"/>
        <w:rPr>
          <w:rFonts w:hint="eastAsia" w:ascii="宋体" w:hAnsi="宋体" w:cs="宋体"/>
          <w:color w:val="auto"/>
          <w:szCs w:val="21"/>
        </w:rPr>
      </w:pPr>
      <w:r>
        <w:rPr>
          <w:rFonts w:hint="eastAsia" w:ascii="宋体" w:hAnsi="宋体" w:cs="宋体"/>
          <w:color w:val="auto"/>
          <w:szCs w:val="21"/>
        </w:rPr>
        <w:t xml:space="preserve">4.采购项目预算: </w:t>
      </w:r>
    </w:p>
    <w:tbl>
      <w:tblPr>
        <w:tblStyle w:val="5"/>
        <w:tblW w:w="9351" w:type="dxa"/>
        <w:tblInd w:w="113" w:type="dxa"/>
        <w:tblLayout w:type="fixed"/>
        <w:tblCellMar>
          <w:top w:w="0" w:type="dxa"/>
          <w:left w:w="108" w:type="dxa"/>
          <w:bottom w:w="0" w:type="dxa"/>
          <w:right w:w="108" w:type="dxa"/>
        </w:tblCellMar>
      </w:tblPr>
      <w:tblGrid>
        <w:gridCol w:w="820"/>
        <w:gridCol w:w="3144"/>
        <w:gridCol w:w="993"/>
        <w:gridCol w:w="1275"/>
        <w:gridCol w:w="1533"/>
        <w:gridCol w:w="1586"/>
      </w:tblGrid>
      <w:tr>
        <w:tblPrEx>
          <w:tblLayout w:type="fixed"/>
          <w:tblCellMar>
            <w:top w:w="0" w:type="dxa"/>
            <w:left w:w="108" w:type="dxa"/>
            <w:bottom w:w="0" w:type="dxa"/>
            <w:right w:w="108" w:type="dxa"/>
          </w:tblCellMar>
        </w:tblPrEx>
        <w:trPr>
          <w:trHeight w:val="405" w:hRule="atLeast"/>
        </w:trPr>
        <w:tc>
          <w:tcPr>
            <w:tcW w:w="820"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序号</w:t>
            </w:r>
          </w:p>
        </w:tc>
        <w:tc>
          <w:tcPr>
            <w:tcW w:w="3144"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名   称</w:t>
            </w:r>
          </w:p>
        </w:tc>
        <w:tc>
          <w:tcPr>
            <w:tcW w:w="993"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
                <w:bCs/>
                <w:color w:val="auto"/>
                <w:kern w:val="0"/>
                <w:szCs w:val="21"/>
              </w:rPr>
            </w:pPr>
            <w:r>
              <w:rPr>
                <w:rFonts w:hint="eastAsia" w:ascii="宋体" w:hAnsi="宋体" w:cs="宋体"/>
                <w:b/>
                <w:bCs/>
                <w:color w:val="auto"/>
                <w:kern w:val="0"/>
                <w:szCs w:val="21"/>
              </w:rPr>
              <w:t>数量</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
                <w:bCs/>
                <w:color w:val="auto"/>
                <w:kern w:val="0"/>
                <w:szCs w:val="21"/>
              </w:rPr>
            </w:pPr>
            <w:r>
              <w:rPr>
                <w:rFonts w:hint="eastAsia" w:ascii="宋体" w:hAnsi="宋体" w:cs="宋体"/>
                <w:b/>
                <w:bCs/>
                <w:color w:val="auto"/>
                <w:kern w:val="0"/>
                <w:szCs w:val="21"/>
              </w:rPr>
              <w:t>总价(万元)</w:t>
            </w:r>
          </w:p>
        </w:tc>
        <w:tc>
          <w:tcPr>
            <w:tcW w:w="1533"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
                <w:bCs/>
                <w:color w:val="auto"/>
                <w:kern w:val="0"/>
                <w:szCs w:val="21"/>
              </w:rPr>
            </w:pPr>
            <w:r>
              <w:rPr>
                <w:rFonts w:hint="eastAsia" w:ascii="宋体" w:hAnsi="宋体" w:cs="宋体"/>
                <w:b/>
                <w:bCs/>
                <w:color w:val="auto"/>
                <w:kern w:val="0"/>
                <w:szCs w:val="21"/>
              </w:rPr>
              <w:t>科  室</w:t>
            </w:r>
          </w:p>
        </w:tc>
        <w:tc>
          <w:tcPr>
            <w:tcW w:w="1586"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备  注</w:t>
            </w:r>
          </w:p>
        </w:tc>
      </w:tr>
      <w:tr>
        <w:tblPrEx>
          <w:tblLayout w:type="fixed"/>
          <w:tblCellMar>
            <w:top w:w="0" w:type="dxa"/>
            <w:left w:w="108" w:type="dxa"/>
            <w:bottom w:w="0" w:type="dxa"/>
            <w:right w:w="108" w:type="dxa"/>
          </w:tblCellMar>
        </w:tblPrEx>
        <w:trPr>
          <w:trHeight w:val="465" w:hRule="atLeast"/>
        </w:trPr>
        <w:tc>
          <w:tcPr>
            <w:tcW w:w="820" w:type="dxa"/>
            <w:tcBorders>
              <w:top w:val="nil"/>
              <w:left w:val="single" w:color="auto" w:sz="4" w:space="0"/>
              <w:bottom w:val="single" w:color="auto" w:sz="4" w:space="0"/>
              <w:right w:val="single" w:color="auto" w:sz="4" w:space="0"/>
            </w:tcBorders>
            <w:vAlign w:val="center"/>
          </w:tcPr>
          <w:p>
            <w:pPr>
              <w:widowControl/>
              <w:snapToGrid w:val="0"/>
              <w:spacing w:line="240" w:lineRule="atLeast"/>
              <w:jc w:val="center"/>
              <w:rPr>
                <w:rFonts w:hint="eastAsia" w:ascii="宋体" w:hAnsi="宋体" w:cs="宋体"/>
                <w:color w:val="auto"/>
                <w:kern w:val="0"/>
                <w:sz w:val="24"/>
              </w:rPr>
            </w:pPr>
            <w:r>
              <w:rPr>
                <w:rFonts w:hint="eastAsia" w:ascii="宋体" w:hAnsi="宋体" w:cs="宋体"/>
                <w:color w:val="auto"/>
                <w:kern w:val="0"/>
                <w:sz w:val="24"/>
              </w:rPr>
              <w:t>1</w:t>
            </w:r>
          </w:p>
        </w:tc>
        <w:tc>
          <w:tcPr>
            <w:tcW w:w="3144" w:type="dxa"/>
            <w:tcBorders>
              <w:top w:val="nil"/>
              <w:left w:val="nil"/>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Cs w:val="21"/>
                <w:lang w:eastAsia="zh-CN"/>
              </w:rPr>
            </w:pPr>
            <w:r>
              <w:rPr>
                <w:rFonts w:hint="eastAsia" w:ascii="宋体" w:hAnsi="宋体" w:cs="宋体"/>
                <w:color w:val="auto"/>
                <w:kern w:val="0"/>
                <w:szCs w:val="21"/>
                <w:lang w:eastAsia="zh-CN"/>
              </w:rPr>
              <w:t>测色仪</w:t>
            </w:r>
          </w:p>
        </w:tc>
        <w:tc>
          <w:tcPr>
            <w:tcW w:w="993" w:type="dxa"/>
            <w:tcBorders>
              <w:top w:val="nil"/>
              <w:left w:val="nil"/>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1</w:t>
            </w:r>
          </w:p>
        </w:tc>
        <w:tc>
          <w:tcPr>
            <w:tcW w:w="1275" w:type="dxa"/>
            <w:tcBorders>
              <w:top w:val="nil"/>
              <w:left w:val="nil"/>
              <w:bottom w:val="single" w:color="auto" w:sz="4" w:space="0"/>
              <w:right w:val="single" w:color="auto" w:sz="4" w:space="0"/>
            </w:tcBorders>
            <w:vAlign w:val="center"/>
          </w:tcPr>
          <w:p>
            <w:pPr>
              <w:widowControl/>
              <w:jc w:val="center"/>
              <w:textAlignment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0.9</w:t>
            </w:r>
          </w:p>
        </w:tc>
        <w:tc>
          <w:tcPr>
            <w:tcW w:w="1533" w:type="dxa"/>
            <w:tcBorders>
              <w:top w:val="nil"/>
              <w:left w:val="nil"/>
              <w:bottom w:val="single" w:color="auto" w:sz="4" w:space="0"/>
              <w:right w:val="single" w:color="auto" w:sz="4" w:space="0"/>
            </w:tcBorders>
            <w:vAlign w:val="center"/>
          </w:tcPr>
          <w:p>
            <w:pPr>
              <w:widowControl/>
              <w:snapToGrid w:val="0"/>
              <w:spacing w:line="240" w:lineRule="atLeast"/>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eastAsia="zh-CN"/>
              </w:rPr>
              <w:t>数字化中心</w:t>
            </w:r>
          </w:p>
        </w:tc>
        <w:tc>
          <w:tcPr>
            <w:tcW w:w="1586" w:type="dxa"/>
            <w:tcBorders>
              <w:top w:val="nil"/>
              <w:left w:val="nil"/>
              <w:bottom w:val="single" w:color="auto" w:sz="4" w:space="0"/>
              <w:right w:val="single" w:color="auto" w:sz="4" w:space="0"/>
            </w:tcBorders>
            <w:vAlign w:val="center"/>
          </w:tcPr>
          <w:p>
            <w:pPr>
              <w:widowControl/>
              <w:snapToGrid w:val="0"/>
              <w:spacing w:line="240" w:lineRule="atLeast"/>
              <w:jc w:val="center"/>
              <w:rPr>
                <w:rFonts w:ascii="宋体" w:hAnsi="宋体" w:cs="宋体"/>
                <w:color w:val="auto"/>
                <w:kern w:val="0"/>
                <w:szCs w:val="21"/>
              </w:rPr>
            </w:pPr>
          </w:p>
        </w:tc>
      </w:tr>
    </w:tbl>
    <w:p>
      <w:pPr>
        <w:widowControl/>
        <w:jc w:val="left"/>
        <w:rPr>
          <w:rFonts w:hint="eastAsia" w:ascii="宋体" w:hAnsi="宋体" w:cs="宋体"/>
          <w:color w:val="auto"/>
          <w:szCs w:val="21"/>
        </w:rPr>
      </w:pPr>
    </w:p>
    <w:p>
      <w:pPr>
        <w:widowControl/>
        <w:jc w:val="left"/>
        <w:rPr>
          <w:rFonts w:hint="eastAsia" w:ascii="宋体" w:hAnsi="宋体" w:eastAsia="宋体" w:cs="宋体"/>
          <w:color w:val="auto"/>
          <w:szCs w:val="21"/>
          <w:lang w:eastAsia="zh-CN"/>
        </w:rPr>
      </w:pPr>
      <w:r>
        <w:rPr>
          <w:rFonts w:hint="eastAsia" w:ascii="宋体" w:hAnsi="宋体" w:cs="宋体"/>
          <w:color w:val="auto"/>
          <w:szCs w:val="21"/>
        </w:rPr>
        <w:t>二、</w:t>
      </w:r>
      <w:r>
        <w:rPr>
          <w:rFonts w:hint="eastAsia" w:ascii="宋体" w:hAnsi="宋体" w:cs="宋体"/>
          <w:color w:val="auto"/>
          <w:szCs w:val="21"/>
          <w:lang w:eastAsia="zh-CN"/>
        </w:rPr>
        <w:t>时间</w:t>
      </w:r>
    </w:p>
    <w:p>
      <w:pPr>
        <w:widowControl/>
        <w:jc w:val="left"/>
        <w:rPr>
          <w:rFonts w:hint="eastAsia" w:ascii="宋体" w:hAnsi="宋体" w:cs="宋体"/>
          <w:color w:val="auto"/>
          <w:szCs w:val="21"/>
        </w:rPr>
      </w:pPr>
      <w:r>
        <w:rPr>
          <w:rFonts w:hint="eastAsia" w:ascii="宋体" w:hAnsi="宋体" w:cs="宋体"/>
          <w:color w:val="auto"/>
          <w:szCs w:val="21"/>
        </w:rPr>
        <w:t>自即日起至投标截止时间</w:t>
      </w:r>
      <w:r>
        <w:rPr>
          <w:rFonts w:hint="eastAsia" w:ascii="宋体" w:hAnsi="宋体" w:cs="宋体"/>
          <w:color w:val="auto"/>
          <w:szCs w:val="21"/>
          <w:lang w:eastAsia="zh-CN"/>
        </w:rPr>
        <w:t>（</w:t>
      </w:r>
      <w:r>
        <w:rPr>
          <w:rFonts w:hint="eastAsia" w:ascii="宋体" w:hAnsi="宋体" w:cs="宋体"/>
          <w:color w:val="auto"/>
          <w:szCs w:val="21"/>
          <w:lang w:val="en-US" w:eastAsia="zh-CN"/>
        </w:rPr>
        <w:t>9月23日14：00</w:t>
      </w:r>
      <w:r>
        <w:rPr>
          <w:rFonts w:hint="eastAsia" w:ascii="宋体" w:hAnsi="宋体" w:cs="宋体"/>
          <w:color w:val="auto"/>
          <w:szCs w:val="21"/>
          <w:lang w:eastAsia="zh-CN"/>
        </w:rPr>
        <w:t>）</w:t>
      </w:r>
    </w:p>
    <w:p>
      <w:pPr>
        <w:widowControl/>
        <w:jc w:val="left"/>
        <w:rPr>
          <w:rFonts w:hint="eastAsia" w:ascii="宋体" w:hAnsi="宋体" w:cs="宋体"/>
          <w:color w:val="auto"/>
          <w:szCs w:val="21"/>
        </w:rPr>
      </w:pPr>
    </w:p>
    <w:p>
      <w:pPr>
        <w:widowControl/>
        <w:jc w:val="left"/>
        <w:rPr>
          <w:rFonts w:hint="eastAsia" w:ascii="宋体" w:hAnsi="宋体" w:cs="宋体"/>
          <w:color w:val="auto"/>
          <w:szCs w:val="21"/>
        </w:rPr>
      </w:pPr>
      <w:r>
        <w:rPr>
          <w:rFonts w:hint="eastAsia" w:ascii="宋体" w:hAnsi="宋体" w:cs="宋体"/>
          <w:color w:val="auto"/>
          <w:szCs w:val="21"/>
        </w:rPr>
        <w:t>三、</w:t>
      </w:r>
      <w:r>
        <w:rPr>
          <w:rFonts w:hint="eastAsia" w:ascii="宋体" w:hAnsi="宋体" w:cs="宋体"/>
          <w:color w:val="auto"/>
          <w:szCs w:val="21"/>
          <w:lang w:eastAsia="zh-CN"/>
        </w:rPr>
        <w:t>联系方式</w:t>
      </w:r>
      <w:r>
        <w:rPr>
          <w:rFonts w:hint="eastAsia" w:ascii="宋体" w:hAnsi="宋体" w:cs="宋体"/>
          <w:color w:val="auto"/>
          <w:szCs w:val="21"/>
        </w:rPr>
        <w:t>：</w:t>
      </w:r>
    </w:p>
    <w:p>
      <w:pPr>
        <w:widowControl/>
        <w:jc w:val="left"/>
        <w:rPr>
          <w:rFonts w:hint="eastAsia" w:ascii="宋体" w:hAnsi="宋体" w:eastAsia="宋体" w:cs="宋体"/>
          <w:color w:val="auto"/>
          <w:szCs w:val="21"/>
          <w:lang w:eastAsia="zh-CN"/>
        </w:rPr>
      </w:pPr>
      <w:r>
        <w:rPr>
          <w:rFonts w:hint="eastAsia" w:ascii="宋体" w:hAnsi="宋体" w:cs="宋体"/>
          <w:color w:val="auto"/>
          <w:szCs w:val="21"/>
        </w:rPr>
        <w:t>联系人姓名：沈</w:t>
      </w:r>
      <w:r>
        <w:rPr>
          <w:rFonts w:hint="eastAsia" w:ascii="宋体" w:hAnsi="宋体" w:cs="宋体"/>
          <w:color w:val="auto"/>
          <w:szCs w:val="21"/>
          <w:lang w:eastAsia="zh-CN"/>
        </w:rPr>
        <w:t>老师</w:t>
      </w:r>
    </w:p>
    <w:p>
      <w:pPr>
        <w:widowControl/>
        <w:jc w:val="left"/>
        <w:rPr>
          <w:rFonts w:hint="default" w:ascii="宋体" w:hAnsi="宋体" w:eastAsia="宋体" w:cs="宋体"/>
          <w:color w:val="auto"/>
          <w:szCs w:val="21"/>
          <w:lang w:val="en-US" w:eastAsia="zh-CN"/>
        </w:rPr>
      </w:pPr>
      <w:r>
        <w:rPr>
          <w:rFonts w:hint="eastAsia" w:ascii="宋体" w:hAnsi="宋体" w:cs="宋体"/>
          <w:color w:val="auto"/>
          <w:szCs w:val="21"/>
        </w:rPr>
        <w:t>联系人电话：</w:t>
      </w:r>
      <w:r>
        <w:rPr>
          <w:rFonts w:hint="eastAsia" w:ascii="宋体" w:hAnsi="宋体" w:cs="宋体"/>
          <w:color w:val="auto"/>
          <w:sz w:val="22"/>
          <w:szCs w:val="22"/>
          <w:lang w:val="en-US" w:eastAsia="zh-CN"/>
        </w:rPr>
        <w:t>02583620131</w:t>
      </w:r>
    </w:p>
    <w:p>
      <w:pPr>
        <w:widowControl/>
        <w:jc w:val="left"/>
        <w:rPr>
          <w:rFonts w:hint="eastAsia" w:ascii="宋体" w:hAnsi="宋体" w:cs="宋体"/>
          <w:color w:val="auto"/>
          <w:szCs w:val="21"/>
        </w:rPr>
      </w:pPr>
    </w:p>
    <w:p>
      <w:pPr>
        <w:widowControl/>
        <w:jc w:val="left"/>
        <w:rPr>
          <w:rFonts w:hint="eastAsia" w:ascii="宋体" w:hAnsi="宋体" w:cs="宋体"/>
          <w:color w:val="auto"/>
          <w:szCs w:val="21"/>
        </w:rPr>
      </w:pPr>
      <w:r>
        <w:rPr>
          <w:rFonts w:hint="eastAsia" w:ascii="宋体" w:hAnsi="宋体" w:cs="宋体"/>
          <w:color w:val="auto"/>
          <w:szCs w:val="21"/>
        </w:rPr>
        <w:t>四、提交响应文件:</w:t>
      </w:r>
    </w:p>
    <w:p>
      <w:pPr>
        <w:widowControl/>
        <w:jc w:val="left"/>
        <w:rPr>
          <w:rFonts w:hint="eastAsia" w:ascii="宋体" w:hAnsi="宋体" w:eastAsia="宋体" w:cs="宋体"/>
          <w:color w:val="auto"/>
          <w:szCs w:val="21"/>
          <w:lang w:eastAsia="zh-CN"/>
        </w:rPr>
      </w:pPr>
      <w:r>
        <w:rPr>
          <w:rFonts w:hint="eastAsia" w:ascii="宋体" w:hAnsi="宋体" w:cs="宋体"/>
          <w:color w:val="auto"/>
          <w:szCs w:val="21"/>
          <w:lang w:eastAsia="zh-CN"/>
        </w:rPr>
        <w:t>截止时间前将电子标书发至邮箱：njkqylsbk@163.com</w:t>
      </w:r>
    </w:p>
    <w:p>
      <w:pPr>
        <w:widowControl/>
        <w:jc w:val="left"/>
        <w:rPr>
          <w:rFonts w:hint="eastAsia" w:ascii="宋体" w:hAnsi="宋体" w:cs="宋体"/>
          <w:color w:val="auto"/>
          <w:szCs w:val="21"/>
        </w:rPr>
      </w:pPr>
    </w:p>
    <w:p>
      <w:pPr>
        <w:widowControl/>
        <w:numPr>
          <w:ilvl w:val="0"/>
          <w:numId w:val="1"/>
        </w:numPr>
        <w:jc w:val="left"/>
        <w:rPr>
          <w:rFonts w:hint="eastAsia" w:ascii="宋体" w:hAnsi="宋体" w:cs="宋体"/>
          <w:color w:val="auto"/>
          <w:szCs w:val="21"/>
          <w:lang w:eastAsia="zh-CN"/>
        </w:rPr>
      </w:pPr>
      <w:r>
        <w:rPr>
          <w:rFonts w:hint="eastAsia" w:ascii="宋体" w:hAnsi="宋体" w:cs="宋体"/>
          <w:color w:val="auto"/>
          <w:szCs w:val="21"/>
          <w:lang w:eastAsia="zh-CN"/>
        </w:rPr>
        <w:t>项目地址</w:t>
      </w:r>
    </w:p>
    <w:p>
      <w:pPr>
        <w:widowControl/>
        <w:jc w:val="left"/>
        <w:rPr>
          <w:rFonts w:hint="eastAsia" w:ascii="宋体" w:hAnsi="宋体" w:cs="宋体"/>
          <w:color w:val="auto"/>
          <w:szCs w:val="21"/>
        </w:rPr>
      </w:pPr>
      <w:r>
        <w:rPr>
          <w:rFonts w:hint="eastAsia" w:ascii="宋体" w:hAnsi="宋体" w:cs="宋体"/>
          <w:color w:val="auto"/>
          <w:szCs w:val="21"/>
        </w:rPr>
        <w:t>南京市中央路30号南京市口腔医院</w:t>
      </w:r>
    </w:p>
    <w:p>
      <w:pPr>
        <w:widowControl/>
        <w:jc w:val="left"/>
        <w:rPr>
          <w:rFonts w:hint="eastAsia" w:ascii="宋体" w:hAnsi="宋体" w:cs="宋体"/>
          <w:color w:val="auto"/>
          <w:szCs w:val="21"/>
        </w:rPr>
      </w:pPr>
    </w:p>
    <w:p>
      <w:pPr>
        <w:widowControl/>
        <w:numPr>
          <w:ilvl w:val="0"/>
          <w:numId w:val="1"/>
        </w:numPr>
        <w:ind w:left="0" w:leftChars="0" w:firstLine="0" w:firstLineChars="0"/>
        <w:jc w:val="left"/>
        <w:rPr>
          <w:rFonts w:hint="eastAsia" w:ascii="宋体" w:hAnsi="宋体" w:cs="宋体"/>
          <w:color w:val="auto"/>
          <w:szCs w:val="21"/>
          <w:lang w:eastAsia="zh-CN"/>
        </w:rPr>
      </w:pPr>
      <w:r>
        <w:rPr>
          <w:rFonts w:hint="eastAsia" w:ascii="宋体" w:hAnsi="宋体" w:cs="宋体"/>
          <w:color w:val="auto"/>
          <w:szCs w:val="21"/>
          <w:lang w:eastAsia="zh-CN"/>
        </w:rPr>
        <w:t>到货时间</w:t>
      </w:r>
    </w:p>
    <w:p>
      <w:pPr>
        <w:widowControl/>
        <w:numPr>
          <w:ilvl w:val="0"/>
          <w:numId w:val="0"/>
        </w:numPr>
        <w:ind w:leftChars="0"/>
        <w:jc w:val="left"/>
        <w:rPr>
          <w:rFonts w:hint="default" w:ascii="宋体" w:hAnsi="宋体" w:cs="宋体"/>
          <w:color w:val="auto"/>
          <w:szCs w:val="21"/>
          <w:lang w:val="en-US" w:eastAsia="zh-CN"/>
        </w:rPr>
      </w:pPr>
      <w:r>
        <w:rPr>
          <w:rFonts w:hint="eastAsia" w:ascii="宋体" w:hAnsi="宋体" w:cs="宋体"/>
          <w:color w:val="auto"/>
          <w:szCs w:val="21"/>
          <w:lang w:eastAsia="zh-CN"/>
        </w:rPr>
        <w:t>发布中标通知后</w:t>
      </w:r>
      <w:r>
        <w:rPr>
          <w:rFonts w:hint="eastAsia" w:ascii="宋体" w:hAnsi="宋体" w:cs="宋体"/>
          <w:color w:val="auto"/>
          <w:szCs w:val="21"/>
          <w:lang w:val="en-US" w:eastAsia="zh-CN"/>
        </w:rPr>
        <w:t>5个工作日。</w:t>
      </w:r>
    </w:p>
    <w:p>
      <w:pPr>
        <w:widowControl/>
        <w:jc w:val="left"/>
        <w:rPr>
          <w:rFonts w:hint="eastAsia" w:ascii="宋体" w:hAnsi="宋体" w:cs="宋体"/>
          <w:color w:val="auto"/>
          <w:szCs w:val="21"/>
        </w:rPr>
      </w:pPr>
    </w:p>
    <w:p>
      <w:pPr>
        <w:autoSpaceDE w:val="0"/>
        <w:autoSpaceDN w:val="0"/>
        <w:adjustRightInd w:val="0"/>
        <w:jc w:val="center"/>
        <w:rPr>
          <w:rFonts w:hint="eastAsia" w:ascii="宋体" w:hAnsi="宋体" w:cs="宋体"/>
          <w:color w:val="auto"/>
          <w:szCs w:val="21"/>
          <w:lang w:val="zh-CN"/>
        </w:rPr>
      </w:pPr>
    </w:p>
    <w:p>
      <w:pPr>
        <w:widowControl/>
        <w:jc w:val="left"/>
        <w:rPr>
          <w:rFonts w:hint="eastAsia" w:ascii="宋体" w:hAnsi="宋体" w:cs="宋体"/>
          <w:b/>
          <w:bCs/>
          <w:color w:val="auto"/>
          <w:kern w:val="0"/>
          <w:sz w:val="22"/>
          <w:szCs w:val="22"/>
          <w:lang w:bidi="ar"/>
        </w:rPr>
      </w:pPr>
      <w:r>
        <w:rPr>
          <w:rFonts w:hint="eastAsia" w:ascii="宋体" w:hAnsi="宋体" w:cs="宋体"/>
          <w:b/>
          <w:bCs/>
          <w:color w:val="auto"/>
          <w:kern w:val="0"/>
          <w:sz w:val="22"/>
          <w:szCs w:val="22"/>
          <w:lang w:bidi="ar"/>
        </w:rPr>
        <w:t>注：标书报价超预算者视为无效投标。</w:t>
      </w:r>
    </w:p>
    <w:p>
      <w:pPr>
        <w:widowControl/>
        <w:ind w:firstLine="441"/>
        <w:jc w:val="left"/>
        <w:rPr>
          <w:rFonts w:hint="eastAsia" w:ascii="宋体" w:hAnsi="宋体" w:cs="宋体"/>
          <w:b/>
          <w:bCs/>
          <w:color w:val="auto"/>
          <w:kern w:val="0"/>
          <w:sz w:val="22"/>
          <w:szCs w:val="22"/>
          <w:lang w:bidi="ar"/>
        </w:rPr>
      </w:pPr>
    </w:p>
    <w:p>
      <w:pPr>
        <w:rPr>
          <w:rFonts w:ascii="宋体"/>
          <w:b/>
          <w:color w:val="auto"/>
        </w:rPr>
      </w:pPr>
      <w:r>
        <w:rPr>
          <w:rFonts w:ascii="宋体"/>
          <w:b/>
          <w:color w:val="auto"/>
        </w:rPr>
        <w:br w:type="page"/>
      </w:r>
    </w:p>
    <w:p>
      <w:pPr>
        <w:jc w:val="center"/>
        <w:rPr>
          <w:rFonts w:ascii="宋体"/>
          <w:b/>
          <w:color w:val="auto"/>
        </w:rPr>
      </w:pPr>
    </w:p>
    <w:p>
      <w:pPr>
        <w:autoSpaceDE w:val="0"/>
        <w:autoSpaceDN w:val="0"/>
        <w:adjustRightInd w:val="0"/>
        <w:spacing w:line="240" w:lineRule="atLeast"/>
        <w:ind w:left="560"/>
        <w:jc w:val="center"/>
        <w:outlineLvl w:val="0"/>
        <w:rPr>
          <w:rFonts w:hint="eastAsia" w:ascii="黑体" w:eastAsia="黑体"/>
          <w:b/>
          <w:bCs/>
          <w:color w:val="auto"/>
          <w:sz w:val="36"/>
          <w:szCs w:val="36"/>
          <w:lang w:val="zh-CN"/>
        </w:rPr>
      </w:pPr>
      <w:r>
        <w:rPr>
          <w:rFonts w:hint="eastAsia" w:ascii="黑体" w:eastAsia="黑体"/>
          <w:b/>
          <w:bCs/>
          <w:color w:val="auto"/>
          <w:sz w:val="36"/>
          <w:szCs w:val="36"/>
          <w:lang w:val="zh-CN"/>
        </w:rPr>
        <w:t>合同模板</w:t>
      </w:r>
    </w:p>
    <w:p>
      <w:pPr>
        <w:adjustRightInd w:val="0"/>
        <w:snapToGrid w:val="0"/>
        <w:spacing w:line="300" w:lineRule="auto"/>
        <w:ind w:firstLine="602"/>
        <w:jc w:val="center"/>
        <w:rPr>
          <w:rFonts w:hint="eastAsia" w:ascii="宋体" w:hAnsi="宋体"/>
          <w:b/>
          <w:snapToGrid w:val="0"/>
          <w:color w:val="auto"/>
          <w:szCs w:val="21"/>
        </w:rPr>
      </w:pPr>
      <w:r>
        <w:rPr>
          <w:rFonts w:hint="eastAsia" w:ascii="宋体" w:hAnsi="宋体"/>
          <w:b/>
          <w:snapToGrid w:val="0"/>
          <w:color w:val="auto"/>
          <w:sz w:val="44"/>
          <w:szCs w:val="44"/>
        </w:rPr>
        <w:t>南京市口腔医院采购合同</w:t>
      </w:r>
    </w:p>
    <w:p>
      <w:pPr>
        <w:wordWrap w:val="0"/>
        <w:adjustRightInd w:val="0"/>
        <w:snapToGrid w:val="0"/>
        <w:spacing w:line="300" w:lineRule="auto"/>
        <w:ind w:firstLine="602"/>
        <w:rPr>
          <w:rFonts w:hint="eastAsia" w:ascii="宋体" w:hAnsi="宋体"/>
          <w:b/>
          <w:bCs/>
          <w:snapToGrid w:val="0"/>
          <w:color w:val="auto"/>
          <w:szCs w:val="21"/>
        </w:rPr>
      </w:pPr>
      <w:r>
        <w:rPr>
          <w:rFonts w:hint="eastAsia" w:ascii="宋体" w:hAnsi="宋体"/>
          <w:b/>
          <w:bCs/>
          <w:snapToGrid w:val="0"/>
          <w:color w:val="auto"/>
          <w:szCs w:val="21"/>
        </w:rPr>
        <w:t xml:space="preserve">                                                                合同编号： </w:t>
      </w:r>
      <w:r>
        <w:rPr>
          <w:rFonts w:hint="eastAsia" w:ascii="宋体" w:hAnsi="宋体"/>
          <w:b/>
          <w:bCs/>
          <w:snapToGrid w:val="0"/>
          <w:color w:val="auto"/>
          <w:szCs w:val="21"/>
          <w:lang w:val="en-US" w:eastAsia="zh-CN"/>
        </w:rPr>
        <w:t>2020</w:t>
      </w:r>
      <w:r>
        <w:rPr>
          <w:rFonts w:hint="eastAsia" w:ascii="宋体" w:hAnsi="宋体"/>
          <w:b/>
          <w:bCs/>
          <w:snapToGrid w:val="0"/>
          <w:color w:val="auto"/>
          <w:szCs w:val="21"/>
        </w:rPr>
        <w:t>--</w:t>
      </w:r>
    </w:p>
    <w:p>
      <w:pPr>
        <w:adjustRightInd w:val="0"/>
        <w:snapToGrid w:val="0"/>
        <w:spacing w:line="400" w:lineRule="exact"/>
        <w:ind w:right="420"/>
        <w:rPr>
          <w:rFonts w:ascii="宋体" w:hAnsi="宋体"/>
          <w:b/>
          <w:bCs/>
          <w:snapToGrid w:val="0"/>
          <w:color w:val="auto"/>
          <w:szCs w:val="21"/>
        </w:rPr>
      </w:pPr>
      <w:r>
        <w:rPr>
          <w:rFonts w:hint="eastAsia" w:ascii="宋体" w:hAnsi="宋体"/>
          <w:b/>
          <w:bCs/>
          <w:snapToGrid w:val="0"/>
          <w:color w:val="auto"/>
          <w:szCs w:val="21"/>
        </w:rPr>
        <w:t xml:space="preserve">           </w:t>
      </w:r>
    </w:p>
    <w:p>
      <w:pPr>
        <w:pStyle w:val="2"/>
        <w:adjustRightInd w:val="0"/>
        <w:snapToGrid w:val="0"/>
        <w:spacing w:line="360" w:lineRule="exact"/>
        <w:ind w:firstLine="480"/>
        <w:rPr>
          <w:rFonts w:hAnsi="宋体" w:cs="Courier New"/>
          <w:bCs/>
          <w:snapToGrid w:val="0"/>
          <w:color w:val="auto"/>
          <w:sz w:val="21"/>
          <w:szCs w:val="21"/>
        </w:rPr>
      </w:pPr>
      <w:r>
        <w:rPr>
          <w:rFonts w:hint="eastAsia" w:hAnsi="宋体" w:cs="Courier New"/>
          <w:bCs/>
          <w:snapToGrid w:val="0"/>
          <w:color w:val="auto"/>
          <w:sz w:val="21"/>
          <w:szCs w:val="21"/>
        </w:rPr>
        <w:t>甲方：（买方）</w:t>
      </w:r>
      <w:r>
        <w:rPr>
          <w:rFonts w:hint="eastAsia" w:hAnsi="宋体" w:cs="Courier New"/>
          <w:bCs/>
          <w:snapToGrid w:val="0"/>
          <w:color w:val="auto"/>
          <w:sz w:val="21"/>
          <w:szCs w:val="21"/>
          <w:u w:val="single"/>
        </w:rPr>
        <w:t xml:space="preserve">     南京市口腔医院         </w:t>
      </w:r>
      <w:r>
        <w:rPr>
          <w:rFonts w:hint="eastAsia" w:hAnsi="宋体" w:cs="Courier New"/>
          <w:bCs/>
          <w:snapToGrid w:val="0"/>
          <w:color w:val="auto"/>
          <w:sz w:val="21"/>
          <w:szCs w:val="21"/>
        </w:rPr>
        <w:t xml:space="preserve">  </w:t>
      </w:r>
    </w:p>
    <w:p>
      <w:pPr>
        <w:pStyle w:val="2"/>
        <w:adjustRightInd w:val="0"/>
        <w:snapToGrid w:val="0"/>
        <w:spacing w:line="360" w:lineRule="exact"/>
        <w:ind w:firstLine="480"/>
        <w:rPr>
          <w:rFonts w:hint="eastAsia" w:hAnsi="宋体" w:cs="Courier New"/>
          <w:bCs/>
          <w:snapToGrid w:val="0"/>
          <w:color w:val="auto"/>
          <w:sz w:val="21"/>
          <w:szCs w:val="21"/>
        </w:rPr>
      </w:pPr>
      <w:r>
        <w:rPr>
          <w:rFonts w:hint="eastAsia" w:hAnsi="宋体" w:cs="Courier New"/>
          <w:bCs/>
          <w:snapToGrid w:val="0"/>
          <w:color w:val="auto"/>
          <w:sz w:val="21"/>
          <w:szCs w:val="21"/>
        </w:rPr>
        <w:t>乙方：（卖方）</w:t>
      </w:r>
      <w:r>
        <w:rPr>
          <w:rFonts w:hint="eastAsia" w:hAnsi="宋体" w:cs="Courier New"/>
          <w:bCs/>
          <w:snapToGrid w:val="0"/>
          <w:color w:val="auto"/>
          <w:sz w:val="21"/>
          <w:szCs w:val="21"/>
          <w:u w:val="single"/>
        </w:rPr>
        <w:t xml:space="preserve">                            </w:t>
      </w:r>
      <w:r>
        <w:rPr>
          <w:rFonts w:hint="eastAsia" w:hAnsi="宋体" w:cs="Courier New"/>
          <w:bCs/>
          <w:snapToGrid w:val="0"/>
          <w:color w:val="auto"/>
          <w:sz w:val="21"/>
          <w:szCs w:val="21"/>
        </w:rPr>
        <w:t xml:space="preserve">  </w:t>
      </w:r>
    </w:p>
    <w:p>
      <w:pPr>
        <w:tabs>
          <w:tab w:val="left" w:pos="2160"/>
          <w:tab w:val="left" w:pos="2700"/>
        </w:tabs>
        <w:spacing w:line="360" w:lineRule="exact"/>
        <w:ind w:firstLine="420" w:firstLineChars="200"/>
        <w:rPr>
          <w:rFonts w:hint="eastAsia" w:ascii="宋体" w:hAnsi="宋体" w:cs="Courier New"/>
          <w:bCs/>
          <w:snapToGrid w:val="0"/>
          <w:color w:val="auto"/>
          <w:szCs w:val="21"/>
        </w:rPr>
      </w:pPr>
      <w:r>
        <w:rPr>
          <w:rFonts w:ascii="宋体" w:hAnsi="宋体" w:cs="Courier New"/>
          <w:bCs/>
          <w:snapToGrid w:val="0"/>
          <w:color w:val="auto"/>
          <w:szCs w:val="21"/>
        </w:rPr>
        <w:t>依据《中华人民共和国合同法》及相关法律</w:t>
      </w:r>
      <w:r>
        <w:rPr>
          <w:rFonts w:hint="eastAsia" w:ascii="宋体" w:hAnsi="宋体" w:cs="Courier New"/>
          <w:bCs/>
          <w:snapToGrid w:val="0"/>
          <w:color w:val="auto"/>
          <w:szCs w:val="21"/>
        </w:rPr>
        <w:t>、</w:t>
      </w:r>
      <w:r>
        <w:rPr>
          <w:rFonts w:ascii="宋体" w:hAnsi="宋体" w:cs="Courier New"/>
          <w:bCs/>
          <w:snapToGrid w:val="0"/>
          <w:color w:val="auto"/>
          <w:szCs w:val="21"/>
        </w:rPr>
        <w:t>法规的规定，</w:t>
      </w:r>
      <w:r>
        <w:rPr>
          <w:rFonts w:hint="eastAsia" w:ascii="宋体" w:hAnsi="宋体" w:cs="Courier New"/>
          <w:bCs/>
          <w:snapToGrid w:val="0"/>
          <w:color w:val="auto"/>
          <w:szCs w:val="21"/>
        </w:rPr>
        <w:t>就甲方向乙方购买货物（产品或设备）事宜，甲乙</w:t>
      </w:r>
      <w:r>
        <w:rPr>
          <w:rFonts w:ascii="宋体" w:hAnsi="宋体" w:cs="Courier New"/>
          <w:bCs/>
          <w:snapToGrid w:val="0"/>
          <w:color w:val="auto"/>
          <w:szCs w:val="21"/>
        </w:rPr>
        <w:t>双方在</w:t>
      </w:r>
      <w:r>
        <w:rPr>
          <w:rFonts w:hint="eastAsia" w:ascii="宋体" w:hAnsi="宋体" w:cs="Courier New"/>
          <w:bCs/>
          <w:snapToGrid w:val="0"/>
          <w:color w:val="auto"/>
          <w:szCs w:val="21"/>
        </w:rPr>
        <w:t>平等、自愿、公平和诚实信用原则的基础上，为明确双方权利和义务，</w:t>
      </w:r>
      <w:r>
        <w:rPr>
          <w:rFonts w:ascii="宋体" w:hAnsi="宋体" w:cs="Courier New"/>
          <w:bCs/>
          <w:snapToGrid w:val="0"/>
          <w:color w:val="auto"/>
          <w:szCs w:val="21"/>
        </w:rPr>
        <w:t>经充分协商，一致同意就以下条款订立本合同，共同信守执行。</w:t>
      </w:r>
    </w:p>
    <w:p>
      <w:pPr>
        <w:spacing w:line="360" w:lineRule="exact"/>
        <w:ind w:firstLine="422" w:firstLineChars="200"/>
        <w:rPr>
          <w:b/>
          <w:color w:val="auto"/>
          <w:szCs w:val="21"/>
        </w:rPr>
      </w:pPr>
      <w:r>
        <w:rPr>
          <w:rFonts w:hint="eastAsia"/>
          <w:b/>
          <w:color w:val="auto"/>
          <w:szCs w:val="21"/>
        </w:rPr>
        <w:t>一、货物名称、规格型号等</w:t>
      </w:r>
    </w:p>
    <w:tbl>
      <w:tblPr>
        <w:tblStyle w:val="5"/>
        <w:tblpPr w:leftFromText="180" w:rightFromText="180" w:vertAnchor="text" w:horzAnchor="page" w:tblpX="1522" w:tblpY="646"/>
        <w:tblOverlap w:val="never"/>
        <w:tblW w:w="94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47"/>
        <w:gridCol w:w="1016"/>
        <w:gridCol w:w="1650"/>
        <w:gridCol w:w="1143"/>
        <w:gridCol w:w="1396"/>
        <w:gridCol w:w="1269"/>
        <w:gridCol w:w="12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747" w:type="dxa"/>
            <w:vAlign w:val="center"/>
          </w:tcPr>
          <w:p>
            <w:pPr>
              <w:pStyle w:val="2"/>
              <w:adjustRightInd w:val="0"/>
              <w:snapToGrid w:val="0"/>
              <w:spacing w:line="360" w:lineRule="exact"/>
              <w:jc w:val="center"/>
              <w:rPr>
                <w:rFonts w:hint="eastAsia" w:ascii="Calibri" w:hAnsi="Calibri"/>
                <w:color w:val="auto"/>
                <w:sz w:val="21"/>
                <w:szCs w:val="21"/>
              </w:rPr>
            </w:pPr>
            <w:r>
              <w:rPr>
                <w:rFonts w:hint="eastAsia" w:ascii="Calibri" w:hAnsi="Calibri"/>
                <w:color w:val="auto"/>
                <w:sz w:val="21"/>
                <w:szCs w:val="21"/>
              </w:rPr>
              <w:t>名称</w:t>
            </w:r>
          </w:p>
        </w:tc>
        <w:tc>
          <w:tcPr>
            <w:tcW w:w="1016" w:type="dxa"/>
            <w:vAlign w:val="center"/>
          </w:tcPr>
          <w:p>
            <w:pPr>
              <w:pStyle w:val="2"/>
              <w:adjustRightInd w:val="0"/>
              <w:snapToGrid w:val="0"/>
              <w:spacing w:line="360" w:lineRule="exact"/>
              <w:jc w:val="center"/>
              <w:rPr>
                <w:rFonts w:hint="eastAsia" w:ascii="Calibri" w:hAnsi="Calibri"/>
                <w:color w:val="auto"/>
                <w:sz w:val="21"/>
                <w:szCs w:val="21"/>
              </w:rPr>
            </w:pPr>
            <w:r>
              <w:rPr>
                <w:rFonts w:hint="eastAsia" w:ascii="Calibri" w:hAnsi="Calibri"/>
                <w:color w:val="auto"/>
                <w:sz w:val="21"/>
                <w:szCs w:val="21"/>
              </w:rPr>
              <w:t>品牌</w:t>
            </w:r>
          </w:p>
        </w:tc>
        <w:tc>
          <w:tcPr>
            <w:tcW w:w="1650" w:type="dxa"/>
            <w:vAlign w:val="center"/>
          </w:tcPr>
          <w:p>
            <w:pPr>
              <w:pStyle w:val="2"/>
              <w:adjustRightInd w:val="0"/>
              <w:snapToGrid w:val="0"/>
              <w:spacing w:line="360" w:lineRule="exact"/>
              <w:jc w:val="center"/>
              <w:rPr>
                <w:rFonts w:hint="eastAsia" w:ascii="Calibri" w:hAnsi="Calibri"/>
                <w:color w:val="auto"/>
                <w:sz w:val="21"/>
                <w:szCs w:val="21"/>
              </w:rPr>
            </w:pPr>
            <w:r>
              <w:rPr>
                <w:rFonts w:hint="eastAsia" w:ascii="Calibri" w:hAnsi="Calibri"/>
                <w:color w:val="auto"/>
                <w:sz w:val="21"/>
                <w:szCs w:val="21"/>
              </w:rPr>
              <w:t>规格型号</w:t>
            </w:r>
          </w:p>
        </w:tc>
        <w:tc>
          <w:tcPr>
            <w:tcW w:w="1143" w:type="dxa"/>
            <w:vAlign w:val="center"/>
          </w:tcPr>
          <w:p>
            <w:pPr>
              <w:pStyle w:val="2"/>
              <w:adjustRightInd w:val="0"/>
              <w:snapToGrid w:val="0"/>
              <w:spacing w:line="360" w:lineRule="exact"/>
              <w:jc w:val="center"/>
              <w:rPr>
                <w:rFonts w:hint="eastAsia" w:ascii="Calibri" w:hAnsi="Calibri" w:eastAsia="宋体"/>
                <w:color w:val="auto"/>
                <w:sz w:val="21"/>
                <w:szCs w:val="21"/>
                <w:lang w:val="en-US" w:eastAsia="zh-CN"/>
              </w:rPr>
            </w:pPr>
            <w:r>
              <w:rPr>
                <w:rFonts w:hint="eastAsia" w:ascii="Calibri" w:hAnsi="Calibri"/>
                <w:color w:val="auto"/>
                <w:sz w:val="21"/>
                <w:szCs w:val="21"/>
                <w:lang w:val="en-US" w:eastAsia="zh-CN"/>
              </w:rPr>
              <w:t>产地</w:t>
            </w:r>
          </w:p>
        </w:tc>
        <w:tc>
          <w:tcPr>
            <w:tcW w:w="1396" w:type="dxa"/>
            <w:vAlign w:val="center"/>
          </w:tcPr>
          <w:p>
            <w:pPr>
              <w:pStyle w:val="2"/>
              <w:adjustRightInd w:val="0"/>
              <w:snapToGrid w:val="0"/>
              <w:spacing w:line="360" w:lineRule="exact"/>
              <w:jc w:val="center"/>
              <w:rPr>
                <w:rFonts w:hint="eastAsia" w:ascii="Calibri" w:hAnsi="Calibri"/>
                <w:color w:val="auto"/>
                <w:sz w:val="21"/>
                <w:szCs w:val="21"/>
              </w:rPr>
            </w:pPr>
            <w:r>
              <w:rPr>
                <w:rFonts w:hint="eastAsia" w:ascii="Calibri" w:hAnsi="Calibri"/>
                <w:color w:val="auto"/>
                <w:sz w:val="21"/>
                <w:szCs w:val="21"/>
              </w:rPr>
              <w:t>数量</w:t>
            </w:r>
          </w:p>
        </w:tc>
        <w:tc>
          <w:tcPr>
            <w:tcW w:w="1269" w:type="dxa"/>
            <w:vAlign w:val="center"/>
          </w:tcPr>
          <w:p>
            <w:pPr>
              <w:pStyle w:val="2"/>
              <w:adjustRightInd w:val="0"/>
              <w:snapToGrid w:val="0"/>
              <w:spacing w:line="360" w:lineRule="exact"/>
              <w:jc w:val="center"/>
              <w:rPr>
                <w:rFonts w:hint="eastAsia" w:ascii="Calibri" w:hAnsi="Calibri"/>
                <w:color w:val="auto"/>
                <w:sz w:val="21"/>
                <w:szCs w:val="21"/>
              </w:rPr>
            </w:pPr>
            <w:r>
              <w:rPr>
                <w:rFonts w:hint="eastAsia" w:ascii="Calibri" w:hAnsi="Calibri"/>
                <w:color w:val="auto"/>
                <w:sz w:val="21"/>
                <w:szCs w:val="21"/>
              </w:rPr>
              <w:t>单价（元）</w:t>
            </w:r>
          </w:p>
        </w:tc>
        <w:tc>
          <w:tcPr>
            <w:tcW w:w="1254" w:type="dxa"/>
            <w:vAlign w:val="center"/>
          </w:tcPr>
          <w:p>
            <w:pPr>
              <w:pStyle w:val="2"/>
              <w:adjustRightInd w:val="0"/>
              <w:snapToGrid w:val="0"/>
              <w:spacing w:line="360" w:lineRule="exact"/>
              <w:jc w:val="center"/>
              <w:rPr>
                <w:rFonts w:hint="eastAsia" w:ascii="Calibri" w:hAnsi="Calibri"/>
                <w:color w:val="auto"/>
                <w:sz w:val="21"/>
                <w:szCs w:val="21"/>
              </w:rPr>
            </w:pPr>
            <w:r>
              <w:rPr>
                <w:rFonts w:hint="eastAsia" w:ascii="Calibri" w:hAnsi="Calibri"/>
                <w:color w:val="auto"/>
                <w:sz w:val="21"/>
                <w:szCs w:val="21"/>
              </w:rPr>
              <w:t>小计（元）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3" w:hRule="atLeast"/>
        </w:trPr>
        <w:tc>
          <w:tcPr>
            <w:tcW w:w="1747" w:type="dxa"/>
            <w:vAlign w:val="center"/>
          </w:tcPr>
          <w:p>
            <w:pPr>
              <w:pStyle w:val="2"/>
              <w:adjustRightInd w:val="0"/>
              <w:snapToGrid w:val="0"/>
              <w:spacing w:line="360" w:lineRule="exact"/>
              <w:jc w:val="center"/>
              <w:rPr>
                <w:rFonts w:hint="eastAsia" w:ascii="Calibri" w:hAnsi="Calibri"/>
                <w:color w:val="auto"/>
                <w:sz w:val="21"/>
                <w:szCs w:val="21"/>
              </w:rPr>
            </w:pPr>
          </w:p>
        </w:tc>
        <w:tc>
          <w:tcPr>
            <w:tcW w:w="1016" w:type="dxa"/>
            <w:vAlign w:val="center"/>
          </w:tcPr>
          <w:p>
            <w:pPr>
              <w:pStyle w:val="2"/>
              <w:adjustRightInd w:val="0"/>
              <w:snapToGrid w:val="0"/>
              <w:spacing w:line="360" w:lineRule="exact"/>
              <w:jc w:val="center"/>
              <w:rPr>
                <w:rFonts w:hint="eastAsia" w:ascii="Calibri" w:hAnsi="Calibri"/>
                <w:color w:val="auto"/>
                <w:sz w:val="21"/>
                <w:szCs w:val="21"/>
              </w:rPr>
            </w:pPr>
          </w:p>
        </w:tc>
        <w:tc>
          <w:tcPr>
            <w:tcW w:w="1650" w:type="dxa"/>
            <w:vAlign w:val="center"/>
          </w:tcPr>
          <w:p>
            <w:pPr>
              <w:pStyle w:val="2"/>
              <w:adjustRightInd w:val="0"/>
              <w:snapToGrid w:val="0"/>
              <w:spacing w:line="360" w:lineRule="exact"/>
              <w:jc w:val="center"/>
              <w:rPr>
                <w:rFonts w:hint="eastAsia" w:ascii="Calibri" w:hAnsi="Calibri"/>
                <w:color w:val="auto"/>
                <w:sz w:val="21"/>
                <w:szCs w:val="21"/>
              </w:rPr>
            </w:pPr>
          </w:p>
        </w:tc>
        <w:tc>
          <w:tcPr>
            <w:tcW w:w="1143" w:type="dxa"/>
            <w:vAlign w:val="center"/>
          </w:tcPr>
          <w:p>
            <w:pPr>
              <w:pStyle w:val="2"/>
              <w:adjustRightInd w:val="0"/>
              <w:snapToGrid w:val="0"/>
              <w:spacing w:line="360" w:lineRule="exact"/>
              <w:jc w:val="center"/>
              <w:rPr>
                <w:rFonts w:hint="eastAsia" w:ascii="Calibri" w:hAnsi="Calibri"/>
                <w:color w:val="auto"/>
                <w:sz w:val="21"/>
                <w:szCs w:val="21"/>
              </w:rPr>
            </w:pPr>
          </w:p>
        </w:tc>
        <w:tc>
          <w:tcPr>
            <w:tcW w:w="1396" w:type="dxa"/>
            <w:vAlign w:val="center"/>
          </w:tcPr>
          <w:p>
            <w:pPr>
              <w:pStyle w:val="2"/>
              <w:adjustRightInd w:val="0"/>
              <w:snapToGrid w:val="0"/>
              <w:spacing w:line="360" w:lineRule="exact"/>
              <w:jc w:val="center"/>
              <w:rPr>
                <w:rFonts w:hint="eastAsia" w:ascii="Calibri" w:hAnsi="Calibri"/>
                <w:color w:val="auto"/>
                <w:sz w:val="21"/>
                <w:szCs w:val="21"/>
              </w:rPr>
            </w:pPr>
          </w:p>
        </w:tc>
        <w:tc>
          <w:tcPr>
            <w:tcW w:w="1269" w:type="dxa"/>
            <w:vAlign w:val="center"/>
          </w:tcPr>
          <w:p>
            <w:pPr>
              <w:pStyle w:val="2"/>
              <w:adjustRightInd w:val="0"/>
              <w:snapToGrid w:val="0"/>
              <w:spacing w:line="360" w:lineRule="exact"/>
              <w:jc w:val="center"/>
              <w:rPr>
                <w:rFonts w:hint="eastAsia" w:ascii="Calibri" w:hAnsi="Calibri"/>
                <w:color w:val="auto"/>
                <w:sz w:val="21"/>
                <w:szCs w:val="21"/>
              </w:rPr>
            </w:pPr>
          </w:p>
        </w:tc>
        <w:tc>
          <w:tcPr>
            <w:tcW w:w="1254" w:type="dxa"/>
            <w:vAlign w:val="center"/>
          </w:tcPr>
          <w:p>
            <w:pPr>
              <w:pStyle w:val="2"/>
              <w:adjustRightInd w:val="0"/>
              <w:snapToGrid w:val="0"/>
              <w:spacing w:line="360" w:lineRule="exact"/>
              <w:jc w:val="center"/>
              <w:rPr>
                <w:rFonts w:hint="eastAsia" w:ascii="Calibri" w:hAnsi="Calibri"/>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0" w:hRule="atLeast"/>
        </w:trPr>
        <w:tc>
          <w:tcPr>
            <w:tcW w:w="8221" w:type="dxa"/>
            <w:gridSpan w:val="6"/>
            <w:vAlign w:val="center"/>
          </w:tcPr>
          <w:p>
            <w:pPr>
              <w:pStyle w:val="2"/>
              <w:adjustRightInd w:val="0"/>
              <w:snapToGrid w:val="0"/>
              <w:spacing w:line="360" w:lineRule="exact"/>
              <w:rPr>
                <w:rFonts w:hint="eastAsia" w:ascii="Calibri" w:hAnsi="Calibri"/>
                <w:color w:val="auto"/>
                <w:sz w:val="21"/>
                <w:szCs w:val="21"/>
              </w:rPr>
            </w:pPr>
            <w:r>
              <w:rPr>
                <w:rFonts w:hint="eastAsia" w:ascii="Calibri" w:hAnsi="Calibri"/>
                <w:color w:val="auto"/>
                <w:sz w:val="21"/>
                <w:szCs w:val="21"/>
              </w:rPr>
              <w:t>合计：******元（单位：人民币）         大写：******整</w:t>
            </w:r>
          </w:p>
        </w:tc>
        <w:tc>
          <w:tcPr>
            <w:tcW w:w="1254" w:type="dxa"/>
            <w:vAlign w:val="center"/>
          </w:tcPr>
          <w:p>
            <w:pPr>
              <w:pStyle w:val="2"/>
              <w:adjustRightInd w:val="0"/>
              <w:snapToGrid w:val="0"/>
              <w:spacing w:line="360" w:lineRule="exact"/>
              <w:rPr>
                <w:rFonts w:hint="eastAsia" w:ascii="Calibri" w:hAnsi="Calibri"/>
                <w:color w:val="auto"/>
                <w:sz w:val="21"/>
                <w:szCs w:val="21"/>
              </w:rPr>
            </w:pPr>
          </w:p>
        </w:tc>
      </w:tr>
    </w:tbl>
    <w:p>
      <w:pPr>
        <w:spacing w:line="360" w:lineRule="exact"/>
        <w:ind w:firstLine="422" w:firstLineChars="200"/>
        <w:rPr>
          <w:rFonts w:hint="eastAsia"/>
          <w:b/>
          <w:color w:val="auto"/>
          <w:szCs w:val="21"/>
        </w:rPr>
      </w:pPr>
    </w:p>
    <w:p>
      <w:pPr>
        <w:spacing w:line="360" w:lineRule="exact"/>
        <w:ind w:firstLine="422" w:firstLineChars="200"/>
        <w:rPr>
          <w:b/>
          <w:color w:val="auto"/>
          <w:szCs w:val="21"/>
        </w:rPr>
      </w:pPr>
      <w:r>
        <w:rPr>
          <w:rFonts w:hint="eastAsia"/>
          <w:b/>
          <w:color w:val="auto"/>
          <w:szCs w:val="21"/>
        </w:rPr>
        <w:t>二、技术及质量要求</w:t>
      </w:r>
    </w:p>
    <w:p>
      <w:pPr>
        <w:spacing w:line="360" w:lineRule="exact"/>
        <w:ind w:firstLine="420" w:firstLineChars="200"/>
        <w:rPr>
          <w:rFonts w:hint="eastAsia"/>
          <w:bCs/>
          <w:color w:val="auto"/>
          <w:szCs w:val="21"/>
        </w:rPr>
      </w:pPr>
      <w:r>
        <w:rPr>
          <w:rFonts w:hint="eastAsia"/>
          <w:bCs/>
          <w:color w:val="auto"/>
          <w:szCs w:val="21"/>
        </w:rPr>
        <w:t xml:space="preserve"> 1、符合国家</w:t>
      </w:r>
      <w:r>
        <w:rPr>
          <w:bCs/>
          <w:color w:val="auto"/>
          <w:szCs w:val="21"/>
        </w:rPr>
        <w:t>相关标准、规范要求</w:t>
      </w:r>
      <w:r>
        <w:rPr>
          <w:rFonts w:hint="eastAsia"/>
          <w:bCs/>
          <w:color w:val="auto"/>
          <w:szCs w:val="21"/>
        </w:rPr>
        <w:t>并且</w:t>
      </w:r>
      <w:r>
        <w:rPr>
          <w:bCs/>
          <w:color w:val="auto"/>
          <w:szCs w:val="21"/>
        </w:rPr>
        <w:t>符合设计图纸要求</w:t>
      </w:r>
      <w:r>
        <w:rPr>
          <w:rFonts w:hint="eastAsia"/>
          <w:bCs/>
          <w:color w:val="auto"/>
          <w:szCs w:val="21"/>
        </w:rPr>
        <w:t>。</w:t>
      </w:r>
    </w:p>
    <w:p>
      <w:pPr>
        <w:spacing w:line="360" w:lineRule="exact"/>
        <w:ind w:firstLine="420" w:firstLineChars="200"/>
        <w:rPr>
          <w:rFonts w:hint="eastAsia"/>
          <w:bCs/>
          <w:color w:val="auto"/>
          <w:szCs w:val="21"/>
        </w:rPr>
      </w:pPr>
      <w:r>
        <w:rPr>
          <w:rFonts w:hint="eastAsia"/>
          <w:bCs/>
          <w:color w:val="auto"/>
          <w:szCs w:val="21"/>
        </w:rPr>
        <w:t xml:space="preserve"> 2、符合本合同约定的标准和甲方要求的标准（见合同附件）。</w:t>
      </w:r>
    </w:p>
    <w:p>
      <w:pPr>
        <w:spacing w:line="360" w:lineRule="exact"/>
        <w:ind w:firstLine="422" w:firstLineChars="200"/>
        <w:rPr>
          <w:b/>
          <w:color w:val="auto"/>
          <w:szCs w:val="21"/>
        </w:rPr>
      </w:pPr>
      <w:r>
        <w:rPr>
          <w:rFonts w:hint="eastAsia"/>
          <w:b/>
          <w:color w:val="auto"/>
          <w:szCs w:val="21"/>
        </w:rPr>
        <w:t>三、合同价格</w:t>
      </w:r>
    </w:p>
    <w:p>
      <w:pPr>
        <w:spacing w:line="360" w:lineRule="exact"/>
        <w:ind w:left="480"/>
        <w:rPr>
          <w:color w:val="auto"/>
          <w:szCs w:val="21"/>
        </w:rPr>
      </w:pPr>
      <w:r>
        <w:rPr>
          <w:rFonts w:hint="eastAsia"/>
          <w:color w:val="auto"/>
          <w:szCs w:val="21"/>
        </w:rPr>
        <w:t>1、本合同总价为人民币</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元（大写：</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w:t>
      </w:r>
    </w:p>
    <w:p>
      <w:pPr>
        <w:spacing w:line="360" w:lineRule="exact"/>
        <w:ind w:left="480"/>
        <w:rPr>
          <w:rFonts w:hint="eastAsia"/>
          <w:color w:val="auto"/>
          <w:szCs w:val="21"/>
        </w:rPr>
      </w:pPr>
      <w:r>
        <w:rPr>
          <w:rFonts w:hint="eastAsia"/>
          <w:color w:val="auto"/>
          <w:szCs w:val="21"/>
        </w:rPr>
        <w:t>2、本合同价格为含税的交货价，包括但不限于制造费、设计费、包装费、运输费、卸货费、保险费、安装费、调试费、技术服务费、技术图纸资料费等费用以及乙方为完成本合同义务可能产生或增加的一切费用。</w:t>
      </w:r>
    </w:p>
    <w:p>
      <w:pPr>
        <w:spacing w:line="360" w:lineRule="exact"/>
        <w:ind w:left="480"/>
        <w:rPr>
          <w:rFonts w:hint="eastAsia"/>
          <w:color w:val="auto"/>
          <w:szCs w:val="21"/>
        </w:rPr>
      </w:pPr>
      <w:r>
        <w:rPr>
          <w:rFonts w:hint="eastAsia"/>
          <w:color w:val="auto"/>
          <w:szCs w:val="21"/>
        </w:rPr>
        <w:t>3、本合同总价款还包括乙方应当提供的伴随服务和售后服务费用。</w:t>
      </w:r>
    </w:p>
    <w:p>
      <w:pPr>
        <w:spacing w:line="360" w:lineRule="exact"/>
        <w:ind w:firstLine="422" w:firstLineChars="200"/>
        <w:rPr>
          <w:b/>
          <w:color w:val="auto"/>
          <w:szCs w:val="21"/>
        </w:rPr>
      </w:pPr>
      <w:r>
        <w:rPr>
          <w:rFonts w:hint="eastAsia"/>
          <w:b/>
          <w:color w:val="auto"/>
          <w:szCs w:val="21"/>
        </w:rPr>
        <w:t>四、付款时间及方式</w:t>
      </w:r>
    </w:p>
    <w:p>
      <w:pPr>
        <w:spacing w:line="360" w:lineRule="exact"/>
        <w:rPr>
          <w:rFonts w:hint="eastAsia"/>
          <w:color w:val="auto"/>
          <w:szCs w:val="21"/>
        </w:rPr>
      </w:pPr>
      <w:r>
        <w:rPr>
          <w:rFonts w:hint="eastAsia"/>
          <w:color w:val="auto"/>
          <w:szCs w:val="21"/>
        </w:rPr>
        <w:t xml:space="preserve">    1、本合同生效后，全部货物运至甲方指定现场并经验收全部合格</w:t>
      </w:r>
      <w:r>
        <w:rPr>
          <w:rFonts w:hint="eastAsia"/>
          <w:color w:val="auto"/>
          <w:szCs w:val="21"/>
          <w:lang w:eastAsia="zh-CN"/>
        </w:rPr>
        <w:t>，完成入库手续</w:t>
      </w:r>
      <w:r>
        <w:rPr>
          <w:rFonts w:hint="eastAsia"/>
          <w:color w:val="auto"/>
          <w:szCs w:val="21"/>
        </w:rPr>
        <w:t>后，支付本合同总价的50%。</w:t>
      </w:r>
    </w:p>
    <w:p>
      <w:pPr>
        <w:spacing w:line="360" w:lineRule="exact"/>
        <w:rPr>
          <w:rFonts w:hint="eastAsia"/>
          <w:color w:val="auto"/>
          <w:szCs w:val="21"/>
        </w:rPr>
      </w:pPr>
      <w:r>
        <w:rPr>
          <w:rFonts w:hint="eastAsia"/>
          <w:color w:val="auto"/>
          <w:szCs w:val="21"/>
        </w:rPr>
        <w:t xml:space="preserve">    2、全部货物</w:t>
      </w:r>
      <w:r>
        <w:rPr>
          <w:rFonts w:hint="eastAsia"/>
          <w:color w:val="auto"/>
          <w:szCs w:val="21"/>
          <w:lang w:eastAsia="zh-CN"/>
        </w:rPr>
        <w:t>入库</w:t>
      </w:r>
      <w:r>
        <w:rPr>
          <w:rFonts w:hint="eastAsia"/>
          <w:color w:val="auto"/>
          <w:szCs w:val="21"/>
        </w:rPr>
        <w:t>完成、正常运行</w:t>
      </w:r>
      <w:r>
        <w:rPr>
          <w:rFonts w:hint="eastAsia"/>
          <w:color w:val="auto"/>
          <w:szCs w:val="21"/>
          <w:lang w:eastAsia="zh-CN"/>
        </w:rPr>
        <w:t>三</w:t>
      </w:r>
      <w:r>
        <w:rPr>
          <w:rFonts w:hint="eastAsia"/>
          <w:color w:val="auto"/>
          <w:szCs w:val="21"/>
        </w:rPr>
        <w:t>个月且</w:t>
      </w:r>
      <w:r>
        <w:rPr>
          <w:rFonts w:hint="eastAsia"/>
          <w:color w:val="auto"/>
          <w:szCs w:val="21"/>
          <w:lang w:eastAsia="zh-CN"/>
        </w:rPr>
        <w:t>乙方提供《南京市口腔医院设备使用情况登记表》</w:t>
      </w:r>
      <w:r>
        <w:rPr>
          <w:rFonts w:hint="eastAsia"/>
          <w:color w:val="auto"/>
          <w:szCs w:val="21"/>
        </w:rPr>
        <w:t>后，支付本合同总价的45%。</w:t>
      </w:r>
    </w:p>
    <w:p>
      <w:pPr>
        <w:spacing w:line="360" w:lineRule="exact"/>
        <w:rPr>
          <w:rFonts w:hint="eastAsia"/>
          <w:color w:val="auto"/>
          <w:szCs w:val="21"/>
        </w:rPr>
      </w:pPr>
      <w:r>
        <w:rPr>
          <w:rFonts w:hint="eastAsia"/>
          <w:color w:val="auto"/>
          <w:szCs w:val="21"/>
        </w:rPr>
        <w:t xml:space="preserve">    3、余款5%作为质保金，待壹年期满（壹年期为全部货物安装调试验收合格之日起12个月），无质量问题</w:t>
      </w:r>
      <w:r>
        <w:rPr>
          <w:rFonts w:hint="eastAsia"/>
          <w:color w:val="auto"/>
          <w:szCs w:val="21"/>
          <w:lang w:eastAsia="zh-CN"/>
        </w:rPr>
        <w:t>且乙方提供《南京市口腔医院设备使用情况登记表》后，</w:t>
      </w:r>
      <w:r>
        <w:rPr>
          <w:rFonts w:hint="eastAsia"/>
          <w:color w:val="auto"/>
          <w:szCs w:val="21"/>
        </w:rPr>
        <w:t>一次付清（无息）。有质量问题时，甲方暂扣质保金直至乙方修复好设备或产品缺陷并赔偿甲方经济损失；有质量问题，一次性给甲方造成经济损失达到本合同总价的2.5%以上时或累计经济损失超过合同总价的5%时，甲方不予支付质保金，乙方同时须承担修复好设备的责任，如质保金不能弥补给甲方造成的经济损失，乙方还应继续赔偿甲方经济损失。</w:t>
      </w:r>
    </w:p>
    <w:p>
      <w:pPr>
        <w:spacing w:line="360" w:lineRule="exact"/>
        <w:rPr>
          <w:rFonts w:hint="eastAsia"/>
          <w:color w:val="auto"/>
          <w:szCs w:val="21"/>
        </w:rPr>
      </w:pPr>
      <w:r>
        <w:rPr>
          <w:rFonts w:hint="eastAsia"/>
          <w:color w:val="auto"/>
          <w:szCs w:val="21"/>
        </w:rPr>
        <w:t xml:space="preserve">     4、付款方式：可采取银行汇票或电汇承付方式结算，由甲方与乙方结算和付款（发票抬头开具南京市口腔医院，税号12320100425800986D）；每次付款前乙方应向甲方提供相应价格且符合甲方要求的发票，否则甲方有权拒绝付款。</w:t>
      </w:r>
    </w:p>
    <w:p>
      <w:pPr>
        <w:spacing w:line="360" w:lineRule="exact"/>
        <w:rPr>
          <w:rFonts w:hint="eastAsia"/>
          <w:color w:val="auto"/>
          <w:szCs w:val="21"/>
        </w:rPr>
      </w:pPr>
      <w:r>
        <w:rPr>
          <w:rFonts w:hint="eastAsia"/>
          <w:color w:val="auto"/>
          <w:szCs w:val="21"/>
        </w:rPr>
        <w:t xml:space="preserve">     5、乙方名称</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，开户银行名称</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，开户行账号</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 xml:space="preserve">。   </w:t>
      </w:r>
    </w:p>
    <w:p>
      <w:pPr>
        <w:spacing w:line="360" w:lineRule="exact"/>
        <w:rPr>
          <w:rFonts w:ascii="宋体" w:hAnsi="宋体"/>
          <w:bCs/>
          <w:snapToGrid w:val="0"/>
          <w:color w:val="auto"/>
          <w:szCs w:val="21"/>
        </w:rPr>
      </w:pPr>
      <w:r>
        <w:rPr>
          <w:rFonts w:hint="eastAsia"/>
          <w:b/>
          <w:color w:val="auto"/>
          <w:szCs w:val="21"/>
        </w:rPr>
        <w:t xml:space="preserve">    五、运输、交货地点和时间</w:t>
      </w:r>
    </w:p>
    <w:p>
      <w:pPr>
        <w:spacing w:line="360" w:lineRule="exact"/>
        <w:rPr>
          <w:rFonts w:hint="eastAsia"/>
          <w:color w:val="auto"/>
          <w:szCs w:val="21"/>
        </w:rPr>
      </w:pPr>
      <w:r>
        <w:rPr>
          <w:rFonts w:hint="eastAsia"/>
          <w:color w:val="auto"/>
          <w:szCs w:val="21"/>
        </w:rPr>
        <w:t xml:space="preserve">     1、运输及到货地点：由乙方负责办理运输并承担所有费用，直接送到甲方指定地点。</w:t>
      </w:r>
    </w:p>
    <w:p>
      <w:pPr>
        <w:spacing w:line="360" w:lineRule="exact"/>
        <w:rPr>
          <w:rFonts w:hint="eastAsia"/>
          <w:color w:val="auto"/>
          <w:szCs w:val="21"/>
        </w:rPr>
      </w:pPr>
      <w:r>
        <w:rPr>
          <w:rFonts w:hint="eastAsia"/>
          <w:color w:val="auto"/>
          <w:szCs w:val="21"/>
        </w:rPr>
        <w:t xml:space="preserve">     2、交货时间：乙方应当在接到甲方书面通知之日起</w:t>
      </w:r>
      <w:r>
        <w:rPr>
          <w:rFonts w:hint="eastAsia"/>
          <w:color w:val="auto"/>
          <w:szCs w:val="21"/>
          <w:u w:val="single"/>
        </w:rPr>
        <w:t xml:space="preserve">      </w:t>
      </w:r>
      <w:r>
        <w:rPr>
          <w:rFonts w:hint="eastAsia"/>
          <w:color w:val="auto"/>
          <w:szCs w:val="21"/>
        </w:rPr>
        <w:t>天内将全部货物交付甲方。</w:t>
      </w:r>
    </w:p>
    <w:p>
      <w:pPr>
        <w:spacing w:line="360" w:lineRule="exact"/>
        <w:ind w:left="1" w:firstLine="420" w:firstLineChars="200"/>
        <w:rPr>
          <w:b/>
          <w:color w:val="auto"/>
          <w:szCs w:val="21"/>
        </w:rPr>
      </w:pPr>
      <w:r>
        <w:rPr>
          <w:rFonts w:hint="eastAsia" w:ascii="宋体" w:hAnsi="宋体"/>
          <w:bCs/>
          <w:snapToGrid w:val="0"/>
          <w:color w:val="auto"/>
          <w:szCs w:val="21"/>
        </w:rPr>
        <w:t xml:space="preserve"> 六</w:t>
      </w:r>
      <w:r>
        <w:rPr>
          <w:rFonts w:hint="eastAsia"/>
          <w:b/>
          <w:color w:val="auto"/>
          <w:szCs w:val="21"/>
        </w:rPr>
        <w:t>、包装要求</w:t>
      </w:r>
    </w:p>
    <w:p>
      <w:pPr>
        <w:spacing w:line="360" w:lineRule="exact"/>
        <w:ind w:firstLine="420" w:firstLineChars="200"/>
        <w:rPr>
          <w:rFonts w:ascii="宋体" w:hAnsi="宋体"/>
          <w:color w:val="auto"/>
          <w:szCs w:val="21"/>
        </w:rPr>
      </w:pPr>
      <w:r>
        <w:rPr>
          <w:rFonts w:hint="eastAsia" w:ascii="宋体" w:hAnsi="宋体"/>
          <w:color w:val="auto"/>
          <w:szCs w:val="21"/>
        </w:rPr>
        <w:t xml:space="preserve"> 1、乙方按国家有关规定切实做好</w:t>
      </w:r>
      <w:r>
        <w:rPr>
          <w:rFonts w:hint="eastAsia"/>
          <w:color w:val="auto"/>
          <w:szCs w:val="21"/>
        </w:rPr>
        <w:t>产品</w:t>
      </w:r>
      <w:r>
        <w:rPr>
          <w:rFonts w:hint="eastAsia" w:ascii="宋体" w:hAnsi="宋体"/>
          <w:color w:val="auto"/>
          <w:szCs w:val="21"/>
        </w:rPr>
        <w:t>的包装，应标明收货单位、到站名称、箱号、毛重、外形尺寸等，如有特殊要求应标明记号。</w:t>
      </w:r>
    </w:p>
    <w:p>
      <w:pPr>
        <w:spacing w:line="360" w:lineRule="exact"/>
        <w:ind w:firstLine="420" w:firstLineChars="200"/>
        <w:rPr>
          <w:rFonts w:ascii="宋体" w:hAnsi="宋体"/>
          <w:color w:val="auto"/>
          <w:szCs w:val="21"/>
        </w:rPr>
      </w:pPr>
      <w:r>
        <w:rPr>
          <w:rFonts w:hint="eastAsia" w:ascii="宋体" w:hAnsi="宋体" w:cs="Arial"/>
          <w:color w:val="auto"/>
          <w:szCs w:val="21"/>
        </w:rPr>
        <w:t xml:space="preserve"> 2、乙方在装箱时应严格按照装箱清单装箱。</w:t>
      </w:r>
    </w:p>
    <w:p>
      <w:pPr>
        <w:spacing w:line="360" w:lineRule="exact"/>
        <w:ind w:left="1" w:hanging="1"/>
        <w:rPr>
          <w:rFonts w:hint="eastAsia" w:ascii="宋体" w:hAnsi="宋体"/>
          <w:color w:val="auto"/>
          <w:szCs w:val="21"/>
        </w:rPr>
      </w:pPr>
      <w:r>
        <w:rPr>
          <w:rFonts w:hint="eastAsia" w:ascii="宋体" w:hAnsi="宋体"/>
          <w:color w:val="auto"/>
          <w:szCs w:val="21"/>
        </w:rPr>
        <w:t xml:space="preserve">     3、包装标准：按照</w:t>
      </w:r>
      <w:r>
        <w:rPr>
          <w:rFonts w:hint="eastAsia"/>
          <w:color w:val="auto"/>
          <w:szCs w:val="21"/>
        </w:rPr>
        <w:t>国家相关</w:t>
      </w:r>
      <w:r>
        <w:rPr>
          <w:rFonts w:hint="eastAsia" w:ascii="宋体" w:hAnsi="宋体"/>
          <w:color w:val="auto"/>
          <w:szCs w:val="21"/>
        </w:rPr>
        <w:t>技术条件标准和甲方要求进行包装。</w:t>
      </w:r>
    </w:p>
    <w:p>
      <w:pPr>
        <w:spacing w:line="360" w:lineRule="exact"/>
        <w:ind w:firstLine="422" w:firstLineChars="200"/>
        <w:rPr>
          <w:b/>
          <w:color w:val="auto"/>
          <w:szCs w:val="21"/>
        </w:rPr>
      </w:pPr>
      <w:r>
        <w:rPr>
          <w:rFonts w:hint="eastAsia"/>
          <w:b/>
          <w:color w:val="auto"/>
          <w:szCs w:val="21"/>
        </w:rPr>
        <w:t>七、货物验收</w:t>
      </w:r>
    </w:p>
    <w:p>
      <w:pPr>
        <w:spacing w:line="360" w:lineRule="exact"/>
        <w:rPr>
          <w:rFonts w:hint="eastAsia"/>
          <w:color w:val="auto"/>
          <w:szCs w:val="21"/>
        </w:rPr>
      </w:pPr>
      <w:r>
        <w:rPr>
          <w:rFonts w:hint="eastAsia" w:ascii="宋体" w:hAnsi="宋体"/>
          <w:color w:val="auto"/>
          <w:szCs w:val="21"/>
        </w:rPr>
        <w:t xml:space="preserve">   </w:t>
      </w:r>
      <w:r>
        <w:rPr>
          <w:rFonts w:hint="eastAsia"/>
          <w:color w:val="auto"/>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pPr>
        <w:spacing w:line="360" w:lineRule="exact"/>
        <w:rPr>
          <w:rFonts w:hint="eastAsia"/>
          <w:color w:val="auto"/>
          <w:szCs w:val="21"/>
        </w:rPr>
      </w:pPr>
      <w:r>
        <w:rPr>
          <w:rFonts w:hint="eastAsia"/>
          <w:color w:val="auto"/>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pPr>
        <w:spacing w:line="360" w:lineRule="exact"/>
        <w:rPr>
          <w:rFonts w:hint="eastAsia"/>
          <w:color w:val="auto"/>
          <w:szCs w:val="21"/>
        </w:rPr>
      </w:pPr>
      <w:r>
        <w:rPr>
          <w:rFonts w:hint="eastAsia"/>
          <w:color w:val="auto"/>
          <w:szCs w:val="21"/>
        </w:rPr>
        <w:t xml:space="preserve">    3、货物交货时，</w:t>
      </w:r>
      <w:r>
        <w:rPr>
          <w:rFonts w:hint="eastAsia" w:ascii="宋体" w:hAnsi="宋体"/>
          <w:color w:val="auto"/>
          <w:szCs w:val="21"/>
        </w:rPr>
        <w:t>免费提供全套资料，含产品合格证、出厂计量合格证（强检设备）、操作手册、维修手册、海关报关单、商检合格证明，如技术资料不全，甲方有权不支付货款，</w:t>
      </w:r>
      <w:bookmarkStart w:id="0" w:name="_Hlk510953886"/>
      <w:r>
        <w:rPr>
          <w:rFonts w:hint="eastAsia" w:ascii="宋体" w:hAnsi="宋体"/>
          <w:color w:val="auto"/>
          <w:szCs w:val="21"/>
        </w:rPr>
        <w:t>因此产生的损失由</w:t>
      </w:r>
      <w:r>
        <w:rPr>
          <w:rFonts w:hint="eastAsia" w:ascii="宋体" w:hAnsi="宋体"/>
          <w:color w:val="auto"/>
          <w:szCs w:val="21"/>
          <w:lang w:eastAsia="zh-CN"/>
        </w:rPr>
        <w:t>乙</w:t>
      </w:r>
      <w:r>
        <w:rPr>
          <w:rFonts w:hint="eastAsia" w:ascii="宋体" w:hAnsi="宋体"/>
          <w:color w:val="auto"/>
          <w:szCs w:val="21"/>
        </w:rPr>
        <w:t>方自行承担。</w:t>
      </w:r>
      <w:bookmarkEnd w:id="0"/>
      <w:r>
        <w:rPr>
          <w:rFonts w:hint="eastAsia"/>
          <w:color w:val="auto"/>
          <w:szCs w:val="21"/>
        </w:rPr>
        <w:t>其它附件所有部件必须原包装。</w:t>
      </w:r>
    </w:p>
    <w:p>
      <w:pPr>
        <w:spacing w:line="360" w:lineRule="exact"/>
        <w:rPr>
          <w:rFonts w:hint="eastAsia"/>
          <w:color w:val="auto"/>
          <w:szCs w:val="21"/>
        </w:rPr>
      </w:pPr>
      <w:r>
        <w:rPr>
          <w:rFonts w:hint="eastAsia"/>
          <w:color w:val="auto"/>
          <w:szCs w:val="21"/>
        </w:rPr>
        <w:t xml:space="preserve">    4、初步验收为开箱验收，开箱验收包括对产品的型号规格、尺寸、数量、外观质量、出厂日期、随机抽样检验产品质量等方面的检验，且开箱验收合格不代表甲方对产品内在质量瑕疵的认可。初步验收合格前，货物的保管责任由乙方承担。在货物未经甲方初步验收合格，货物的损坏或缺失等风险由乙方承担。</w:t>
      </w:r>
    </w:p>
    <w:p>
      <w:pPr>
        <w:spacing w:line="360" w:lineRule="exact"/>
        <w:rPr>
          <w:rFonts w:hint="eastAsia"/>
          <w:color w:val="auto"/>
          <w:szCs w:val="21"/>
        </w:rPr>
      </w:pPr>
      <w:r>
        <w:rPr>
          <w:rFonts w:hint="eastAsia"/>
          <w:color w:val="auto"/>
          <w:szCs w:val="21"/>
        </w:rPr>
        <w:t xml:space="preserve">    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pPr>
        <w:spacing w:line="360" w:lineRule="exact"/>
        <w:rPr>
          <w:rFonts w:hint="eastAsia"/>
          <w:color w:val="auto"/>
          <w:szCs w:val="21"/>
        </w:rPr>
      </w:pPr>
      <w:r>
        <w:rPr>
          <w:rFonts w:hint="eastAsia"/>
          <w:color w:val="auto"/>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pPr>
        <w:spacing w:line="360" w:lineRule="exact"/>
        <w:rPr>
          <w:rFonts w:hint="eastAsia"/>
          <w:color w:val="auto"/>
          <w:szCs w:val="21"/>
        </w:rPr>
      </w:pPr>
      <w:r>
        <w:rPr>
          <w:rFonts w:hint="eastAsia"/>
          <w:color w:val="auto"/>
          <w:szCs w:val="21"/>
        </w:rPr>
        <w:t xml:space="preserve">    7、货物的到货验收包括但不限于：数量、外观、质量、性能、随机备件、装箱单、质量证书等随机资料及包装完整无破损。</w:t>
      </w:r>
    </w:p>
    <w:p>
      <w:pPr>
        <w:spacing w:line="360" w:lineRule="exact"/>
        <w:rPr>
          <w:rFonts w:hint="eastAsia"/>
          <w:color w:val="auto"/>
          <w:szCs w:val="21"/>
        </w:rPr>
      </w:pPr>
      <w:r>
        <w:rPr>
          <w:rFonts w:hint="eastAsia"/>
          <w:color w:val="auto"/>
          <w:szCs w:val="21"/>
        </w:rPr>
        <w:t xml:space="preserve">    8、货物调试验收标准：按行业通行标准、厂方出厂标准、本合同约定的标准、甲方要求的标准和乙方的承诺，且不低于国家相关标准。</w:t>
      </w:r>
    </w:p>
    <w:p>
      <w:pPr>
        <w:spacing w:line="360" w:lineRule="exact"/>
        <w:ind w:firstLine="420"/>
        <w:rPr>
          <w:rFonts w:hint="eastAsia"/>
          <w:color w:val="auto"/>
          <w:szCs w:val="21"/>
        </w:rPr>
      </w:pPr>
      <w:r>
        <w:rPr>
          <w:rFonts w:hint="eastAsia"/>
          <w:color w:val="auto"/>
          <w:szCs w:val="21"/>
        </w:rPr>
        <w:t>9、甲方有权在本合同货物质保期内对本合同产品内在质量瑕疵提出异议。</w:t>
      </w:r>
    </w:p>
    <w:p>
      <w:pPr>
        <w:spacing w:line="380" w:lineRule="exact"/>
        <w:ind w:firstLine="420" w:firstLineChars="200"/>
        <w:jc w:val="left"/>
        <w:rPr>
          <w:rFonts w:ascii="宋体" w:hAnsi="宋体"/>
          <w:color w:val="auto"/>
          <w:szCs w:val="21"/>
        </w:rPr>
      </w:pPr>
      <w:r>
        <w:rPr>
          <w:rFonts w:hint="eastAsia" w:ascii="宋体" w:hAnsi="宋体"/>
          <w:color w:val="auto"/>
          <w:szCs w:val="21"/>
          <w:lang w:val="en-US" w:eastAsia="zh-CN"/>
        </w:rPr>
        <w:t>10</w:t>
      </w:r>
      <w:r>
        <w:rPr>
          <w:rFonts w:hint="eastAsia" w:ascii="宋体" w:hAnsi="宋体"/>
          <w:color w:val="auto"/>
          <w:szCs w:val="21"/>
        </w:rPr>
        <w:t>、无论在保修期内还是保修期外，</w:t>
      </w:r>
      <w:r>
        <w:rPr>
          <w:rFonts w:hint="eastAsia" w:ascii="宋体" w:hAnsi="宋体"/>
          <w:color w:val="auto"/>
          <w:szCs w:val="21"/>
          <w:lang w:eastAsia="zh-CN"/>
        </w:rPr>
        <w:t>乙</w:t>
      </w:r>
      <w:r>
        <w:rPr>
          <w:rFonts w:hint="eastAsia" w:ascii="宋体" w:hAnsi="宋体"/>
          <w:color w:val="auto"/>
          <w:szCs w:val="21"/>
        </w:rPr>
        <w:t>方必须上门维修。出保后的维修，只收取配件成本费，免收上门费、人工费和其他工时杂费。</w:t>
      </w:r>
      <w:r>
        <w:rPr>
          <w:rFonts w:hint="eastAsia" w:ascii="宋体" w:hAnsi="宋体"/>
          <w:color w:val="auto"/>
          <w:szCs w:val="21"/>
          <w:lang w:eastAsia="zh-CN"/>
        </w:rPr>
        <w:t>乙</w:t>
      </w:r>
      <w:r>
        <w:rPr>
          <w:rFonts w:hint="eastAsia" w:ascii="宋体" w:hAnsi="宋体"/>
          <w:color w:val="auto"/>
          <w:szCs w:val="21"/>
        </w:rPr>
        <w:t>方工程师至</w:t>
      </w:r>
      <w:r>
        <w:rPr>
          <w:rFonts w:hint="eastAsia" w:ascii="宋体" w:hAnsi="宋体"/>
          <w:color w:val="auto"/>
          <w:szCs w:val="21"/>
          <w:lang w:eastAsia="zh-CN"/>
        </w:rPr>
        <w:t>甲</w:t>
      </w:r>
      <w:r>
        <w:rPr>
          <w:rFonts w:hint="eastAsia" w:ascii="宋体" w:hAnsi="宋体"/>
          <w:color w:val="auto"/>
          <w:szCs w:val="21"/>
        </w:rPr>
        <w:t>方维修本</w:t>
      </w:r>
      <w:r>
        <w:rPr>
          <w:rFonts w:hint="eastAsia" w:ascii="宋体" w:hAnsi="宋体"/>
          <w:color w:val="auto"/>
          <w:szCs w:val="21"/>
          <w:lang w:eastAsia="zh-CN"/>
        </w:rPr>
        <w:t>货物</w:t>
      </w:r>
      <w:r>
        <w:rPr>
          <w:rFonts w:hint="eastAsia" w:ascii="宋体" w:hAnsi="宋体"/>
          <w:color w:val="auto"/>
          <w:szCs w:val="21"/>
        </w:rPr>
        <w:t>，必须事先与</w:t>
      </w:r>
      <w:r>
        <w:rPr>
          <w:rFonts w:hint="eastAsia" w:ascii="宋体" w:hAnsi="宋体"/>
          <w:color w:val="auto"/>
          <w:szCs w:val="21"/>
          <w:lang w:eastAsia="zh-CN"/>
        </w:rPr>
        <w:t>甲</w:t>
      </w:r>
      <w:r>
        <w:rPr>
          <w:rFonts w:hint="eastAsia" w:ascii="宋体" w:hAnsi="宋体"/>
          <w:color w:val="auto"/>
          <w:szCs w:val="21"/>
        </w:rPr>
        <w:t>方</w:t>
      </w:r>
      <w:r>
        <w:rPr>
          <w:rFonts w:hint="eastAsia" w:ascii="宋体" w:hAnsi="宋体"/>
          <w:color w:val="auto"/>
          <w:szCs w:val="21"/>
          <w:lang w:eastAsia="zh-CN"/>
        </w:rPr>
        <w:t>总务科维修组</w:t>
      </w:r>
      <w:r>
        <w:rPr>
          <w:rFonts w:hint="eastAsia" w:ascii="宋体" w:hAnsi="宋体"/>
          <w:color w:val="auto"/>
          <w:szCs w:val="21"/>
        </w:rPr>
        <w:t>取得联系，并做相应登记；在维修过程中与</w:t>
      </w:r>
      <w:r>
        <w:rPr>
          <w:rFonts w:hint="eastAsia" w:ascii="宋体" w:hAnsi="宋体"/>
          <w:color w:val="auto"/>
          <w:szCs w:val="21"/>
          <w:lang w:eastAsia="zh-CN"/>
        </w:rPr>
        <w:t>甲</w:t>
      </w:r>
      <w:r>
        <w:rPr>
          <w:rFonts w:hint="eastAsia" w:ascii="宋体" w:hAnsi="宋体"/>
          <w:color w:val="auto"/>
          <w:szCs w:val="21"/>
        </w:rPr>
        <w:t>方工程师共同完成维修工作。否则引起的一切责任由</w:t>
      </w:r>
      <w:r>
        <w:rPr>
          <w:rFonts w:hint="eastAsia" w:ascii="宋体" w:hAnsi="宋体"/>
          <w:color w:val="auto"/>
          <w:szCs w:val="21"/>
          <w:lang w:eastAsia="zh-CN"/>
        </w:rPr>
        <w:t>乙</w:t>
      </w:r>
      <w:r>
        <w:rPr>
          <w:rFonts w:hint="eastAsia" w:ascii="宋体" w:hAnsi="宋体"/>
          <w:color w:val="auto"/>
          <w:szCs w:val="21"/>
        </w:rPr>
        <w:t>方负责。</w:t>
      </w:r>
    </w:p>
    <w:p>
      <w:pPr>
        <w:spacing w:line="380" w:lineRule="exact"/>
        <w:ind w:firstLine="420" w:firstLineChars="200"/>
        <w:jc w:val="left"/>
        <w:rPr>
          <w:rFonts w:ascii="宋体" w:hAnsi="宋体"/>
          <w:color w:val="auto"/>
          <w:szCs w:val="21"/>
        </w:rPr>
      </w:pPr>
      <w:r>
        <w:rPr>
          <w:rFonts w:hint="eastAsia" w:ascii="宋体" w:hAnsi="宋体"/>
          <w:color w:val="auto"/>
          <w:szCs w:val="21"/>
          <w:lang w:val="en-US" w:eastAsia="zh-CN"/>
        </w:rPr>
        <w:t>11</w:t>
      </w:r>
      <w:r>
        <w:rPr>
          <w:rFonts w:hint="eastAsia" w:ascii="宋体" w:hAnsi="宋体"/>
          <w:color w:val="auto"/>
          <w:szCs w:val="21"/>
        </w:rPr>
        <w:t>、如</w:t>
      </w:r>
      <w:r>
        <w:rPr>
          <w:rFonts w:hint="eastAsia" w:ascii="宋体" w:hAnsi="宋体"/>
          <w:color w:val="auto"/>
          <w:szCs w:val="21"/>
          <w:lang w:eastAsia="zh-CN"/>
        </w:rPr>
        <w:t>货物</w:t>
      </w:r>
      <w:r>
        <w:rPr>
          <w:rFonts w:hint="eastAsia" w:ascii="宋体" w:hAnsi="宋体"/>
          <w:color w:val="auto"/>
          <w:szCs w:val="21"/>
        </w:rPr>
        <w:t>软件升级，</w:t>
      </w:r>
      <w:r>
        <w:rPr>
          <w:rFonts w:hint="eastAsia" w:ascii="宋体" w:hAnsi="宋体"/>
          <w:color w:val="auto"/>
          <w:szCs w:val="21"/>
          <w:lang w:eastAsia="zh-CN"/>
        </w:rPr>
        <w:t>乙</w:t>
      </w:r>
      <w:r>
        <w:rPr>
          <w:rFonts w:hint="eastAsia" w:ascii="宋体" w:hAnsi="宋体"/>
          <w:color w:val="auto"/>
          <w:szCs w:val="21"/>
        </w:rPr>
        <w:t>方负责免费软件升级，保证软件为最新、最高版本。</w:t>
      </w:r>
    </w:p>
    <w:p>
      <w:pPr>
        <w:spacing w:line="380" w:lineRule="exact"/>
        <w:ind w:firstLine="420" w:firstLineChars="200"/>
        <w:jc w:val="left"/>
        <w:rPr>
          <w:rFonts w:ascii="宋体" w:hAnsi="宋体"/>
          <w:color w:val="auto"/>
          <w:szCs w:val="21"/>
        </w:rPr>
      </w:pPr>
      <w:r>
        <w:rPr>
          <w:rFonts w:hint="eastAsia" w:ascii="宋体" w:hAnsi="宋体"/>
          <w:color w:val="auto"/>
          <w:szCs w:val="21"/>
          <w:lang w:val="en-US" w:eastAsia="zh-CN"/>
        </w:rPr>
        <w:t>12</w:t>
      </w:r>
      <w:r>
        <w:rPr>
          <w:rFonts w:hint="eastAsia" w:ascii="宋体" w:hAnsi="宋体"/>
          <w:color w:val="auto"/>
          <w:szCs w:val="21"/>
        </w:rPr>
        <w:t>、如有</w:t>
      </w:r>
      <w:r>
        <w:rPr>
          <w:rFonts w:hint="eastAsia" w:ascii="宋体" w:hAnsi="宋体"/>
          <w:color w:val="auto"/>
          <w:szCs w:val="21"/>
          <w:lang w:eastAsia="zh-CN"/>
        </w:rPr>
        <w:t>货物</w:t>
      </w:r>
      <w:r>
        <w:rPr>
          <w:rFonts w:hint="eastAsia" w:ascii="宋体" w:hAnsi="宋体"/>
          <w:color w:val="auto"/>
          <w:szCs w:val="21"/>
        </w:rPr>
        <w:t>具有远程维修诊断功能，</w:t>
      </w:r>
      <w:r>
        <w:rPr>
          <w:rFonts w:hint="eastAsia" w:ascii="宋体" w:hAnsi="宋体"/>
          <w:color w:val="auto"/>
          <w:szCs w:val="21"/>
          <w:lang w:eastAsia="zh-CN"/>
        </w:rPr>
        <w:t>乙</w:t>
      </w:r>
      <w:r>
        <w:rPr>
          <w:rFonts w:hint="eastAsia" w:ascii="宋体" w:hAnsi="宋体"/>
          <w:color w:val="auto"/>
          <w:szCs w:val="21"/>
        </w:rPr>
        <w:t>方负责免费为</w:t>
      </w:r>
      <w:r>
        <w:rPr>
          <w:rFonts w:hint="eastAsia" w:ascii="宋体" w:hAnsi="宋体"/>
          <w:color w:val="auto"/>
          <w:szCs w:val="21"/>
          <w:lang w:eastAsia="zh-CN"/>
        </w:rPr>
        <w:t>甲</w:t>
      </w:r>
      <w:r>
        <w:rPr>
          <w:rFonts w:hint="eastAsia" w:ascii="宋体" w:hAnsi="宋体"/>
          <w:color w:val="auto"/>
          <w:szCs w:val="21"/>
        </w:rPr>
        <w:t>方安装。</w:t>
      </w:r>
    </w:p>
    <w:p>
      <w:pPr>
        <w:spacing w:line="380" w:lineRule="exact"/>
        <w:ind w:firstLine="420" w:firstLineChars="200"/>
        <w:jc w:val="left"/>
        <w:rPr>
          <w:rFonts w:ascii="宋体" w:hAnsi="宋体"/>
          <w:color w:val="auto"/>
          <w:szCs w:val="21"/>
        </w:rPr>
      </w:pPr>
      <w:r>
        <w:rPr>
          <w:rFonts w:hint="eastAsia" w:ascii="宋体" w:hAnsi="宋体"/>
          <w:color w:val="auto"/>
          <w:szCs w:val="21"/>
          <w:lang w:val="en-US" w:eastAsia="zh-CN"/>
        </w:rPr>
        <w:t>13</w:t>
      </w:r>
      <w:r>
        <w:rPr>
          <w:rFonts w:hint="eastAsia" w:ascii="宋体" w:hAnsi="宋体"/>
          <w:color w:val="auto"/>
          <w:szCs w:val="21"/>
        </w:rPr>
        <w:t>、技术培训：在安装过程中或安装结束后，</w:t>
      </w:r>
      <w:r>
        <w:rPr>
          <w:rFonts w:hint="eastAsia" w:ascii="宋体" w:hAnsi="宋体"/>
          <w:color w:val="auto"/>
          <w:szCs w:val="21"/>
          <w:lang w:eastAsia="zh-CN"/>
        </w:rPr>
        <w:t>乙</w:t>
      </w:r>
      <w:r>
        <w:rPr>
          <w:rFonts w:hint="eastAsia" w:ascii="宋体" w:hAnsi="宋体"/>
          <w:color w:val="auto"/>
          <w:szCs w:val="21"/>
        </w:rPr>
        <w:t>方工程师或有关人员有义务对</w:t>
      </w:r>
      <w:r>
        <w:rPr>
          <w:rFonts w:hint="eastAsia" w:ascii="宋体" w:hAnsi="宋体"/>
          <w:color w:val="auto"/>
          <w:szCs w:val="21"/>
          <w:lang w:eastAsia="zh-CN"/>
        </w:rPr>
        <w:t>甲</w:t>
      </w:r>
      <w:r>
        <w:rPr>
          <w:rFonts w:hint="eastAsia" w:ascii="宋体" w:hAnsi="宋体"/>
          <w:color w:val="auto"/>
          <w:szCs w:val="21"/>
        </w:rPr>
        <w:t>方工程师和操作人员进行现场维修、保养、操作培训并提供快捷操作指南</w:t>
      </w:r>
      <w:r>
        <w:rPr>
          <w:rFonts w:hint="eastAsia" w:ascii="宋体" w:hAnsi="宋体"/>
          <w:b/>
          <w:color w:val="auto"/>
          <w:szCs w:val="21"/>
        </w:rPr>
        <w:t>（过塑后封好，挂在设备上）</w:t>
      </w:r>
      <w:r>
        <w:rPr>
          <w:rFonts w:hint="eastAsia" w:ascii="宋体" w:hAnsi="宋体"/>
          <w:color w:val="auto"/>
          <w:szCs w:val="21"/>
        </w:rPr>
        <w:t>，解答</w:t>
      </w:r>
      <w:r>
        <w:rPr>
          <w:rFonts w:hint="eastAsia" w:ascii="宋体" w:hAnsi="宋体"/>
          <w:color w:val="auto"/>
          <w:szCs w:val="21"/>
          <w:lang w:eastAsia="zh-CN"/>
        </w:rPr>
        <w:t>甲</w:t>
      </w:r>
      <w:r>
        <w:rPr>
          <w:rFonts w:hint="eastAsia" w:ascii="宋体" w:hAnsi="宋体"/>
          <w:color w:val="auto"/>
          <w:szCs w:val="21"/>
        </w:rPr>
        <w:t>方人员提出的问题。必要时提供正规培训班培训，确保操作人员掌握完成日常工作所需的基本操作方法为止，工程师掌握基本的维护保养操作技术为止。</w:t>
      </w:r>
    </w:p>
    <w:p>
      <w:pPr>
        <w:spacing w:line="380" w:lineRule="exact"/>
        <w:ind w:firstLine="420" w:firstLineChars="200"/>
        <w:jc w:val="left"/>
        <w:rPr>
          <w:rFonts w:ascii="宋体" w:hAnsi="宋体"/>
          <w:color w:val="auto"/>
          <w:szCs w:val="21"/>
        </w:rPr>
      </w:pPr>
      <w:r>
        <w:rPr>
          <w:rFonts w:hint="eastAsia" w:ascii="宋体" w:hAnsi="宋体"/>
          <w:color w:val="auto"/>
          <w:szCs w:val="21"/>
          <w:lang w:val="en-US" w:eastAsia="zh-CN"/>
        </w:rPr>
        <w:t>14</w:t>
      </w:r>
      <w:r>
        <w:rPr>
          <w:rFonts w:hint="eastAsia" w:ascii="宋体" w:hAnsi="宋体"/>
          <w:color w:val="auto"/>
          <w:szCs w:val="21"/>
        </w:rPr>
        <w:t>、如</w:t>
      </w:r>
      <w:r>
        <w:rPr>
          <w:rFonts w:hint="eastAsia" w:ascii="宋体" w:hAnsi="宋体"/>
          <w:color w:val="auto"/>
          <w:szCs w:val="21"/>
          <w:lang w:eastAsia="zh-CN"/>
        </w:rPr>
        <w:t>乙</w:t>
      </w:r>
      <w:r>
        <w:rPr>
          <w:rFonts w:hint="eastAsia" w:ascii="宋体" w:hAnsi="宋体"/>
          <w:color w:val="auto"/>
          <w:szCs w:val="21"/>
        </w:rPr>
        <w:t>方提供的</w:t>
      </w:r>
      <w:r>
        <w:rPr>
          <w:rFonts w:hint="eastAsia" w:ascii="宋体" w:hAnsi="宋体"/>
          <w:color w:val="auto"/>
          <w:szCs w:val="21"/>
          <w:lang w:eastAsia="zh-CN"/>
        </w:rPr>
        <w:t>货物</w:t>
      </w:r>
      <w:r>
        <w:rPr>
          <w:rFonts w:hint="eastAsia" w:ascii="宋体" w:hAnsi="宋体"/>
          <w:color w:val="auto"/>
          <w:szCs w:val="21"/>
        </w:rPr>
        <w:t>设有维修软件密码，</w:t>
      </w:r>
      <w:r>
        <w:rPr>
          <w:rFonts w:hint="eastAsia" w:ascii="宋体" w:hAnsi="宋体"/>
          <w:color w:val="auto"/>
          <w:szCs w:val="21"/>
          <w:lang w:eastAsia="zh-CN"/>
        </w:rPr>
        <w:t>乙</w:t>
      </w:r>
      <w:r>
        <w:rPr>
          <w:rFonts w:hint="eastAsia" w:ascii="宋体" w:hAnsi="宋体"/>
          <w:color w:val="auto"/>
          <w:szCs w:val="21"/>
        </w:rPr>
        <w:t>方保证无条件地为</w:t>
      </w:r>
      <w:r>
        <w:rPr>
          <w:rFonts w:hint="eastAsia" w:ascii="宋体" w:hAnsi="宋体"/>
          <w:color w:val="auto"/>
          <w:szCs w:val="21"/>
          <w:lang w:eastAsia="zh-CN"/>
        </w:rPr>
        <w:t>甲</w:t>
      </w:r>
      <w:r>
        <w:rPr>
          <w:rFonts w:hint="eastAsia" w:ascii="宋体" w:hAnsi="宋体"/>
          <w:color w:val="auto"/>
          <w:szCs w:val="21"/>
        </w:rPr>
        <w:t>方永久免费打开，直至最底层维修模式。</w:t>
      </w:r>
    </w:p>
    <w:p>
      <w:pPr>
        <w:spacing w:line="380" w:lineRule="exact"/>
        <w:ind w:firstLine="420" w:firstLineChars="200"/>
        <w:jc w:val="left"/>
        <w:rPr>
          <w:rFonts w:hint="eastAsia"/>
          <w:color w:val="auto"/>
          <w:szCs w:val="21"/>
        </w:rPr>
      </w:pPr>
      <w:r>
        <w:rPr>
          <w:rFonts w:hint="eastAsia" w:ascii="宋体" w:hAnsi="宋体"/>
          <w:color w:val="auto"/>
          <w:szCs w:val="21"/>
        </w:rPr>
        <w:t>1</w:t>
      </w:r>
      <w:r>
        <w:rPr>
          <w:rFonts w:hint="eastAsia" w:ascii="宋体" w:hAnsi="宋体"/>
          <w:color w:val="auto"/>
          <w:szCs w:val="21"/>
          <w:lang w:val="en-US" w:eastAsia="zh-CN"/>
        </w:rPr>
        <w:t>5</w:t>
      </w:r>
      <w:r>
        <w:rPr>
          <w:rFonts w:hint="eastAsia" w:ascii="宋体" w:hAnsi="宋体"/>
          <w:color w:val="auto"/>
          <w:szCs w:val="21"/>
        </w:rPr>
        <w:t>、若该</w:t>
      </w:r>
      <w:r>
        <w:rPr>
          <w:rFonts w:hint="eastAsia" w:ascii="宋体" w:hAnsi="宋体"/>
          <w:color w:val="auto"/>
          <w:szCs w:val="21"/>
          <w:lang w:eastAsia="zh-CN"/>
        </w:rPr>
        <w:t>货物</w:t>
      </w:r>
      <w:r>
        <w:rPr>
          <w:rFonts w:hint="eastAsia" w:ascii="宋体" w:hAnsi="宋体"/>
          <w:color w:val="auto"/>
          <w:szCs w:val="21"/>
        </w:rPr>
        <w:t>涉及网络问题，</w:t>
      </w:r>
      <w:r>
        <w:rPr>
          <w:rFonts w:hint="eastAsia" w:ascii="宋体" w:hAnsi="宋体"/>
          <w:color w:val="auto"/>
          <w:szCs w:val="21"/>
          <w:lang w:eastAsia="zh-CN"/>
        </w:rPr>
        <w:t>甲</w:t>
      </w:r>
      <w:r>
        <w:rPr>
          <w:rFonts w:hint="eastAsia" w:ascii="宋体" w:hAnsi="宋体"/>
          <w:color w:val="auto"/>
          <w:szCs w:val="21"/>
        </w:rPr>
        <w:t>方只负责提供一个网络接口，设备内部的局域网建设由</w:t>
      </w:r>
      <w:r>
        <w:rPr>
          <w:rFonts w:hint="eastAsia" w:ascii="宋体" w:hAnsi="宋体"/>
          <w:color w:val="auto"/>
          <w:szCs w:val="21"/>
          <w:lang w:eastAsia="zh-CN"/>
        </w:rPr>
        <w:t>乙</w:t>
      </w:r>
      <w:r>
        <w:rPr>
          <w:rFonts w:hint="eastAsia" w:ascii="宋体" w:hAnsi="宋体"/>
          <w:color w:val="auto"/>
          <w:szCs w:val="21"/>
        </w:rPr>
        <w:t>方负责提供。</w:t>
      </w:r>
    </w:p>
    <w:p>
      <w:pPr>
        <w:pStyle w:val="2"/>
        <w:adjustRightInd w:val="0"/>
        <w:snapToGrid w:val="0"/>
        <w:spacing w:line="360" w:lineRule="exact"/>
        <w:ind w:firstLine="422" w:firstLineChars="200"/>
        <w:rPr>
          <w:rFonts w:hAnsi="宋体"/>
          <w:b/>
          <w:bCs/>
          <w:snapToGrid w:val="0"/>
          <w:color w:val="auto"/>
          <w:sz w:val="21"/>
          <w:szCs w:val="21"/>
        </w:rPr>
      </w:pPr>
      <w:r>
        <w:rPr>
          <w:rFonts w:hint="eastAsia" w:hAnsi="宋体"/>
          <w:b/>
          <w:bCs/>
          <w:snapToGrid w:val="0"/>
          <w:color w:val="auto"/>
          <w:sz w:val="21"/>
          <w:szCs w:val="21"/>
        </w:rPr>
        <w:t>八、安装调试及售后服务</w:t>
      </w:r>
    </w:p>
    <w:p>
      <w:pPr>
        <w:spacing w:line="360" w:lineRule="exact"/>
        <w:rPr>
          <w:rFonts w:hint="eastAsia"/>
          <w:color w:val="auto"/>
          <w:szCs w:val="21"/>
        </w:rPr>
      </w:pPr>
      <w:r>
        <w:rPr>
          <w:rFonts w:hint="eastAsia"/>
          <w:color w:val="auto"/>
          <w:szCs w:val="21"/>
        </w:rPr>
        <w:t xml:space="preserve">    1、乙方负责货物的安装和调试，并保证其提供的货物符合国家、行业、地方及合同规定的质量、性能和标准，并正确且安全地安装。</w:t>
      </w:r>
    </w:p>
    <w:p>
      <w:pPr>
        <w:spacing w:line="360" w:lineRule="exact"/>
        <w:rPr>
          <w:rFonts w:hint="eastAsia"/>
          <w:color w:val="auto"/>
          <w:szCs w:val="21"/>
        </w:rPr>
      </w:pPr>
      <w:r>
        <w:rPr>
          <w:rFonts w:hint="eastAsia"/>
          <w:color w:val="auto"/>
          <w:szCs w:val="21"/>
        </w:rPr>
        <w:t xml:space="preserve">    2、乙方必须在甲方书面形式通知后48小时内上门进行安装、调试等技术服务，如逾期不上门进行安装、调试等技术服务的，视为延期交付。</w:t>
      </w:r>
    </w:p>
    <w:p>
      <w:pPr>
        <w:spacing w:line="360" w:lineRule="exact"/>
        <w:rPr>
          <w:rFonts w:hint="eastAsia"/>
          <w:color w:val="auto"/>
          <w:szCs w:val="21"/>
        </w:rPr>
      </w:pPr>
      <w:r>
        <w:rPr>
          <w:rFonts w:hint="eastAsia"/>
          <w:color w:val="auto"/>
          <w:szCs w:val="21"/>
        </w:rPr>
        <w:t xml:space="preserve">    3、乙方提供的服务全部按照国家有关法律法规规章和“三包”规定。</w:t>
      </w:r>
    </w:p>
    <w:p>
      <w:pPr>
        <w:spacing w:line="360" w:lineRule="exact"/>
        <w:rPr>
          <w:rFonts w:hint="eastAsia"/>
          <w:color w:val="auto"/>
          <w:szCs w:val="21"/>
        </w:rPr>
      </w:pPr>
      <w:r>
        <w:rPr>
          <w:rFonts w:hint="eastAsia"/>
          <w:color w:val="auto"/>
          <w:szCs w:val="21"/>
        </w:rPr>
        <w:t xml:space="preserve">    4、质保期后的货物维护由双方协商再定。</w:t>
      </w:r>
    </w:p>
    <w:p>
      <w:pPr>
        <w:spacing w:line="360" w:lineRule="exact"/>
        <w:rPr>
          <w:rFonts w:hint="eastAsia"/>
          <w:color w:val="auto"/>
          <w:szCs w:val="21"/>
        </w:rPr>
      </w:pPr>
      <w:r>
        <w:rPr>
          <w:rFonts w:hint="eastAsia"/>
          <w:color w:val="auto"/>
          <w:szCs w:val="21"/>
        </w:rPr>
        <w:t xml:space="preserve">    5、甲方应向乙方现场调试的技术人员及维修人员提供便利条件，有关费用由乙方负责。</w:t>
      </w:r>
    </w:p>
    <w:p>
      <w:pPr>
        <w:spacing w:line="360" w:lineRule="exact"/>
        <w:rPr>
          <w:rFonts w:hint="eastAsia"/>
          <w:color w:val="auto"/>
          <w:szCs w:val="21"/>
        </w:rPr>
      </w:pPr>
      <w:r>
        <w:rPr>
          <w:rFonts w:hint="eastAsia"/>
          <w:color w:val="auto"/>
          <w:szCs w:val="21"/>
        </w:rPr>
        <w:t xml:space="preserve">    6、甲方如要求乙方提供本合同约定以外的其它服务，其费用另定。</w:t>
      </w:r>
    </w:p>
    <w:p>
      <w:pPr>
        <w:spacing w:line="360" w:lineRule="exact"/>
        <w:ind w:firstLine="422" w:firstLineChars="200"/>
        <w:rPr>
          <w:b/>
          <w:color w:val="auto"/>
          <w:szCs w:val="21"/>
        </w:rPr>
      </w:pPr>
      <w:r>
        <w:rPr>
          <w:rFonts w:hint="eastAsia"/>
          <w:b/>
          <w:color w:val="auto"/>
          <w:szCs w:val="21"/>
        </w:rPr>
        <w:t>九、甲方的权利和责任</w:t>
      </w:r>
    </w:p>
    <w:p>
      <w:pPr>
        <w:spacing w:line="360" w:lineRule="exact"/>
        <w:rPr>
          <w:rFonts w:hint="eastAsia"/>
          <w:color w:val="auto"/>
          <w:szCs w:val="21"/>
        </w:rPr>
      </w:pPr>
      <w:r>
        <w:rPr>
          <w:rFonts w:hint="eastAsia"/>
          <w:color w:val="auto"/>
          <w:szCs w:val="21"/>
        </w:rPr>
        <w:t xml:space="preserve">    1、在合同交货期内，甲方有权督促乙方履行本合同的各项条款，督促乙方保质、保量、按期交货。</w:t>
      </w:r>
    </w:p>
    <w:p>
      <w:pPr>
        <w:spacing w:line="360" w:lineRule="exact"/>
        <w:rPr>
          <w:rFonts w:hint="eastAsia"/>
          <w:color w:val="auto"/>
          <w:szCs w:val="21"/>
        </w:rPr>
      </w:pPr>
      <w:r>
        <w:rPr>
          <w:rFonts w:hint="eastAsia"/>
          <w:color w:val="auto"/>
          <w:szCs w:val="21"/>
        </w:rPr>
        <w:t xml:space="preserve">    2、为了便于了解购买货物的制造情况，在制造过程中，乙方在项目试验前一周内通知甲方，甲方有权派员参加有关项目试验。</w:t>
      </w:r>
    </w:p>
    <w:p>
      <w:pPr>
        <w:spacing w:line="360" w:lineRule="exact"/>
        <w:rPr>
          <w:rFonts w:hint="eastAsia"/>
          <w:color w:val="auto"/>
          <w:szCs w:val="21"/>
        </w:rPr>
      </w:pPr>
      <w:r>
        <w:rPr>
          <w:rFonts w:hint="eastAsia"/>
          <w:color w:val="auto"/>
          <w:szCs w:val="21"/>
        </w:rPr>
        <w:t xml:space="preserve">    3、乙方按合同规定完成有关工作后且符合本合同的约定，甲方应按合同规定，及时向乙方支付货款。</w:t>
      </w:r>
    </w:p>
    <w:p>
      <w:pPr>
        <w:spacing w:line="360" w:lineRule="exact"/>
        <w:rPr>
          <w:rFonts w:hint="eastAsia"/>
          <w:color w:val="auto"/>
          <w:szCs w:val="21"/>
        </w:rPr>
      </w:pPr>
      <w:r>
        <w:rPr>
          <w:rFonts w:hint="eastAsia"/>
          <w:color w:val="auto"/>
          <w:szCs w:val="21"/>
        </w:rPr>
        <w:t xml:space="preserve">    4、在货物制造过程中，甲方根据需要有权派人到制造现场监造，包括材质、牌号、供应商、外协方等。</w:t>
      </w:r>
    </w:p>
    <w:p>
      <w:pPr>
        <w:spacing w:line="360" w:lineRule="exact"/>
        <w:rPr>
          <w:rFonts w:hint="eastAsia"/>
          <w:color w:val="auto"/>
          <w:szCs w:val="21"/>
        </w:rPr>
      </w:pPr>
      <w:r>
        <w:rPr>
          <w:rFonts w:hint="eastAsia"/>
          <w:color w:val="auto"/>
          <w:szCs w:val="21"/>
        </w:rPr>
        <w:t xml:space="preserve">    5、在货物制造后期，甲方有权派人到乙方现场，以便熟悉掌握有关组装工艺，乙方需提供有关方便。</w:t>
      </w:r>
    </w:p>
    <w:p>
      <w:pPr>
        <w:spacing w:line="360" w:lineRule="exact"/>
        <w:rPr>
          <w:rFonts w:hint="eastAsia"/>
          <w:color w:val="auto"/>
          <w:szCs w:val="21"/>
        </w:rPr>
      </w:pPr>
      <w:r>
        <w:rPr>
          <w:rFonts w:hint="eastAsia"/>
          <w:color w:val="auto"/>
          <w:szCs w:val="21"/>
        </w:rPr>
        <w:t xml:space="preserve">    6、如因甲方原因推迟交货期，则甲方以书面形式通知乙方。</w:t>
      </w:r>
    </w:p>
    <w:p>
      <w:pPr>
        <w:spacing w:line="360" w:lineRule="exact"/>
        <w:ind w:firstLine="422" w:firstLineChars="200"/>
        <w:rPr>
          <w:b/>
          <w:color w:val="auto"/>
          <w:szCs w:val="21"/>
        </w:rPr>
      </w:pPr>
      <w:r>
        <w:rPr>
          <w:rFonts w:hint="eastAsia"/>
          <w:b/>
          <w:color w:val="auto"/>
          <w:szCs w:val="21"/>
        </w:rPr>
        <w:t>十、乙方的权利和责任</w:t>
      </w:r>
    </w:p>
    <w:p>
      <w:pPr>
        <w:spacing w:line="360" w:lineRule="exact"/>
        <w:rPr>
          <w:rFonts w:hint="eastAsia"/>
          <w:color w:val="auto"/>
          <w:szCs w:val="21"/>
        </w:rPr>
      </w:pPr>
      <w:r>
        <w:rPr>
          <w:rFonts w:hint="eastAsia"/>
          <w:color w:val="auto"/>
          <w:szCs w:val="21"/>
        </w:rPr>
        <w:t xml:space="preserve">    1、乙方应按合同中约定的供货范围、技术要求等标准，保质保量按期供应产品。</w:t>
      </w:r>
    </w:p>
    <w:p>
      <w:pPr>
        <w:spacing w:line="360" w:lineRule="exact"/>
        <w:rPr>
          <w:rFonts w:hint="eastAsia"/>
          <w:color w:val="auto"/>
          <w:szCs w:val="21"/>
        </w:rPr>
      </w:pPr>
      <w:r>
        <w:rPr>
          <w:rFonts w:hint="eastAsia"/>
          <w:color w:val="auto"/>
          <w:szCs w:val="21"/>
        </w:rPr>
        <w:t xml:space="preserve">    2、乙方所供的货物，必须是确保整体性能优质的产品，并保证全部设备质量和性能。</w:t>
      </w:r>
    </w:p>
    <w:p>
      <w:pPr>
        <w:spacing w:line="360" w:lineRule="exact"/>
        <w:rPr>
          <w:rFonts w:hint="eastAsia"/>
          <w:color w:val="auto"/>
          <w:szCs w:val="21"/>
        </w:rPr>
      </w:pPr>
      <w:r>
        <w:rPr>
          <w:rFonts w:hint="eastAsia"/>
          <w:color w:val="auto"/>
          <w:szCs w:val="21"/>
        </w:rPr>
        <w:t xml:space="preserve">    3、乙方应按合同规定按时提供资料和图纸，并对其正确、可靠、成套、完整、清晰负责。出厂检验报告、合格证或质量证明文件原件应在随机文件中提供。</w:t>
      </w:r>
    </w:p>
    <w:p>
      <w:pPr>
        <w:spacing w:line="360" w:lineRule="exact"/>
        <w:rPr>
          <w:rFonts w:hint="eastAsia"/>
          <w:color w:val="auto"/>
          <w:szCs w:val="21"/>
        </w:rPr>
      </w:pPr>
      <w:r>
        <w:rPr>
          <w:rFonts w:hint="eastAsia"/>
          <w:color w:val="auto"/>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修复或更换的部分质保期重新计算），并赔偿由此造成的甲方全部损失，如24小时内不能负责修复或更换全新的符合质量合格要求的产品，甲方有权退货，乙方退还甲方已付的全部费用及利息，并赔偿由此造成的甲方全部损失。质保期后，乙方负责维修，维修及配件均以最优惠的价格供应。</w:t>
      </w:r>
    </w:p>
    <w:p>
      <w:pPr>
        <w:spacing w:line="360" w:lineRule="exact"/>
        <w:rPr>
          <w:rFonts w:hint="eastAsia"/>
          <w:color w:val="auto"/>
          <w:szCs w:val="21"/>
        </w:rPr>
      </w:pPr>
      <w:r>
        <w:rPr>
          <w:rFonts w:hint="eastAsia"/>
          <w:color w:val="auto"/>
          <w:szCs w:val="21"/>
        </w:rPr>
        <w:t xml:space="preserve">    5、乙方所供货物应按合同有关规定进行包装，如因包装不善所产生的缺损，乙方在确保交货期的前提下负责更换及补供，并承担因此而发生的费用。</w:t>
      </w:r>
    </w:p>
    <w:p>
      <w:pPr>
        <w:spacing w:line="360" w:lineRule="exact"/>
        <w:rPr>
          <w:rFonts w:hint="eastAsia"/>
          <w:color w:val="auto"/>
          <w:szCs w:val="21"/>
        </w:rPr>
      </w:pPr>
      <w:r>
        <w:rPr>
          <w:rFonts w:hint="eastAsia"/>
          <w:color w:val="auto"/>
          <w:szCs w:val="21"/>
        </w:rPr>
        <w:t xml:space="preserve">    6、乙方应按合同规定的交货期交货，若因运输途中造成产品缺损时，乙方应及时増供缺损件，且交货期不予顺延。</w:t>
      </w:r>
    </w:p>
    <w:p>
      <w:pPr>
        <w:spacing w:line="360" w:lineRule="exact"/>
        <w:ind w:firstLine="420"/>
        <w:rPr>
          <w:rFonts w:hint="eastAsia"/>
          <w:color w:val="auto"/>
          <w:szCs w:val="21"/>
        </w:rPr>
      </w:pPr>
      <w:r>
        <w:rPr>
          <w:rFonts w:hint="eastAsia"/>
          <w:color w:val="auto"/>
          <w:szCs w:val="21"/>
        </w:rPr>
        <w:t>7、本合同</w:t>
      </w:r>
      <w:r>
        <w:rPr>
          <w:rFonts w:hint="eastAsia"/>
          <w:b/>
          <w:color w:val="auto"/>
          <w:szCs w:val="21"/>
        </w:rPr>
        <w:t>质量保证期限</w:t>
      </w:r>
      <w:r>
        <w:rPr>
          <w:rFonts w:hint="eastAsia"/>
          <w:color w:val="auto"/>
          <w:szCs w:val="21"/>
        </w:rPr>
        <w:t>为：本合同货物到甲方指定地点经安装调试正常运行15天全部验收合格之日起</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个月。在质保期内，乙方对产品质量实行“三包”，即包修、包换、包退，费用由乙方承担。</w:t>
      </w:r>
    </w:p>
    <w:p>
      <w:pPr>
        <w:spacing w:line="380" w:lineRule="exact"/>
        <w:ind w:firstLine="420" w:firstLineChars="200"/>
        <w:jc w:val="left"/>
        <w:rPr>
          <w:rFonts w:hint="eastAsia"/>
          <w:color w:val="auto"/>
          <w:szCs w:val="21"/>
        </w:rPr>
      </w:pPr>
      <w:r>
        <w:rPr>
          <w:rFonts w:hint="eastAsia" w:ascii="宋体" w:hAnsi="宋体"/>
          <w:color w:val="auto"/>
          <w:szCs w:val="21"/>
          <w:lang w:val="en-US" w:eastAsia="zh-CN"/>
        </w:rPr>
        <w:t>8</w:t>
      </w:r>
      <w:r>
        <w:rPr>
          <w:rFonts w:hint="eastAsia" w:ascii="宋体" w:hAnsi="宋体"/>
          <w:color w:val="auto"/>
          <w:szCs w:val="21"/>
        </w:rPr>
        <w:t>、保修期内每年至少</w:t>
      </w:r>
      <w:r>
        <w:rPr>
          <w:rFonts w:hint="eastAsia" w:ascii="宋体" w:hAnsi="宋体"/>
          <w:b/>
          <w:color w:val="auto"/>
          <w:szCs w:val="21"/>
          <w:u w:val="single"/>
          <w:lang w:val="en-US" w:eastAsia="zh-CN"/>
        </w:rPr>
        <w:t xml:space="preserve">     </w:t>
      </w:r>
      <w:r>
        <w:rPr>
          <w:rFonts w:hint="eastAsia" w:ascii="宋体" w:hAnsi="宋体"/>
          <w:color w:val="auto"/>
          <w:szCs w:val="21"/>
        </w:rPr>
        <w:t>次定期维护。</w:t>
      </w:r>
    </w:p>
    <w:p>
      <w:pPr>
        <w:spacing w:line="360" w:lineRule="exact"/>
        <w:ind w:firstLine="420"/>
        <w:rPr>
          <w:rFonts w:hint="eastAsia"/>
          <w:color w:val="auto"/>
          <w:szCs w:val="21"/>
        </w:rPr>
      </w:pPr>
      <w:r>
        <w:rPr>
          <w:rFonts w:hint="eastAsia"/>
          <w:color w:val="auto"/>
          <w:szCs w:val="21"/>
          <w:lang w:val="en-US" w:eastAsia="zh-CN"/>
        </w:rPr>
        <w:t>9</w:t>
      </w:r>
      <w:r>
        <w:rPr>
          <w:rFonts w:hint="eastAsia"/>
          <w:color w:val="auto"/>
          <w:szCs w:val="21"/>
        </w:rPr>
        <w:t>、货物交付（指乙方将全部货物运到甲方指定现场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pPr>
        <w:spacing w:line="360" w:lineRule="exact"/>
        <w:ind w:firstLine="420"/>
        <w:rPr>
          <w:rFonts w:hint="eastAsia"/>
          <w:color w:val="auto"/>
          <w:szCs w:val="21"/>
        </w:rPr>
      </w:pPr>
      <w:r>
        <w:rPr>
          <w:rFonts w:hint="eastAsia"/>
          <w:color w:val="auto"/>
          <w:szCs w:val="21"/>
          <w:lang w:val="en-US" w:eastAsia="zh-CN"/>
        </w:rPr>
        <w:t>10</w:t>
      </w:r>
      <w:r>
        <w:rPr>
          <w:rFonts w:hint="eastAsia"/>
          <w:color w:val="auto"/>
          <w:szCs w:val="21"/>
        </w:rPr>
        <w:t>、与本合同有关的一切税费均由乙方负担。</w:t>
      </w:r>
    </w:p>
    <w:p>
      <w:pPr>
        <w:spacing w:line="360" w:lineRule="exact"/>
        <w:ind w:firstLine="420"/>
        <w:rPr>
          <w:rFonts w:hint="eastAsia" w:ascii="宋体" w:hAnsi="宋体"/>
          <w:color w:val="auto"/>
          <w:szCs w:val="21"/>
        </w:rPr>
      </w:pPr>
      <w:r>
        <w:rPr>
          <w:rFonts w:hint="eastAsia"/>
          <w:color w:val="auto"/>
          <w:szCs w:val="21"/>
          <w:lang w:val="en-US" w:eastAsia="zh-CN"/>
        </w:rPr>
        <w:t>11</w:t>
      </w:r>
      <w:r>
        <w:rPr>
          <w:rFonts w:hint="eastAsia"/>
          <w:color w:val="auto"/>
          <w:szCs w:val="21"/>
        </w:rPr>
        <w:t>、乙</w:t>
      </w:r>
      <w:r>
        <w:rPr>
          <w:rFonts w:ascii="宋体" w:hAnsi="宋体"/>
          <w:color w:val="auto"/>
          <w:szCs w:val="21"/>
        </w:rPr>
        <w:t>方指定</w:t>
      </w:r>
      <w:r>
        <w:rPr>
          <w:rFonts w:ascii="宋体" w:hAnsi="宋体"/>
          <w:color w:val="auto"/>
          <w:szCs w:val="21"/>
          <w:u w:val="single"/>
        </w:rPr>
        <w:fldChar w:fldCharType="begin"/>
      </w:r>
      <w:r>
        <w:rPr>
          <w:rFonts w:ascii="宋体" w:hAnsi="宋体"/>
          <w:color w:val="auto"/>
          <w:szCs w:val="21"/>
          <w:u w:val="single"/>
        </w:rPr>
        <w:instrText xml:space="preserve"> MERGEFIELD "丙负责人" </w:instrText>
      </w:r>
      <w:r>
        <w:rPr>
          <w:rFonts w:ascii="宋体" w:hAnsi="宋体"/>
          <w:color w:val="auto"/>
          <w:szCs w:val="21"/>
          <w:u w:val="single"/>
        </w:rPr>
        <w:fldChar w:fldCharType="end"/>
      </w:r>
      <w:r>
        <w:rPr>
          <w:rFonts w:hint="eastAsia" w:ascii="宋体" w:hAnsi="宋体"/>
          <w:color w:val="auto"/>
          <w:szCs w:val="21"/>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hint="eastAsia" w:ascii="宋体" w:hAnsi="宋体"/>
          <w:color w:val="auto"/>
          <w:szCs w:val="21"/>
        </w:rPr>
        <w:t>为负责人，联系方式：</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fldChar w:fldCharType="begin"/>
      </w:r>
      <w:r>
        <w:rPr>
          <w:rFonts w:hint="eastAsia" w:ascii="宋体" w:hAnsi="宋体"/>
          <w:color w:val="auto"/>
          <w:szCs w:val="21"/>
          <w:u w:val="single"/>
        </w:rPr>
        <w:instrText xml:space="preserve">MERGEFIELD "丙电话"</w:instrText>
      </w:r>
      <w:r>
        <w:rPr>
          <w:rFonts w:ascii="宋体" w:hAnsi="宋体"/>
          <w:color w:val="auto"/>
          <w:szCs w:val="21"/>
          <w:u w:val="single"/>
        </w:rPr>
        <w:fldChar w:fldCharType="end"/>
      </w:r>
      <w:r>
        <w:rPr>
          <w:rFonts w:hint="eastAsia" w:ascii="宋体" w:hAnsi="宋体"/>
          <w:color w:val="auto"/>
          <w:szCs w:val="21"/>
        </w:rPr>
        <w:t>，全权负责本合同相关采购事项的确认。</w:t>
      </w:r>
    </w:p>
    <w:p>
      <w:pPr>
        <w:spacing w:line="360" w:lineRule="exact"/>
        <w:ind w:left="1" w:firstLine="422" w:firstLineChars="200"/>
        <w:rPr>
          <w:b/>
          <w:color w:val="auto"/>
          <w:szCs w:val="21"/>
        </w:rPr>
      </w:pPr>
      <w:r>
        <w:rPr>
          <w:rFonts w:hint="eastAsia"/>
          <w:b/>
          <w:color w:val="auto"/>
          <w:szCs w:val="21"/>
        </w:rPr>
        <w:t>十一、违约责任：</w:t>
      </w:r>
    </w:p>
    <w:p>
      <w:pPr>
        <w:spacing w:line="360" w:lineRule="exact"/>
        <w:rPr>
          <w:rFonts w:hint="eastAsia"/>
          <w:color w:val="auto"/>
          <w:szCs w:val="21"/>
        </w:rPr>
      </w:pPr>
      <w:r>
        <w:rPr>
          <w:rFonts w:hint="eastAsia" w:ascii="宋体" w:hAnsi="宋体"/>
          <w:color w:val="auto"/>
          <w:szCs w:val="21"/>
        </w:rPr>
        <w:t xml:space="preserve">   </w:t>
      </w:r>
      <w:r>
        <w:rPr>
          <w:rFonts w:hint="eastAsia"/>
          <w:color w:val="auto"/>
          <w:szCs w:val="21"/>
        </w:rPr>
        <w:t xml:space="preserve"> 1、乙方应按本合同约定的期限交付全部货物，如因乙方原因造成延迟交付，每延迟一天，乙方每天按本合同总价的1%赔偿甲方损失，如乙方累计延迟交付超过20天，甲方有权单方面解除本合同，乙方应退还甲方已支付的全部费用并按本合同总价款的20%支付甲方违约金。如违约金不能弥补给甲方造成的经济损失，乙方还应继续赔偿甲方经济损失。如发生不可抗力，乙方应当立刻通知甲方。</w:t>
      </w:r>
    </w:p>
    <w:p>
      <w:pPr>
        <w:spacing w:line="360" w:lineRule="exact"/>
        <w:rPr>
          <w:rFonts w:hint="eastAsia"/>
          <w:color w:val="auto"/>
          <w:szCs w:val="21"/>
        </w:rPr>
      </w:pPr>
      <w:r>
        <w:rPr>
          <w:rFonts w:hint="eastAsia"/>
          <w:color w:val="auto"/>
          <w:szCs w:val="21"/>
        </w:rPr>
        <w:t xml:space="preserve">    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以及是否收取逾期交货的违约金及损害赔偿金（如有），或向乙方发出书面通知书，提出解除部分或全部合同。延期供货应通过签订补充合同的方式由双方认可并履行。</w:t>
      </w:r>
    </w:p>
    <w:p>
      <w:pPr>
        <w:spacing w:line="360" w:lineRule="exact"/>
        <w:rPr>
          <w:rFonts w:hint="eastAsia"/>
          <w:color w:val="auto"/>
          <w:szCs w:val="21"/>
        </w:rPr>
      </w:pPr>
      <w:r>
        <w:rPr>
          <w:rFonts w:hint="eastAsia"/>
          <w:color w:val="auto"/>
          <w:szCs w:val="21"/>
        </w:rPr>
        <w:t xml:space="preserve">    3、甲方无正当理由逾期付款时，每逾期一日，甲方应按照逾期付款金额的同期存款利息向乙方支付违约金。</w:t>
      </w:r>
    </w:p>
    <w:p>
      <w:pPr>
        <w:spacing w:line="360" w:lineRule="exact"/>
        <w:ind w:firstLine="420"/>
        <w:rPr>
          <w:rFonts w:hint="eastAsia"/>
          <w:color w:val="auto"/>
          <w:szCs w:val="21"/>
        </w:rPr>
      </w:pPr>
      <w:r>
        <w:rPr>
          <w:rFonts w:hint="eastAsia"/>
          <w:color w:val="auto"/>
          <w:szCs w:val="21"/>
        </w:rPr>
        <w:t>4、由于乙方提供货物质量和安装存在问题和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pPr>
        <w:spacing w:line="360" w:lineRule="exact"/>
        <w:ind w:firstLine="420"/>
        <w:rPr>
          <w:rFonts w:hint="default" w:eastAsia="宋体"/>
          <w:color w:val="auto"/>
          <w:szCs w:val="21"/>
          <w:lang w:val="en-US" w:eastAsia="zh-CN"/>
        </w:rPr>
      </w:pPr>
      <w:r>
        <w:rPr>
          <w:rFonts w:hint="eastAsia"/>
          <w:color w:val="auto"/>
          <w:szCs w:val="21"/>
          <w:lang w:val="en-US" w:eastAsia="zh-CN"/>
        </w:rPr>
        <w:t>5、乙方需加强自身医药代表的管理，医药代表违规不良行为将被甲方录入诚信档案，甲方将依相关规定对乙方进行相应的处理。</w:t>
      </w:r>
    </w:p>
    <w:p>
      <w:pPr>
        <w:spacing w:line="360" w:lineRule="exact"/>
        <w:ind w:firstLine="420"/>
        <w:rPr>
          <w:rFonts w:hint="eastAsia"/>
          <w:color w:val="auto"/>
          <w:szCs w:val="21"/>
          <w:lang w:eastAsia="zh-CN"/>
        </w:rPr>
      </w:pPr>
      <w:r>
        <w:rPr>
          <w:rFonts w:hint="eastAsia"/>
          <w:color w:val="auto"/>
          <w:szCs w:val="21"/>
          <w:lang w:val="en-US" w:eastAsia="zh-CN"/>
        </w:rPr>
        <w:t>6</w:t>
      </w:r>
      <w:r>
        <w:rPr>
          <w:rFonts w:hint="eastAsia"/>
          <w:color w:val="auto"/>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r>
        <w:rPr>
          <w:rFonts w:hint="eastAsia"/>
          <w:color w:val="auto"/>
          <w:szCs w:val="21"/>
          <w:lang w:eastAsia="zh-CN"/>
        </w:rPr>
        <w:t>。</w:t>
      </w:r>
    </w:p>
    <w:p>
      <w:pPr>
        <w:tabs>
          <w:tab w:val="left" w:pos="945"/>
        </w:tabs>
        <w:spacing w:line="360" w:lineRule="exact"/>
        <w:ind w:firstLine="316" w:firstLineChars="150"/>
        <w:rPr>
          <w:rFonts w:hint="eastAsia" w:ascii="宋体" w:hAnsi="宋体"/>
          <w:b/>
          <w:snapToGrid w:val="0"/>
          <w:color w:val="auto"/>
          <w:szCs w:val="21"/>
        </w:rPr>
      </w:pPr>
      <w:r>
        <w:rPr>
          <w:rFonts w:hint="eastAsia" w:ascii="宋体" w:hAnsi="宋体"/>
          <w:b/>
          <w:snapToGrid w:val="0"/>
          <w:color w:val="auto"/>
          <w:szCs w:val="21"/>
        </w:rPr>
        <w:t xml:space="preserve"> 十二、不可抗力</w:t>
      </w:r>
    </w:p>
    <w:p>
      <w:pPr>
        <w:spacing w:line="360" w:lineRule="exact"/>
        <w:rPr>
          <w:rFonts w:hint="eastAsia"/>
          <w:color w:val="auto"/>
          <w:szCs w:val="21"/>
        </w:rPr>
      </w:pPr>
      <w:r>
        <w:rPr>
          <w:rFonts w:hint="eastAsia"/>
          <w:color w:val="auto"/>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pPr>
        <w:spacing w:line="360" w:lineRule="exact"/>
        <w:rPr>
          <w:rFonts w:hint="eastAsia"/>
          <w:color w:val="auto"/>
          <w:szCs w:val="21"/>
        </w:rPr>
      </w:pPr>
      <w:r>
        <w:rPr>
          <w:rFonts w:hint="eastAsia"/>
          <w:color w:val="auto"/>
          <w:szCs w:val="21"/>
        </w:rPr>
        <w:t xml:space="preserve">    2、本合同中所述之“不可抗力”系指不可预见、不可避免、不可克服的事件，包括但不限于：战争、洪水、台风、地震及其他法律、法规规定的事件。</w:t>
      </w:r>
    </w:p>
    <w:p>
      <w:pPr>
        <w:tabs>
          <w:tab w:val="left" w:pos="945"/>
        </w:tabs>
        <w:spacing w:line="360" w:lineRule="exact"/>
        <w:ind w:firstLine="422" w:firstLineChars="200"/>
        <w:rPr>
          <w:rFonts w:hint="eastAsia" w:ascii="宋体" w:hAnsi="宋体"/>
          <w:b/>
          <w:snapToGrid w:val="0"/>
          <w:color w:val="auto"/>
          <w:szCs w:val="21"/>
        </w:rPr>
      </w:pPr>
      <w:r>
        <w:rPr>
          <w:rFonts w:hint="eastAsia" w:ascii="宋体" w:hAnsi="宋体"/>
          <w:b/>
          <w:snapToGrid w:val="0"/>
          <w:color w:val="auto"/>
          <w:szCs w:val="21"/>
        </w:rPr>
        <w:t>十三、争议管辖</w:t>
      </w:r>
    </w:p>
    <w:p>
      <w:pPr>
        <w:spacing w:line="360" w:lineRule="exact"/>
        <w:rPr>
          <w:rFonts w:hint="eastAsia"/>
          <w:color w:val="auto"/>
          <w:szCs w:val="21"/>
        </w:rPr>
      </w:pPr>
      <w:r>
        <w:rPr>
          <w:rFonts w:hint="eastAsia"/>
          <w:color w:val="auto"/>
          <w:szCs w:val="21"/>
        </w:rPr>
        <w:t xml:space="preserve">    甲乙双方在履行本合同的过程中，如发生争议，应先通过友好协商解决，协商不成时，双方均可向甲方所在地人民法院起诉。</w:t>
      </w:r>
    </w:p>
    <w:p>
      <w:pPr>
        <w:spacing w:line="360" w:lineRule="exact"/>
        <w:ind w:left="2" w:firstLine="422" w:firstLineChars="200"/>
        <w:rPr>
          <w:b/>
          <w:color w:val="auto"/>
          <w:szCs w:val="21"/>
        </w:rPr>
      </w:pPr>
      <w:r>
        <w:rPr>
          <w:rFonts w:hint="eastAsia"/>
          <w:b/>
          <w:color w:val="auto"/>
          <w:szCs w:val="21"/>
        </w:rPr>
        <w:t>十四、合同生效</w:t>
      </w:r>
    </w:p>
    <w:p>
      <w:pPr>
        <w:spacing w:line="360" w:lineRule="exact"/>
        <w:rPr>
          <w:rFonts w:hint="eastAsia"/>
          <w:color w:val="auto"/>
          <w:szCs w:val="21"/>
        </w:rPr>
      </w:pPr>
      <w:r>
        <w:rPr>
          <w:rFonts w:hint="eastAsia"/>
          <w:color w:val="auto"/>
          <w:szCs w:val="21"/>
        </w:rPr>
        <w:t xml:space="preserve">    1、本合同及合同附件经甲乙双方法定代表人或委托代理人签字并加盖单位公章之日生效。</w:t>
      </w:r>
    </w:p>
    <w:p>
      <w:pPr>
        <w:spacing w:line="360" w:lineRule="exact"/>
        <w:rPr>
          <w:rFonts w:hint="eastAsia"/>
          <w:color w:val="auto"/>
          <w:szCs w:val="21"/>
        </w:rPr>
      </w:pPr>
      <w:r>
        <w:rPr>
          <w:rFonts w:hint="eastAsia"/>
          <w:color w:val="auto"/>
          <w:szCs w:val="21"/>
        </w:rPr>
        <w:t xml:space="preserve">    2、本合同正文一式陆份，甲方执肆份，乙方执贰份。</w:t>
      </w:r>
    </w:p>
    <w:p>
      <w:pPr>
        <w:spacing w:line="360" w:lineRule="exact"/>
        <w:rPr>
          <w:b/>
          <w:color w:val="auto"/>
          <w:szCs w:val="21"/>
        </w:rPr>
      </w:pPr>
      <w:r>
        <w:rPr>
          <w:rFonts w:hint="eastAsia"/>
          <w:b/>
          <w:color w:val="auto"/>
          <w:szCs w:val="21"/>
        </w:rPr>
        <w:t xml:space="preserve">    十五、其他</w:t>
      </w:r>
    </w:p>
    <w:p>
      <w:pPr>
        <w:spacing w:line="360" w:lineRule="exact"/>
        <w:rPr>
          <w:rFonts w:hint="eastAsia"/>
          <w:color w:val="auto"/>
          <w:szCs w:val="21"/>
        </w:rPr>
      </w:pPr>
      <w:r>
        <w:rPr>
          <w:rFonts w:hint="eastAsia"/>
          <w:color w:val="auto"/>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pPr>
        <w:spacing w:line="360" w:lineRule="exact"/>
        <w:ind w:firstLine="420" w:firstLineChars="200"/>
        <w:rPr>
          <w:rFonts w:hint="eastAsia"/>
          <w:color w:val="auto"/>
          <w:szCs w:val="21"/>
        </w:rPr>
      </w:pPr>
      <w:r>
        <w:rPr>
          <w:rFonts w:hint="eastAsia"/>
          <w:color w:val="auto"/>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pPr>
        <w:spacing w:line="360" w:lineRule="exact"/>
        <w:rPr>
          <w:rFonts w:hint="eastAsia" w:ascii="宋体" w:hAnsi="宋体"/>
          <w:color w:val="auto"/>
          <w:szCs w:val="21"/>
        </w:rPr>
      </w:pPr>
    </w:p>
    <w:p>
      <w:pPr>
        <w:spacing w:line="600" w:lineRule="exact"/>
        <w:rPr>
          <w:rFonts w:ascii="Arial" w:hAnsi="Arial" w:cs="Arial"/>
          <w:color w:val="auto"/>
          <w:szCs w:val="21"/>
        </w:rPr>
      </w:pPr>
      <w:r>
        <w:rPr>
          <w:rFonts w:hint="eastAsia" w:ascii="Arial" w:hAnsi="Arial" w:cs="Arial"/>
          <w:color w:val="auto"/>
          <w:szCs w:val="21"/>
        </w:rPr>
        <w:t>甲方</w:t>
      </w:r>
      <w:r>
        <w:rPr>
          <w:rFonts w:hint="eastAsia" w:ascii="Arial" w:cs="Arial"/>
          <w:color w:val="auto"/>
          <w:szCs w:val="21"/>
        </w:rPr>
        <w:t>（公章）</w:t>
      </w:r>
      <w:r>
        <w:rPr>
          <w:rFonts w:hint="eastAsia" w:ascii="Arial" w:hAnsi="Arial" w:cs="Arial"/>
          <w:color w:val="auto"/>
          <w:szCs w:val="21"/>
        </w:rPr>
        <w:t>：</w:t>
      </w:r>
      <w:r>
        <w:rPr>
          <w:rFonts w:hint="eastAsia" w:ascii="Arial" w:cs="Arial"/>
          <w:color w:val="auto"/>
          <w:szCs w:val="21"/>
        </w:rPr>
        <w:t xml:space="preserve">南京市口腔医院                     </w:t>
      </w:r>
      <w:r>
        <w:rPr>
          <w:rFonts w:hint="eastAsia" w:ascii="Arial" w:cs="Arial"/>
          <w:color w:val="auto"/>
          <w:szCs w:val="21"/>
          <w:lang w:val="en-US" w:eastAsia="zh-CN"/>
        </w:rPr>
        <w:t xml:space="preserve">  </w:t>
      </w:r>
      <w:r>
        <w:rPr>
          <w:rFonts w:hint="eastAsia" w:ascii="Arial" w:cs="Arial"/>
          <w:color w:val="auto"/>
          <w:szCs w:val="21"/>
        </w:rPr>
        <w:t xml:space="preserve"> </w:t>
      </w:r>
      <w:r>
        <w:rPr>
          <w:rFonts w:hint="eastAsia" w:ascii="Arial" w:hAnsi="Arial" w:cs="Arial"/>
          <w:color w:val="auto"/>
          <w:szCs w:val="21"/>
        </w:rPr>
        <w:t>乙方</w:t>
      </w:r>
      <w:r>
        <w:rPr>
          <w:rFonts w:hint="eastAsia" w:ascii="Arial" w:cs="Arial"/>
          <w:color w:val="auto"/>
          <w:szCs w:val="21"/>
        </w:rPr>
        <w:t>（公章）</w:t>
      </w:r>
      <w:r>
        <w:rPr>
          <w:rFonts w:hint="eastAsia" w:ascii="Arial" w:hAnsi="Arial" w:cs="Arial"/>
          <w:color w:val="auto"/>
          <w:szCs w:val="21"/>
        </w:rPr>
        <w:t>：</w:t>
      </w:r>
      <w:r>
        <w:rPr>
          <w:rFonts w:hint="eastAsia" w:ascii="Arial" w:cs="Arial"/>
          <w:color w:val="auto"/>
          <w:szCs w:val="21"/>
        </w:rPr>
        <w:t xml:space="preserve"> </w:t>
      </w:r>
    </w:p>
    <w:p>
      <w:pPr>
        <w:tabs>
          <w:tab w:val="left" w:pos="5790"/>
        </w:tabs>
        <w:spacing w:line="600" w:lineRule="exact"/>
        <w:rPr>
          <w:rFonts w:ascii="Arial" w:hAnsi="Arial" w:cs="Arial"/>
          <w:color w:val="auto"/>
          <w:szCs w:val="21"/>
        </w:rPr>
      </w:pPr>
      <w:r>
        <w:rPr>
          <w:rFonts w:hint="eastAsia" w:ascii="Arial" w:hAnsi="Arial" w:cs="Arial"/>
          <w:color w:val="auto"/>
          <w:szCs w:val="21"/>
        </w:rPr>
        <w:t>法定代表人</w:t>
      </w:r>
      <w:r>
        <w:rPr>
          <w:rFonts w:ascii="Arial" w:hAnsi="Arial" w:cs="Arial"/>
          <w:color w:val="auto"/>
          <w:szCs w:val="21"/>
        </w:rPr>
        <w:t>或其授权</w:t>
      </w:r>
      <w:r>
        <w:rPr>
          <w:rFonts w:hint="eastAsia" w:ascii="Arial" w:hAnsi="Arial" w:cs="Arial"/>
          <w:color w:val="auto"/>
          <w:szCs w:val="21"/>
        </w:rPr>
        <w:t>代理</w:t>
      </w:r>
      <w:r>
        <w:rPr>
          <w:rFonts w:ascii="Arial" w:hAnsi="Arial" w:cs="Arial"/>
          <w:color w:val="auto"/>
          <w:szCs w:val="21"/>
        </w:rPr>
        <w:t>人</w:t>
      </w:r>
      <w:r>
        <w:rPr>
          <w:rFonts w:hint="eastAsia" w:ascii="Arial" w:hAnsi="Arial" w:cs="Arial"/>
          <w:color w:val="auto"/>
          <w:szCs w:val="21"/>
        </w:rPr>
        <w:t>：</w:t>
      </w:r>
      <w:r>
        <w:rPr>
          <w:rFonts w:ascii="Arial" w:hAnsi="Arial" w:cs="Arial"/>
          <w:color w:val="auto"/>
          <w:szCs w:val="21"/>
        </w:rPr>
        <w:t xml:space="preserve">   </w:t>
      </w:r>
      <w:r>
        <w:rPr>
          <w:rFonts w:hint="eastAsia" w:ascii="Arial" w:hAnsi="Arial" w:cs="Arial"/>
          <w:color w:val="auto"/>
          <w:szCs w:val="21"/>
        </w:rPr>
        <w:t xml:space="preserve">                      法定代表人</w:t>
      </w:r>
      <w:r>
        <w:rPr>
          <w:rFonts w:ascii="Arial" w:hAnsi="Arial" w:cs="Arial"/>
          <w:color w:val="auto"/>
          <w:szCs w:val="21"/>
        </w:rPr>
        <w:t>或其授权</w:t>
      </w:r>
      <w:r>
        <w:rPr>
          <w:rFonts w:hint="eastAsia" w:ascii="Arial" w:hAnsi="Arial" w:cs="Arial"/>
          <w:color w:val="auto"/>
          <w:szCs w:val="21"/>
        </w:rPr>
        <w:t>代理</w:t>
      </w:r>
      <w:r>
        <w:rPr>
          <w:rFonts w:ascii="Arial" w:hAnsi="Arial" w:cs="Arial"/>
          <w:color w:val="auto"/>
          <w:szCs w:val="21"/>
        </w:rPr>
        <w:t>人</w:t>
      </w:r>
      <w:r>
        <w:rPr>
          <w:rFonts w:hint="eastAsia" w:ascii="Arial" w:hAnsi="Arial" w:cs="Arial"/>
          <w:color w:val="auto"/>
          <w:szCs w:val="21"/>
        </w:rPr>
        <w:t>：</w:t>
      </w:r>
    </w:p>
    <w:p>
      <w:pPr>
        <w:tabs>
          <w:tab w:val="left" w:pos="5760"/>
        </w:tabs>
        <w:spacing w:line="600" w:lineRule="exact"/>
        <w:rPr>
          <w:rFonts w:ascii="Arial" w:hAnsi="Arial" w:cs="Arial"/>
          <w:color w:val="auto"/>
          <w:szCs w:val="21"/>
        </w:rPr>
      </w:pPr>
      <w:r>
        <w:rPr>
          <w:rFonts w:hint="eastAsia" w:ascii="Arial" w:hAnsi="Arial" w:cs="Arial"/>
          <w:color w:val="auto"/>
          <w:szCs w:val="21"/>
        </w:rPr>
        <w:t>地址：中央路30号</w:t>
      </w:r>
      <w:r>
        <w:rPr>
          <w:rFonts w:ascii="Arial" w:hAnsi="Arial" w:cs="Arial"/>
          <w:color w:val="auto"/>
          <w:szCs w:val="21"/>
        </w:rPr>
        <w:t xml:space="preserve">        </w:t>
      </w:r>
      <w:r>
        <w:rPr>
          <w:rFonts w:hint="eastAsia" w:ascii="Arial" w:hAnsi="Arial" w:cs="Arial"/>
          <w:color w:val="auto"/>
          <w:szCs w:val="21"/>
        </w:rPr>
        <w:t xml:space="preserve">                          地址：</w:t>
      </w:r>
    </w:p>
    <w:p>
      <w:pPr>
        <w:tabs>
          <w:tab w:val="left" w:pos="5760"/>
        </w:tabs>
        <w:spacing w:line="420" w:lineRule="exact"/>
        <w:rPr>
          <w:rFonts w:ascii="Arial" w:hAnsi="Arial" w:cs="Arial"/>
          <w:color w:val="auto"/>
          <w:szCs w:val="21"/>
        </w:rPr>
      </w:pPr>
      <w:r>
        <w:rPr>
          <w:rFonts w:hint="eastAsia" w:ascii="Arial" w:hAnsi="Arial" w:cs="Arial"/>
          <w:color w:val="auto"/>
          <w:szCs w:val="21"/>
        </w:rPr>
        <w:t>电话：025-83620131</w:t>
      </w:r>
      <w:r>
        <w:rPr>
          <w:rFonts w:ascii="Arial" w:hAnsi="Arial" w:cs="Arial"/>
          <w:color w:val="auto"/>
          <w:szCs w:val="21"/>
        </w:rPr>
        <w:t xml:space="preserve">      </w:t>
      </w:r>
      <w:r>
        <w:rPr>
          <w:rFonts w:hint="eastAsia" w:ascii="Arial" w:hAnsi="Arial" w:cs="Arial"/>
          <w:color w:val="auto"/>
          <w:szCs w:val="21"/>
        </w:rPr>
        <w:t xml:space="preserve">                          电话(手机)：</w:t>
      </w:r>
    </w:p>
    <w:p>
      <w:pPr>
        <w:tabs>
          <w:tab w:val="left" w:pos="5760"/>
        </w:tabs>
        <w:spacing w:line="420" w:lineRule="exact"/>
        <w:rPr>
          <w:rFonts w:ascii="Arial" w:hAnsi="Arial" w:cs="Arial"/>
          <w:color w:val="auto"/>
          <w:szCs w:val="21"/>
        </w:rPr>
      </w:pPr>
      <w:r>
        <w:rPr>
          <w:rFonts w:hint="eastAsia" w:ascii="Arial" w:hAnsi="Arial" w:cs="Arial"/>
          <w:color w:val="auto"/>
          <w:szCs w:val="21"/>
        </w:rPr>
        <w:t>传真：025-83620131</w:t>
      </w:r>
      <w:r>
        <w:rPr>
          <w:rFonts w:ascii="Arial" w:hAnsi="Arial" w:cs="Arial"/>
          <w:color w:val="auto"/>
          <w:szCs w:val="21"/>
        </w:rPr>
        <w:t xml:space="preserve">      </w:t>
      </w:r>
      <w:r>
        <w:rPr>
          <w:rFonts w:hint="eastAsia" w:ascii="Arial" w:hAnsi="Arial" w:cs="Arial"/>
          <w:color w:val="auto"/>
          <w:szCs w:val="21"/>
        </w:rPr>
        <w:t xml:space="preserve">                          传真：</w:t>
      </w:r>
    </w:p>
    <w:p>
      <w:pPr>
        <w:tabs>
          <w:tab w:val="left" w:pos="5760"/>
        </w:tabs>
        <w:spacing w:line="420" w:lineRule="exact"/>
        <w:rPr>
          <w:rFonts w:ascii="Arial" w:hAnsi="Arial" w:cs="Arial"/>
          <w:color w:val="auto"/>
          <w:szCs w:val="21"/>
        </w:rPr>
      </w:pPr>
      <w:r>
        <w:rPr>
          <w:rFonts w:hint="eastAsia" w:ascii="Arial" w:hAnsi="Arial" w:cs="Arial"/>
          <w:color w:val="auto"/>
          <w:szCs w:val="21"/>
        </w:rPr>
        <w:t>邮编：210008</w:t>
      </w:r>
      <w:r>
        <w:rPr>
          <w:rFonts w:ascii="Arial" w:hAnsi="Arial" w:cs="Arial"/>
          <w:color w:val="auto"/>
          <w:szCs w:val="21"/>
        </w:rPr>
        <w:t xml:space="preserve">             </w:t>
      </w:r>
      <w:r>
        <w:rPr>
          <w:rFonts w:hint="eastAsia" w:ascii="Arial" w:hAnsi="Arial" w:cs="Arial"/>
          <w:color w:val="auto"/>
          <w:szCs w:val="21"/>
        </w:rPr>
        <w:t xml:space="preserve">                         邮编：</w:t>
      </w:r>
    </w:p>
    <w:p>
      <w:pPr>
        <w:tabs>
          <w:tab w:val="left" w:pos="5760"/>
        </w:tabs>
        <w:spacing w:line="420" w:lineRule="exact"/>
        <w:rPr>
          <w:rFonts w:ascii="Arial" w:hAnsi="Arial" w:cs="Arial"/>
          <w:color w:val="auto"/>
          <w:szCs w:val="21"/>
        </w:rPr>
      </w:pPr>
      <w:r>
        <w:rPr>
          <w:rFonts w:hint="eastAsia" w:ascii="Arial" w:hAnsi="Arial" w:cs="Arial"/>
          <w:color w:val="auto"/>
          <w:szCs w:val="21"/>
        </w:rPr>
        <w:t>开户银行：交通银行南京鼓楼支行                     开户银行：</w:t>
      </w:r>
    </w:p>
    <w:p>
      <w:pPr>
        <w:tabs>
          <w:tab w:val="left" w:pos="5760"/>
        </w:tabs>
        <w:spacing w:line="420" w:lineRule="exact"/>
        <w:rPr>
          <w:rFonts w:hint="eastAsia" w:ascii="Arial" w:hAnsi="Arial" w:cs="Arial"/>
          <w:color w:val="auto"/>
          <w:szCs w:val="21"/>
        </w:rPr>
      </w:pPr>
      <w:r>
        <w:rPr>
          <w:rFonts w:hint="eastAsia" w:ascii="Arial" w:hAnsi="Arial" w:cs="Arial"/>
          <w:color w:val="auto"/>
          <w:szCs w:val="21"/>
        </w:rPr>
        <w:t>帐号：320006621018170007011                      帐号：</w:t>
      </w:r>
    </w:p>
    <w:p>
      <w:pPr>
        <w:tabs>
          <w:tab w:val="left" w:pos="5760"/>
        </w:tabs>
        <w:spacing w:line="420" w:lineRule="exact"/>
        <w:rPr>
          <w:rFonts w:hint="eastAsia" w:ascii="Arial" w:hAnsi="Arial" w:cs="Arial"/>
          <w:color w:val="auto"/>
          <w:szCs w:val="21"/>
        </w:rPr>
      </w:pPr>
      <w:r>
        <w:rPr>
          <w:rFonts w:hint="eastAsia" w:ascii="Arial" w:hAnsi="Arial" w:cs="Arial"/>
          <w:color w:val="auto"/>
          <w:szCs w:val="21"/>
        </w:rPr>
        <w:t xml:space="preserve">       年    月    日                                      年    月    日</w:t>
      </w:r>
    </w:p>
    <w:p>
      <w:pPr>
        <w:tabs>
          <w:tab w:val="left" w:pos="5760"/>
        </w:tabs>
        <w:spacing w:line="360" w:lineRule="auto"/>
        <w:rPr>
          <w:rFonts w:ascii="Arial" w:hAnsi="Arial" w:cs="Arial"/>
          <w:color w:val="auto"/>
          <w:sz w:val="24"/>
        </w:rPr>
      </w:pPr>
    </w:p>
    <w:p>
      <w:pPr>
        <w:tabs>
          <w:tab w:val="left" w:pos="5760"/>
        </w:tabs>
        <w:spacing w:line="360" w:lineRule="auto"/>
        <w:rPr>
          <w:rFonts w:hint="eastAsia" w:ascii="Arial" w:hAnsi="Arial" w:cs="Arial"/>
          <w:color w:val="auto"/>
          <w:sz w:val="24"/>
        </w:rPr>
      </w:pPr>
      <w:r>
        <w:rPr>
          <w:rFonts w:hint="eastAsia" w:ascii="Arial" w:hAnsi="Arial" w:cs="Arial"/>
          <w:color w:val="auto"/>
          <w:sz w:val="24"/>
        </w:rPr>
        <w:t>附件一：</w:t>
      </w:r>
    </w:p>
    <w:p>
      <w:pPr>
        <w:tabs>
          <w:tab w:val="left" w:pos="5760"/>
        </w:tabs>
        <w:spacing w:line="360" w:lineRule="auto"/>
        <w:rPr>
          <w:rFonts w:hint="eastAsia" w:ascii="Arial" w:hAnsi="Arial" w:cs="Arial"/>
          <w:b/>
          <w:color w:val="auto"/>
          <w:sz w:val="32"/>
          <w:szCs w:val="32"/>
        </w:rPr>
      </w:pPr>
      <w:r>
        <w:rPr>
          <w:rFonts w:hint="eastAsia" w:ascii="Arial" w:hAnsi="Arial" w:cs="Arial"/>
          <w:b/>
          <w:color w:val="auto"/>
          <w:sz w:val="32"/>
          <w:szCs w:val="32"/>
        </w:rPr>
        <w:t xml:space="preserve">            </w:t>
      </w:r>
      <w:r>
        <w:rPr>
          <w:rFonts w:hint="eastAsia" w:ascii="Arial" w:hAnsi="Arial" w:cs="Arial"/>
          <w:b/>
          <w:color w:val="auto"/>
          <w:sz w:val="32"/>
          <w:szCs w:val="32"/>
          <w:u w:val="single"/>
        </w:rPr>
        <w:t xml:space="preserve">                </w:t>
      </w:r>
      <w:r>
        <w:rPr>
          <w:rFonts w:hint="eastAsia" w:ascii="Arial" w:hAnsi="Arial" w:cs="Arial"/>
          <w:b/>
          <w:color w:val="auto"/>
          <w:sz w:val="32"/>
          <w:szCs w:val="32"/>
        </w:rPr>
        <w:t>设备配置清单</w:t>
      </w:r>
    </w:p>
    <w:p>
      <w:pPr>
        <w:tabs>
          <w:tab w:val="left" w:pos="5760"/>
        </w:tabs>
        <w:spacing w:line="360" w:lineRule="auto"/>
        <w:rPr>
          <w:rFonts w:hint="eastAsia" w:ascii="Arial" w:hAnsi="Arial" w:cs="Arial"/>
          <w:color w:val="auto"/>
          <w:sz w:val="24"/>
        </w:rPr>
      </w:pPr>
    </w:p>
    <w:tbl>
      <w:tblPr>
        <w:tblStyle w:val="5"/>
        <w:tblW w:w="9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序号</w:t>
            </w:r>
          </w:p>
        </w:tc>
        <w:tc>
          <w:tcPr>
            <w:tcW w:w="2031"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设备名称</w:t>
            </w:r>
          </w:p>
        </w:tc>
        <w:tc>
          <w:tcPr>
            <w:tcW w:w="1229"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规格型号</w:t>
            </w:r>
          </w:p>
        </w:tc>
        <w:tc>
          <w:tcPr>
            <w:tcW w:w="851"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数量</w:t>
            </w:r>
          </w:p>
        </w:tc>
        <w:tc>
          <w:tcPr>
            <w:tcW w:w="850"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单位</w:t>
            </w:r>
          </w:p>
        </w:tc>
        <w:tc>
          <w:tcPr>
            <w:tcW w:w="1134"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品牌</w:t>
            </w:r>
          </w:p>
        </w:tc>
        <w:tc>
          <w:tcPr>
            <w:tcW w:w="3056" w:type="dxa"/>
            <w:vAlign w:val="top"/>
          </w:tcPr>
          <w:p>
            <w:pPr>
              <w:tabs>
                <w:tab w:val="left" w:pos="5760"/>
              </w:tabs>
              <w:spacing w:line="360" w:lineRule="auto"/>
              <w:jc w:val="center"/>
              <w:rPr>
                <w:rFonts w:hint="eastAsia" w:ascii="Arial" w:hAnsi="Arial" w:cs="Arial"/>
                <w:b/>
                <w:color w:val="auto"/>
                <w:sz w:val="24"/>
              </w:rPr>
            </w:pPr>
            <w:r>
              <w:rPr>
                <w:rFonts w:hint="eastAsia" w:ascii="Arial" w:hAnsi="Arial" w:cs="Arial"/>
                <w:b/>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top"/>
          </w:tcPr>
          <w:p>
            <w:pPr>
              <w:tabs>
                <w:tab w:val="left" w:pos="5760"/>
              </w:tabs>
              <w:spacing w:line="360" w:lineRule="auto"/>
              <w:rPr>
                <w:rFonts w:hint="eastAsia" w:ascii="Arial" w:hAnsi="Arial" w:cs="Arial"/>
                <w:color w:val="auto"/>
                <w:sz w:val="24"/>
              </w:rPr>
            </w:pPr>
          </w:p>
        </w:tc>
        <w:tc>
          <w:tcPr>
            <w:tcW w:w="2031" w:type="dxa"/>
            <w:vAlign w:val="top"/>
          </w:tcPr>
          <w:p>
            <w:pPr>
              <w:tabs>
                <w:tab w:val="left" w:pos="5760"/>
              </w:tabs>
              <w:spacing w:line="360" w:lineRule="auto"/>
              <w:rPr>
                <w:rFonts w:hint="eastAsia" w:ascii="Arial" w:hAnsi="Arial" w:cs="Arial"/>
                <w:color w:val="auto"/>
                <w:sz w:val="24"/>
              </w:rPr>
            </w:pPr>
          </w:p>
        </w:tc>
        <w:tc>
          <w:tcPr>
            <w:tcW w:w="1229" w:type="dxa"/>
            <w:vAlign w:val="top"/>
          </w:tcPr>
          <w:p>
            <w:pPr>
              <w:tabs>
                <w:tab w:val="left" w:pos="5760"/>
              </w:tabs>
              <w:spacing w:line="360" w:lineRule="auto"/>
              <w:rPr>
                <w:rFonts w:hint="eastAsia" w:ascii="Arial" w:hAnsi="Arial" w:cs="Arial"/>
                <w:color w:val="auto"/>
                <w:sz w:val="24"/>
              </w:rPr>
            </w:pPr>
          </w:p>
        </w:tc>
        <w:tc>
          <w:tcPr>
            <w:tcW w:w="851" w:type="dxa"/>
            <w:vAlign w:val="top"/>
          </w:tcPr>
          <w:p>
            <w:pPr>
              <w:tabs>
                <w:tab w:val="left" w:pos="5760"/>
              </w:tabs>
              <w:spacing w:line="360" w:lineRule="auto"/>
              <w:rPr>
                <w:rFonts w:hint="eastAsia" w:ascii="Arial" w:hAnsi="Arial" w:cs="Arial"/>
                <w:color w:val="auto"/>
                <w:sz w:val="24"/>
              </w:rPr>
            </w:pPr>
          </w:p>
        </w:tc>
        <w:tc>
          <w:tcPr>
            <w:tcW w:w="850" w:type="dxa"/>
            <w:vAlign w:val="top"/>
          </w:tcPr>
          <w:p>
            <w:pPr>
              <w:tabs>
                <w:tab w:val="left" w:pos="5760"/>
              </w:tabs>
              <w:spacing w:line="360" w:lineRule="auto"/>
              <w:rPr>
                <w:rFonts w:hint="eastAsia" w:ascii="Arial" w:hAnsi="Arial" w:cs="Arial"/>
                <w:color w:val="auto"/>
                <w:sz w:val="24"/>
              </w:rPr>
            </w:pPr>
          </w:p>
        </w:tc>
        <w:tc>
          <w:tcPr>
            <w:tcW w:w="1134" w:type="dxa"/>
            <w:vAlign w:val="top"/>
          </w:tcPr>
          <w:p>
            <w:pPr>
              <w:tabs>
                <w:tab w:val="left" w:pos="5760"/>
              </w:tabs>
              <w:spacing w:line="360" w:lineRule="auto"/>
              <w:rPr>
                <w:rFonts w:hint="eastAsia" w:ascii="Arial" w:hAnsi="Arial" w:cs="Arial"/>
                <w:color w:val="auto"/>
                <w:sz w:val="24"/>
              </w:rPr>
            </w:pPr>
          </w:p>
        </w:tc>
        <w:tc>
          <w:tcPr>
            <w:tcW w:w="3056" w:type="dxa"/>
            <w:vAlign w:val="top"/>
          </w:tcPr>
          <w:p>
            <w:pPr>
              <w:tabs>
                <w:tab w:val="left" w:pos="5760"/>
              </w:tabs>
              <w:spacing w:line="360" w:lineRule="auto"/>
              <w:rPr>
                <w:rFonts w:hint="eastAsia" w:ascii="Arial" w:hAnsi="Arial" w:cs="Arial"/>
                <w:color w:val="auto"/>
                <w:sz w:val="24"/>
              </w:rPr>
            </w:pPr>
          </w:p>
        </w:tc>
      </w:tr>
    </w:tbl>
    <w:p>
      <w:pPr>
        <w:tabs>
          <w:tab w:val="left" w:pos="5760"/>
        </w:tabs>
        <w:spacing w:line="360" w:lineRule="auto"/>
        <w:rPr>
          <w:rFonts w:hint="eastAsia" w:ascii="Arial" w:hAnsi="Arial" w:cs="Arial"/>
          <w:color w:val="auto"/>
          <w:sz w:val="24"/>
        </w:rPr>
      </w:pPr>
    </w:p>
    <w:p>
      <w:pPr>
        <w:tabs>
          <w:tab w:val="left" w:pos="5760"/>
        </w:tabs>
        <w:spacing w:line="360" w:lineRule="auto"/>
        <w:rPr>
          <w:rFonts w:hint="eastAsia" w:ascii="Arial" w:hAnsi="Arial" w:cs="Arial"/>
          <w:color w:val="auto"/>
          <w:sz w:val="28"/>
          <w:szCs w:val="28"/>
        </w:rPr>
      </w:pPr>
      <w:r>
        <w:rPr>
          <w:rFonts w:hint="eastAsia" w:ascii="Arial" w:hAnsi="Arial" w:cs="Arial"/>
          <w:color w:val="auto"/>
          <w:sz w:val="28"/>
          <w:szCs w:val="28"/>
        </w:rPr>
        <w:t>附件二：</w:t>
      </w:r>
    </w:p>
    <w:p>
      <w:pPr>
        <w:tabs>
          <w:tab w:val="left" w:pos="5760"/>
        </w:tabs>
        <w:spacing w:line="360" w:lineRule="auto"/>
        <w:jc w:val="left"/>
        <w:rPr>
          <w:rFonts w:hint="eastAsia" w:ascii="Arial" w:hAnsi="Arial" w:cs="Arial"/>
          <w:b/>
          <w:color w:val="auto"/>
          <w:sz w:val="32"/>
          <w:szCs w:val="32"/>
        </w:rPr>
      </w:pPr>
      <w:r>
        <w:rPr>
          <w:rFonts w:hint="eastAsia" w:ascii="Arial" w:hAnsi="Arial" w:cs="Arial"/>
          <w:b/>
          <w:color w:val="auto"/>
          <w:sz w:val="32"/>
          <w:szCs w:val="32"/>
        </w:rPr>
        <w:t xml:space="preserve">         </w:t>
      </w:r>
      <w:r>
        <w:rPr>
          <w:rFonts w:hint="eastAsia" w:ascii="Arial" w:hAnsi="Arial" w:cs="Arial"/>
          <w:b/>
          <w:color w:val="auto"/>
          <w:sz w:val="32"/>
          <w:szCs w:val="32"/>
          <w:u w:val="single"/>
        </w:rPr>
        <w:t xml:space="preserve">                   </w:t>
      </w:r>
      <w:r>
        <w:rPr>
          <w:rFonts w:hint="eastAsia" w:ascii="Arial" w:hAnsi="Arial" w:cs="Arial"/>
          <w:b/>
          <w:color w:val="auto"/>
          <w:sz w:val="32"/>
          <w:szCs w:val="32"/>
        </w:rPr>
        <w:t>设备耗材及维修配件价格表</w:t>
      </w:r>
    </w:p>
    <w:p>
      <w:pPr>
        <w:tabs>
          <w:tab w:val="left" w:pos="5760"/>
        </w:tabs>
        <w:spacing w:line="360" w:lineRule="auto"/>
        <w:rPr>
          <w:rFonts w:ascii="Arial" w:hAnsi="Arial" w:cs="Arial"/>
          <w:color w:val="auto"/>
          <w:sz w:val="24"/>
        </w:rPr>
      </w:pPr>
    </w:p>
    <w:tbl>
      <w:tblPr>
        <w:tblStyle w:val="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序号</w:t>
            </w:r>
          </w:p>
        </w:tc>
        <w:tc>
          <w:tcPr>
            <w:tcW w:w="1635"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名称</w:t>
            </w:r>
          </w:p>
        </w:tc>
        <w:tc>
          <w:tcPr>
            <w:tcW w:w="1155"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规格型号</w:t>
            </w:r>
          </w:p>
        </w:tc>
        <w:tc>
          <w:tcPr>
            <w:tcW w:w="1155"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数量</w:t>
            </w:r>
          </w:p>
        </w:tc>
        <w:tc>
          <w:tcPr>
            <w:tcW w:w="1155"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单位</w:t>
            </w:r>
          </w:p>
        </w:tc>
        <w:tc>
          <w:tcPr>
            <w:tcW w:w="1155"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价格</w:t>
            </w:r>
          </w:p>
        </w:tc>
        <w:tc>
          <w:tcPr>
            <w:tcW w:w="1156"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最终价格</w:t>
            </w:r>
          </w:p>
        </w:tc>
        <w:tc>
          <w:tcPr>
            <w:tcW w:w="1156" w:type="dxa"/>
            <w:vAlign w:val="top"/>
          </w:tcPr>
          <w:p>
            <w:pPr>
              <w:tabs>
                <w:tab w:val="left" w:pos="5760"/>
              </w:tabs>
              <w:spacing w:line="360" w:lineRule="auto"/>
              <w:jc w:val="center"/>
              <w:rPr>
                <w:rFonts w:hint="eastAsia" w:ascii="Arial" w:hAnsi="Arial" w:cs="Arial"/>
                <w:b/>
                <w:color w:val="auto"/>
                <w:szCs w:val="21"/>
              </w:rPr>
            </w:pPr>
            <w:r>
              <w:rPr>
                <w:rFonts w:hint="eastAsia" w:ascii="Arial" w:hAnsi="Arial" w:cs="Arial"/>
                <w:b/>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color w:val="auto"/>
                <w:szCs w:val="21"/>
              </w:rPr>
            </w:pPr>
          </w:p>
        </w:tc>
        <w:tc>
          <w:tcPr>
            <w:tcW w:w="163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color w:val="auto"/>
                <w:szCs w:val="21"/>
              </w:rPr>
            </w:pPr>
          </w:p>
        </w:tc>
        <w:tc>
          <w:tcPr>
            <w:tcW w:w="163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color w:val="auto"/>
                <w:szCs w:val="21"/>
              </w:rPr>
            </w:pPr>
          </w:p>
        </w:tc>
        <w:tc>
          <w:tcPr>
            <w:tcW w:w="163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color w:val="auto"/>
                <w:szCs w:val="21"/>
              </w:rPr>
            </w:pPr>
          </w:p>
        </w:tc>
        <w:tc>
          <w:tcPr>
            <w:tcW w:w="163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color w:val="auto"/>
                <w:szCs w:val="21"/>
              </w:rPr>
            </w:pPr>
          </w:p>
        </w:tc>
        <w:tc>
          <w:tcPr>
            <w:tcW w:w="163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top"/>
          </w:tcPr>
          <w:p>
            <w:pPr>
              <w:tabs>
                <w:tab w:val="left" w:pos="5760"/>
              </w:tabs>
              <w:spacing w:line="360" w:lineRule="auto"/>
              <w:jc w:val="center"/>
              <w:rPr>
                <w:rFonts w:hint="eastAsia" w:ascii="Arial" w:hAnsi="Arial" w:cs="Arial"/>
                <w:color w:val="auto"/>
                <w:szCs w:val="21"/>
              </w:rPr>
            </w:pPr>
          </w:p>
        </w:tc>
        <w:tc>
          <w:tcPr>
            <w:tcW w:w="163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5"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c>
          <w:tcPr>
            <w:tcW w:w="1156" w:type="dxa"/>
            <w:vAlign w:val="top"/>
          </w:tcPr>
          <w:p>
            <w:pPr>
              <w:tabs>
                <w:tab w:val="left" w:pos="5760"/>
              </w:tabs>
              <w:spacing w:line="360" w:lineRule="auto"/>
              <w:jc w:val="center"/>
              <w:rPr>
                <w:rFonts w:hint="eastAsia" w:ascii="Arial" w:hAnsi="Arial" w:cs="Arial"/>
                <w:color w:val="auto"/>
                <w:szCs w:val="21"/>
              </w:rPr>
            </w:pPr>
          </w:p>
        </w:tc>
      </w:tr>
    </w:tbl>
    <w:p>
      <w:pPr>
        <w:tabs>
          <w:tab w:val="left" w:pos="5760"/>
        </w:tabs>
        <w:spacing w:line="360" w:lineRule="auto"/>
        <w:rPr>
          <w:rFonts w:hint="eastAsia" w:ascii="Arial" w:hAnsi="Arial" w:cs="Arial"/>
          <w:color w:val="auto"/>
          <w:sz w:val="24"/>
        </w:rPr>
      </w:pPr>
    </w:p>
    <w:p>
      <w:pPr>
        <w:autoSpaceDE w:val="0"/>
        <w:autoSpaceDN w:val="0"/>
        <w:adjustRightInd w:val="0"/>
        <w:spacing w:line="240" w:lineRule="atLeast"/>
        <w:ind w:left="560"/>
        <w:jc w:val="center"/>
        <w:outlineLvl w:val="0"/>
        <w:rPr>
          <w:rFonts w:hint="eastAsia" w:ascii="黑体" w:eastAsia="黑体"/>
          <w:b/>
          <w:bCs/>
          <w:color w:val="auto"/>
          <w:sz w:val="36"/>
          <w:szCs w:val="36"/>
          <w:lang w:val="zh-CN"/>
        </w:rPr>
      </w:pPr>
      <w:r>
        <w:rPr>
          <w:rFonts w:hint="eastAsia" w:ascii="黑体" w:eastAsia="黑体"/>
          <w:b/>
          <w:bCs/>
          <w:color w:val="auto"/>
          <w:sz w:val="36"/>
          <w:szCs w:val="36"/>
          <w:lang w:val="zh-CN"/>
        </w:rPr>
        <w:t>第四章</w:t>
      </w:r>
      <w:r>
        <w:rPr>
          <w:rFonts w:ascii="黑体" w:eastAsia="黑体"/>
          <w:b/>
          <w:bCs/>
          <w:color w:val="auto"/>
          <w:sz w:val="36"/>
          <w:szCs w:val="36"/>
          <w:lang w:val="zh-CN"/>
        </w:rPr>
        <w:t xml:space="preserve"> 投标文件格式</w:t>
      </w:r>
      <w:r>
        <w:rPr>
          <w:rFonts w:hint="eastAsia" w:ascii="黑体" w:eastAsia="黑体"/>
          <w:b/>
          <w:bCs/>
          <w:color w:val="auto"/>
          <w:sz w:val="36"/>
          <w:szCs w:val="36"/>
          <w:lang w:val="zh-CN"/>
        </w:rPr>
        <w:t>及附件</w:t>
      </w:r>
    </w:p>
    <w:p>
      <w:pPr>
        <w:autoSpaceDE w:val="0"/>
        <w:autoSpaceDN w:val="0"/>
        <w:adjustRightInd w:val="0"/>
        <w:spacing w:line="240" w:lineRule="atLeast"/>
        <w:ind w:left="560"/>
        <w:jc w:val="center"/>
        <w:outlineLvl w:val="0"/>
        <w:rPr>
          <w:rFonts w:hint="eastAsia" w:ascii="黑体" w:eastAsia="黑体"/>
          <w:b/>
          <w:bCs/>
          <w:color w:val="auto"/>
          <w:sz w:val="36"/>
          <w:szCs w:val="36"/>
          <w:lang w:val="zh-CN"/>
        </w:rPr>
      </w:pPr>
    </w:p>
    <w:p>
      <w:pPr>
        <w:jc w:val="center"/>
        <w:rPr>
          <w:rFonts w:hint="eastAsia" w:ascii="宋体" w:hAnsi="宋体"/>
          <w:b/>
          <w:color w:val="auto"/>
          <w:sz w:val="72"/>
        </w:rPr>
      </w:pPr>
    </w:p>
    <w:p>
      <w:pPr>
        <w:jc w:val="center"/>
        <w:rPr>
          <w:rFonts w:hint="eastAsia" w:ascii="宋体" w:hAnsi="宋体"/>
          <w:b/>
          <w:color w:val="auto"/>
          <w:sz w:val="72"/>
        </w:rPr>
      </w:pPr>
      <w:r>
        <w:rPr>
          <w:rFonts w:hint="eastAsia" w:ascii="宋体" w:hAnsi="宋体"/>
          <w:b/>
          <w:color w:val="auto"/>
          <w:sz w:val="72"/>
        </w:rPr>
        <w:t>投  标  文  件</w:t>
      </w:r>
    </w:p>
    <w:p>
      <w:pPr>
        <w:ind w:firstLine="3708" w:firstLineChars="1026"/>
        <w:rPr>
          <w:rFonts w:hint="eastAsia" w:ascii="宋体" w:hAnsi="宋体"/>
          <w:b/>
          <w:color w:val="auto"/>
          <w:sz w:val="36"/>
        </w:rPr>
      </w:pPr>
    </w:p>
    <w:p>
      <w:pPr>
        <w:jc w:val="center"/>
        <w:rPr>
          <w:rFonts w:hint="eastAsia" w:ascii="宋体" w:hAnsi="宋体"/>
          <w:b/>
          <w:color w:val="auto"/>
          <w:sz w:val="72"/>
        </w:rPr>
      </w:pPr>
    </w:p>
    <w:p>
      <w:pPr>
        <w:jc w:val="center"/>
        <w:rPr>
          <w:rFonts w:hint="eastAsia" w:ascii="宋体" w:hAnsi="宋体"/>
          <w:b/>
          <w:color w:val="auto"/>
          <w:sz w:val="36"/>
        </w:rPr>
      </w:pPr>
    </w:p>
    <w:p>
      <w:pPr>
        <w:jc w:val="center"/>
        <w:rPr>
          <w:rFonts w:hint="eastAsia" w:ascii="宋体" w:hAnsi="宋体"/>
          <w:b/>
          <w:color w:val="auto"/>
          <w:sz w:val="36"/>
        </w:rPr>
      </w:pPr>
    </w:p>
    <w:p>
      <w:pPr>
        <w:jc w:val="center"/>
        <w:rPr>
          <w:rFonts w:hint="eastAsia" w:ascii="宋体" w:hAnsi="宋体"/>
          <w:b/>
          <w:color w:val="auto"/>
          <w:sz w:val="36"/>
        </w:rPr>
      </w:pPr>
    </w:p>
    <w:p>
      <w:pPr>
        <w:ind w:firstLine="1084" w:firstLineChars="300"/>
        <w:rPr>
          <w:rFonts w:hint="eastAsia" w:ascii="宋体" w:hAnsi="宋体"/>
          <w:b/>
          <w:color w:val="auto"/>
          <w:sz w:val="36"/>
        </w:rPr>
      </w:pPr>
      <w:r>
        <w:rPr>
          <w:rFonts w:hint="eastAsia" w:ascii="宋体" w:hAnsi="宋体"/>
          <w:b/>
          <w:color w:val="auto"/>
          <w:sz w:val="36"/>
        </w:rPr>
        <w:t xml:space="preserve">项 目 编 号：  </w:t>
      </w:r>
      <w:r>
        <w:rPr>
          <w:rFonts w:hint="eastAsia" w:ascii="宋体" w:hAnsi="宋体"/>
          <w:b/>
          <w:color w:val="auto"/>
          <w:sz w:val="36"/>
          <w:u w:val="single"/>
        </w:rPr>
        <w:t xml:space="preserve">（包   ）      </w:t>
      </w:r>
    </w:p>
    <w:p>
      <w:pPr>
        <w:ind w:firstLine="1084" w:firstLineChars="300"/>
        <w:rPr>
          <w:rFonts w:hint="eastAsia" w:ascii="宋体" w:hAnsi="宋体"/>
          <w:b/>
          <w:color w:val="auto"/>
          <w:sz w:val="36"/>
          <w:u w:val="single"/>
        </w:rPr>
      </w:pPr>
      <w:r>
        <w:rPr>
          <w:rFonts w:hint="eastAsia" w:ascii="宋体" w:hAnsi="宋体"/>
          <w:b/>
          <w:color w:val="auto"/>
          <w:sz w:val="36"/>
        </w:rPr>
        <w:t xml:space="preserve">投标货物名称： </w:t>
      </w:r>
      <w:r>
        <w:rPr>
          <w:rFonts w:hint="eastAsia" w:ascii="宋体" w:hAnsi="宋体"/>
          <w:b/>
          <w:color w:val="auto"/>
          <w:sz w:val="36"/>
          <w:u w:val="single"/>
        </w:rPr>
        <w:t xml:space="preserve">               </w:t>
      </w:r>
    </w:p>
    <w:p>
      <w:pPr>
        <w:rPr>
          <w:rFonts w:hint="eastAsia" w:ascii="宋体" w:hAnsi="宋体"/>
          <w:b/>
          <w:color w:val="auto"/>
          <w:sz w:val="36"/>
        </w:rPr>
      </w:pPr>
    </w:p>
    <w:p>
      <w:pPr>
        <w:rPr>
          <w:rFonts w:hint="eastAsia" w:ascii="宋体" w:hAnsi="宋体"/>
          <w:b/>
          <w:color w:val="auto"/>
          <w:sz w:val="36"/>
        </w:rPr>
      </w:pPr>
    </w:p>
    <w:p>
      <w:pPr>
        <w:rPr>
          <w:rFonts w:hint="eastAsia" w:ascii="宋体" w:hAnsi="宋体"/>
          <w:b/>
          <w:color w:val="auto"/>
          <w:sz w:val="36"/>
        </w:rPr>
      </w:pPr>
    </w:p>
    <w:p>
      <w:pPr>
        <w:rPr>
          <w:rFonts w:hint="eastAsia" w:ascii="宋体" w:hAnsi="宋体"/>
          <w:b/>
          <w:color w:val="auto"/>
          <w:sz w:val="36"/>
        </w:rPr>
      </w:pPr>
    </w:p>
    <w:p>
      <w:pPr>
        <w:rPr>
          <w:rFonts w:hint="eastAsia" w:ascii="宋体" w:hAnsi="宋体"/>
          <w:b/>
          <w:color w:val="auto"/>
          <w:sz w:val="36"/>
        </w:rPr>
      </w:pPr>
    </w:p>
    <w:p>
      <w:pPr>
        <w:rPr>
          <w:rFonts w:hint="eastAsia" w:ascii="宋体" w:hAnsi="宋体"/>
          <w:b/>
          <w:color w:val="auto"/>
          <w:sz w:val="36"/>
          <w:u w:val="single"/>
        </w:rPr>
      </w:pPr>
      <w:r>
        <w:rPr>
          <w:rFonts w:hint="eastAsia" w:ascii="宋体" w:hAnsi="宋体"/>
          <w:b/>
          <w:color w:val="auto"/>
          <w:sz w:val="36"/>
        </w:rPr>
        <w:t xml:space="preserve">       投标人名称 ：</w:t>
      </w:r>
      <w:r>
        <w:rPr>
          <w:rFonts w:hint="eastAsia" w:ascii="宋体" w:hAnsi="宋体"/>
          <w:b/>
          <w:color w:val="auto"/>
          <w:sz w:val="36"/>
          <w:u w:val="single"/>
        </w:rPr>
        <w:t xml:space="preserve">               </w:t>
      </w:r>
    </w:p>
    <w:p>
      <w:pPr>
        <w:rPr>
          <w:rFonts w:hint="eastAsia" w:ascii="宋体" w:hAnsi="宋体"/>
          <w:b/>
          <w:color w:val="auto"/>
          <w:sz w:val="36"/>
        </w:rPr>
      </w:pPr>
      <w:r>
        <w:rPr>
          <w:rFonts w:hint="eastAsia" w:ascii="宋体" w:hAnsi="宋体"/>
          <w:b/>
          <w:color w:val="auto"/>
          <w:sz w:val="36"/>
        </w:rPr>
        <w:t xml:space="preserve">       日      期 ：</w:t>
      </w:r>
      <w:r>
        <w:rPr>
          <w:rFonts w:hint="eastAsia" w:ascii="宋体" w:hAnsi="宋体"/>
          <w:b/>
          <w:color w:val="auto"/>
          <w:sz w:val="36"/>
          <w:u w:val="single"/>
        </w:rPr>
        <w:t xml:space="preserve">               </w:t>
      </w:r>
    </w:p>
    <w:p>
      <w:pPr>
        <w:jc w:val="center"/>
        <w:outlineLvl w:val="0"/>
        <w:rPr>
          <w:rFonts w:hint="eastAsia" w:ascii="宋体" w:hAnsi="宋体"/>
          <w:b/>
          <w:bCs/>
          <w:color w:val="auto"/>
          <w:sz w:val="44"/>
        </w:rPr>
      </w:pPr>
    </w:p>
    <w:p>
      <w:pPr>
        <w:jc w:val="center"/>
        <w:rPr>
          <w:rFonts w:ascii="宋体" w:hAnsi="宋体"/>
          <w:b/>
          <w:color w:val="auto"/>
          <w:sz w:val="30"/>
          <w:szCs w:val="30"/>
        </w:rPr>
      </w:pPr>
      <w:r>
        <w:rPr>
          <w:rFonts w:ascii="宋体" w:hAnsi="宋体"/>
          <w:b/>
          <w:bCs/>
          <w:color w:val="auto"/>
          <w:sz w:val="36"/>
        </w:rPr>
        <w:br w:type="page"/>
      </w:r>
      <w:bookmarkStart w:id="1" w:name="_Toc405408732"/>
      <w:r>
        <w:rPr>
          <w:rFonts w:hint="eastAsia" w:ascii="宋体" w:hAnsi="宋体"/>
          <w:b/>
          <w:color w:val="auto"/>
          <w:sz w:val="30"/>
          <w:szCs w:val="30"/>
        </w:rPr>
        <w:t>评分索引表</w:t>
      </w:r>
    </w:p>
    <w:tbl>
      <w:tblPr>
        <w:tblStyle w:val="5"/>
        <w:tblW w:w="92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5670" w:type="dxa"/>
            <w:vAlign w:val="top"/>
          </w:tcPr>
          <w:p>
            <w:pPr>
              <w:pStyle w:val="7"/>
              <w:shd w:val="clear" w:color="auto" w:fill="FFFFFF"/>
              <w:spacing w:before="120" w:after="120" w:line="265" w:lineRule="atLeast"/>
              <w:ind w:left="1442" w:firstLine="422"/>
              <w:jc w:val="center"/>
              <w:rPr>
                <w:rFonts w:ascii="宋体" w:hAnsi="宋体" w:eastAsia="Times New Roman" w:cs="宋体"/>
                <w:b/>
                <w:bCs/>
                <w:color w:val="auto"/>
              </w:rPr>
            </w:pPr>
            <w:r>
              <w:rPr>
                <w:rFonts w:hint="eastAsia" w:ascii="宋体" w:hAnsi="宋体" w:eastAsia="Times New Roman" w:cs="宋体"/>
                <w:b/>
                <w:color w:val="auto"/>
              </w:rPr>
              <w:t>评分项目</w:t>
            </w:r>
          </w:p>
        </w:tc>
        <w:tc>
          <w:tcPr>
            <w:tcW w:w="3570" w:type="dxa"/>
            <w:vAlign w:val="top"/>
          </w:tcPr>
          <w:p>
            <w:pPr>
              <w:jc w:val="center"/>
              <w:rPr>
                <w:rFonts w:ascii="宋体" w:hAnsi="宋体"/>
                <w:b/>
                <w:color w:val="auto"/>
              </w:rPr>
            </w:pPr>
            <w:r>
              <w:rPr>
                <w:rFonts w:hint="eastAsia" w:ascii="宋体" w:hAnsi="宋体"/>
                <w:b/>
                <w:color w:val="auto"/>
                <w:kern w:val="0"/>
                <w:lang w:bidi="en-US"/>
              </w:rPr>
              <w:t>在投标文件中的页码位置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5670" w:type="dxa"/>
            <w:vAlign w:val="top"/>
          </w:tcPr>
          <w:p>
            <w:pPr>
              <w:pStyle w:val="7"/>
              <w:shd w:val="clear" w:color="auto" w:fill="FFFFFF"/>
              <w:spacing w:before="120" w:after="120" w:line="265" w:lineRule="atLeast"/>
              <w:ind w:left="1442" w:firstLine="422"/>
              <w:rPr>
                <w:rFonts w:ascii="宋体" w:hAnsi="宋体" w:eastAsia="Times New Roman" w:cs="宋体"/>
                <w:b/>
                <w:color w:val="auto"/>
              </w:rPr>
            </w:pPr>
          </w:p>
        </w:tc>
        <w:tc>
          <w:tcPr>
            <w:tcW w:w="3570" w:type="dxa"/>
            <w:vAlign w:val="top"/>
          </w:tcPr>
          <w:p>
            <w:pPr>
              <w:rPr>
                <w:rFonts w:ascii="宋体" w:hAnsi="宋体"/>
                <w:b/>
                <w:color w:val="auto"/>
                <w:kern w:val="0"/>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240" w:type="dxa"/>
            <w:gridSpan w:val="2"/>
            <w:vAlign w:val="top"/>
          </w:tcPr>
          <w:p>
            <w:pPr>
              <w:pStyle w:val="7"/>
              <w:shd w:val="clear" w:color="auto" w:fill="FFFFFF"/>
              <w:spacing w:before="120" w:after="120" w:line="265" w:lineRule="atLeast"/>
              <w:ind w:left="1440" w:firstLine="420"/>
              <w:rPr>
                <w:rFonts w:ascii="宋体" w:hAnsi="宋体" w:eastAsia="Times New Roman"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9240" w:type="dxa"/>
            <w:gridSpan w:val="2"/>
            <w:vAlign w:val="top"/>
          </w:tcPr>
          <w:p>
            <w:pPr>
              <w:pStyle w:val="7"/>
              <w:shd w:val="clear" w:color="auto" w:fill="FFFFFF"/>
              <w:spacing w:before="120" w:after="120" w:line="265" w:lineRule="atLeast"/>
              <w:ind w:left="1440" w:firstLine="420"/>
              <w:rPr>
                <w:rFonts w:ascii="宋体" w:hAnsi="宋体" w:eastAsia="Times New Roman"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9240" w:type="dxa"/>
            <w:gridSpan w:val="2"/>
            <w:vAlign w:val="top"/>
          </w:tcPr>
          <w:p>
            <w:pPr>
              <w:pStyle w:val="7"/>
              <w:shd w:val="clear" w:color="auto" w:fill="FFFFFF"/>
              <w:spacing w:before="120" w:after="120" w:line="265" w:lineRule="atLeast"/>
              <w:ind w:left="1442" w:firstLine="422"/>
              <w:rPr>
                <w:rFonts w:ascii="宋体" w:hAnsi="宋体" w:eastAsia="Times New Roman" w:cs="宋体"/>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5670" w:type="dxa"/>
            <w:vAlign w:val="top"/>
          </w:tcPr>
          <w:p>
            <w:pPr>
              <w:pStyle w:val="7"/>
              <w:shd w:val="clear" w:color="auto" w:fill="FFFFFF"/>
              <w:spacing w:before="120" w:after="120" w:line="265" w:lineRule="atLeast"/>
              <w:ind w:left="1442" w:firstLine="422"/>
              <w:rPr>
                <w:rFonts w:ascii="宋体" w:hAnsi="宋体" w:eastAsia="Times New Roman" w:cs="宋体"/>
                <w:b/>
                <w:bCs/>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5670" w:type="dxa"/>
            <w:vAlign w:val="top"/>
          </w:tcPr>
          <w:p>
            <w:pPr>
              <w:pStyle w:val="7"/>
              <w:shd w:val="clear" w:color="auto" w:fill="FFFFFF"/>
              <w:spacing w:before="120" w:after="120" w:line="265" w:lineRule="atLeast"/>
              <w:ind w:left="1442" w:firstLine="422"/>
              <w:rPr>
                <w:rFonts w:ascii="宋体" w:hAnsi="宋体" w:eastAsia="Times New Roman" w:cs="宋体"/>
                <w:b/>
                <w:bCs/>
                <w:color w:val="auto"/>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trPr>
        <w:tc>
          <w:tcPr>
            <w:tcW w:w="9240" w:type="dxa"/>
            <w:gridSpan w:val="2"/>
            <w:vAlign w:val="top"/>
          </w:tcPr>
          <w:p>
            <w:pPr>
              <w:pStyle w:val="7"/>
              <w:shd w:val="clear" w:color="auto" w:fill="FFFFFF"/>
              <w:spacing w:before="120" w:after="120" w:line="265" w:lineRule="atLeast"/>
              <w:ind w:left="1442" w:firstLine="422"/>
              <w:rPr>
                <w:rFonts w:ascii="宋体" w:hAnsi="宋体" w:eastAsia="Times New Roman" w:cs="宋体"/>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5670" w:type="dxa"/>
            <w:vAlign w:val="top"/>
          </w:tcPr>
          <w:p>
            <w:pPr>
              <w:pStyle w:val="7"/>
              <w:shd w:val="clear" w:color="auto" w:fill="FFFFFF"/>
              <w:spacing w:before="120" w:after="120" w:line="265" w:lineRule="atLeast"/>
              <w:ind w:left="1440" w:firstLine="420"/>
              <w:rPr>
                <w:rFonts w:ascii="宋体" w:hAnsi="宋体" w:eastAsia="Times New Roman" w:cs="宋体"/>
                <w:color w:val="auto"/>
                <w:szCs w:val="21"/>
              </w:rPr>
            </w:pPr>
          </w:p>
        </w:tc>
        <w:tc>
          <w:tcPr>
            <w:tcW w:w="3570" w:type="dxa"/>
            <w:vAlign w:val="top"/>
          </w:tcPr>
          <w:p>
            <w:pP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5670" w:type="dxa"/>
            <w:tcBorders>
              <w:bottom w:val="single" w:color="auto" w:sz="4" w:space="0"/>
            </w:tcBorders>
            <w:vAlign w:val="top"/>
          </w:tcPr>
          <w:p>
            <w:pPr>
              <w:pStyle w:val="7"/>
              <w:shd w:val="clear" w:color="auto" w:fill="FFFFFF"/>
              <w:spacing w:before="120" w:after="120" w:line="265" w:lineRule="atLeast"/>
              <w:ind w:left="1440" w:firstLine="420"/>
              <w:rPr>
                <w:rFonts w:ascii="宋体" w:hAnsi="宋体" w:eastAsia="Times New Roman" w:cs="宋体"/>
                <w:color w:val="auto"/>
              </w:rPr>
            </w:pPr>
          </w:p>
        </w:tc>
        <w:tc>
          <w:tcPr>
            <w:tcW w:w="3570" w:type="dxa"/>
            <w:tcBorders>
              <w:bottom w:val="single" w:color="auto" w:sz="4" w:space="0"/>
            </w:tcBorders>
            <w:vAlign w:val="top"/>
          </w:tcPr>
          <w:p>
            <w:pPr>
              <w:rPr>
                <w:rFonts w:ascii="宋体" w:hAnsi="宋体"/>
                <w:color w:val="auto"/>
              </w:rPr>
            </w:pPr>
          </w:p>
        </w:tc>
      </w:tr>
    </w:tbl>
    <w:p>
      <w:pPr>
        <w:rPr>
          <w:rFonts w:ascii="宋体" w:hAnsi="宋体"/>
          <w:color w:val="auto"/>
        </w:rPr>
      </w:pPr>
    </w:p>
    <w:p>
      <w:pPr>
        <w:spacing w:line="440" w:lineRule="exact"/>
        <w:ind w:firstLine="420" w:firstLineChars="200"/>
        <w:rPr>
          <w:rFonts w:hint="eastAsia" w:ascii="宋体" w:hAnsi="宋体"/>
          <w:color w:val="auto"/>
        </w:rPr>
      </w:pPr>
    </w:p>
    <w:p>
      <w:pPr>
        <w:spacing w:line="440" w:lineRule="exact"/>
        <w:ind w:firstLine="420" w:firstLineChars="200"/>
        <w:rPr>
          <w:rFonts w:hint="eastAsia" w:ascii="宋体" w:hAnsi="宋体"/>
          <w:color w:val="auto"/>
        </w:rPr>
      </w:pPr>
    </w:p>
    <w:p>
      <w:pPr>
        <w:jc w:val="center"/>
        <w:outlineLvl w:val="0"/>
        <w:rPr>
          <w:rFonts w:hint="eastAsia" w:ascii="宋体" w:hAnsi="宋体"/>
          <w:b/>
          <w:bCs/>
          <w:color w:val="auto"/>
          <w:sz w:val="32"/>
          <w:szCs w:val="32"/>
        </w:rPr>
      </w:pPr>
      <w:r>
        <w:rPr>
          <w:rFonts w:ascii="宋体" w:hAnsi="宋体"/>
          <w:b/>
          <w:bCs/>
          <w:color w:val="auto"/>
          <w:sz w:val="36"/>
        </w:rPr>
        <w:br w:type="page"/>
      </w:r>
      <w:bookmarkStart w:id="2" w:name="_Toc489655320"/>
      <w:r>
        <w:rPr>
          <w:rFonts w:hint="eastAsia" w:ascii="宋体" w:hAnsi="宋体"/>
          <w:b/>
          <w:bCs/>
          <w:color w:val="auto"/>
          <w:sz w:val="32"/>
          <w:szCs w:val="32"/>
        </w:rPr>
        <w:t>投标文件主要目录</w:t>
      </w:r>
      <w:bookmarkEnd w:id="1"/>
      <w:bookmarkEnd w:id="2"/>
      <w:r>
        <w:rPr>
          <w:rFonts w:hint="eastAsia" w:ascii="宋体" w:hAnsi="宋体"/>
          <w:b/>
          <w:bCs/>
          <w:color w:val="auto"/>
          <w:sz w:val="32"/>
          <w:szCs w:val="32"/>
        </w:rPr>
        <w:t>及相关证明材料格式、附件</w:t>
      </w:r>
    </w:p>
    <w:p>
      <w:pPr>
        <w:rPr>
          <w:rFonts w:ascii="宋体" w:hAnsi="宋体"/>
          <w:color w:val="auto"/>
          <w:sz w:val="28"/>
          <w:szCs w:val="28"/>
        </w:rPr>
      </w:pP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投标申请及声明</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法定代表人授权书</w:t>
      </w:r>
    </w:p>
    <w:p>
      <w:pPr>
        <w:numPr>
          <w:ilvl w:val="0"/>
          <w:numId w:val="2"/>
        </w:numPr>
        <w:spacing w:line="360" w:lineRule="auto"/>
        <w:rPr>
          <w:rFonts w:ascii="宋体" w:hAnsi="宋体"/>
          <w:color w:val="auto"/>
          <w:sz w:val="28"/>
          <w:szCs w:val="28"/>
        </w:rPr>
      </w:pPr>
      <w:r>
        <w:rPr>
          <w:rFonts w:hint="eastAsia" w:ascii="宋体" w:hAnsi="宋体"/>
          <w:color w:val="auto"/>
          <w:sz w:val="28"/>
          <w:szCs w:val="28"/>
        </w:rPr>
        <w:t>开标一览表</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资格证明文件</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分项报价表</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投标项目核心产品及主要产品一览表</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投标项目供货一览表</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技术条款偏离表</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商务条款偏离表</w:t>
      </w:r>
    </w:p>
    <w:p>
      <w:pPr>
        <w:numPr>
          <w:ilvl w:val="0"/>
          <w:numId w:val="2"/>
        </w:numPr>
        <w:spacing w:line="360" w:lineRule="auto"/>
        <w:rPr>
          <w:rFonts w:hint="eastAsia" w:ascii="宋体" w:hAnsi="宋体"/>
          <w:color w:val="auto"/>
          <w:sz w:val="28"/>
          <w:szCs w:val="28"/>
        </w:rPr>
      </w:pPr>
      <w:r>
        <w:rPr>
          <w:rFonts w:ascii="宋体" w:hAnsi="宋体"/>
          <w:color w:val="auto"/>
          <w:sz w:val="28"/>
          <w:szCs w:val="28"/>
        </w:rPr>
        <w:t>项目实施</w:t>
      </w:r>
      <w:r>
        <w:rPr>
          <w:rFonts w:hint="eastAsia" w:ascii="宋体" w:hAnsi="宋体"/>
          <w:color w:val="auto"/>
          <w:sz w:val="28"/>
          <w:szCs w:val="28"/>
        </w:rPr>
        <w:t>、集成、实施方案（若有）</w:t>
      </w:r>
    </w:p>
    <w:p>
      <w:pPr>
        <w:numPr>
          <w:ilvl w:val="0"/>
          <w:numId w:val="2"/>
        </w:numPr>
        <w:spacing w:line="360" w:lineRule="auto"/>
        <w:rPr>
          <w:rFonts w:hint="eastAsia" w:ascii="宋体" w:hAnsi="宋体"/>
          <w:color w:val="auto"/>
          <w:sz w:val="28"/>
          <w:szCs w:val="28"/>
        </w:rPr>
      </w:pPr>
      <w:r>
        <w:rPr>
          <w:rFonts w:ascii="宋体" w:hAnsi="宋体"/>
          <w:color w:val="auto"/>
          <w:sz w:val="28"/>
          <w:szCs w:val="28"/>
        </w:rPr>
        <w:t>服务与承诺</w:t>
      </w:r>
    </w:p>
    <w:p>
      <w:pPr>
        <w:numPr>
          <w:ilvl w:val="0"/>
          <w:numId w:val="2"/>
        </w:numPr>
        <w:spacing w:line="360" w:lineRule="auto"/>
        <w:rPr>
          <w:rFonts w:hint="eastAsia" w:ascii="宋体" w:hAnsi="宋体"/>
          <w:color w:val="auto"/>
          <w:sz w:val="28"/>
          <w:szCs w:val="28"/>
        </w:rPr>
      </w:pPr>
      <w:r>
        <w:rPr>
          <w:rFonts w:hint="eastAsia" w:ascii="宋体" w:hAnsi="宋体"/>
          <w:color w:val="auto"/>
          <w:sz w:val="28"/>
          <w:szCs w:val="28"/>
        </w:rPr>
        <w:t>投标需要的其他证明文件及材料（若有)</w:t>
      </w:r>
    </w:p>
    <w:p>
      <w:pPr>
        <w:spacing w:line="360" w:lineRule="auto"/>
        <w:rPr>
          <w:rFonts w:hint="eastAsia" w:ascii="宋体" w:hAnsi="宋体"/>
          <w:color w:val="auto"/>
          <w:sz w:val="28"/>
          <w:szCs w:val="28"/>
        </w:rPr>
      </w:pPr>
      <w:r>
        <w:rPr>
          <w:rFonts w:hint="eastAsia" w:ascii="宋体" w:hAnsi="宋体"/>
          <w:color w:val="auto"/>
          <w:sz w:val="28"/>
          <w:szCs w:val="28"/>
        </w:rPr>
        <w:t xml:space="preserve">            附件一、中小企业声明函格式</w:t>
      </w:r>
    </w:p>
    <w:p>
      <w:pPr>
        <w:spacing w:line="360" w:lineRule="auto"/>
        <w:rPr>
          <w:rFonts w:hint="eastAsia" w:ascii="宋体" w:hAnsi="宋体"/>
          <w:color w:val="auto"/>
          <w:sz w:val="28"/>
          <w:szCs w:val="28"/>
        </w:rPr>
      </w:pPr>
      <w:r>
        <w:rPr>
          <w:rFonts w:hint="eastAsia" w:ascii="宋体" w:hAnsi="宋体"/>
          <w:color w:val="auto"/>
          <w:sz w:val="28"/>
          <w:szCs w:val="28"/>
        </w:rPr>
        <w:t xml:space="preserve">            附件二、无重大违法记录声明格式</w:t>
      </w:r>
    </w:p>
    <w:p>
      <w:pPr>
        <w:spacing w:line="360" w:lineRule="auto"/>
        <w:rPr>
          <w:rFonts w:hint="eastAsia" w:ascii="宋体" w:hAnsi="宋体"/>
          <w:color w:val="auto"/>
          <w:sz w:val="28"/>
          <w:szCs w:val="28"/>
        </w:rPr>
      </w:pPr>
      <w:r>
        <w:rPr>
          <w:rFonts w:hint="eastAsia" w:ascii="宋体" w:hAnsi="宋体"/>
          <w:color w:val="auto"/>
          <w:sz w:val="28"/>
          <w:szCs w:val="28"/>
        </w:rPr>
        <w:t xml:space="preserve">            附件三、 具备履行合同所必需的设备和专业技术能力的声明格式及证明材料</w:t>
      </w:r>
    </w:p>
    <w:p>
      <w:pPr>
        <w:autoSpaceDE w:val="0"/>
        <w:autoSpaceDN w:val="0"/>
        <w:adjustRightInd w:val="0"/>
        <w:spacing w:line="240" w:lineRule="atLeast"/>
        <w:rPr>
          <w:rFonts w:hint="eastAsia" w:ascii="宋体"/>
          <w:b/>
          <w:color w:val="auto"/>
          <w:szCs w:val="21"/>
          <w:lang w:val="zh-CN"/>
        </w:rPr>
      </w:pPr>
    </w:p>
    <w:p>
      <w:pPr>
        <w:autoSpaceDE w:val="0"/>
        <w:autoSpaceDN w:val="0"/>
        <w:adjustRightInd w:val="0"/>
        <w:spacing w:line="240" w:lineRule="atLeast"/>
        <w:rPr>
          <w:rFonts w:hint="eastAsia" w:ascii="宋体"/>
          <w:b/>
          <w:color w:val="auto"/>
          <w:szCs w:val="21"/>
          <w:lang w:val="zh-CN"/>
        </w:rPr>
      </w:pPr>
    </w:p>
    <w:p>
      <w:pPr>
        <w:autoSpaceDE w:val="0"/>
        <w:autoSpaceDN w:val="0"/>
        <w:adjustRightInd w:val="0"/>
        <w:spacing w:line="240" w:lineRule="atLeast"/>
        <w:rPr>
          <w:rFonts w:hint="eastAsia" w:ascii="宋体"/>
          <w:b/>
          <w:color w:val="auto"/>
          <w:szCs w:val="21"/>
          <w:lang w:val="zh-CN"/>
        </w:rPr>
      </w:pPr>
    </w:p>
    <w:p>
      <w:pPr>
        <w:autoSpaceDE w:val="0"/>
        <w:autoSpaceDN w:val="0"/>
        <w:adjustRightInd w:val="0"/>
        <w:spacing w:line="360" w:lineRule="auto"/>
        <w:rPr>
          <w:rFonts w:ascii="宋体"/>
          <w:b/>
          <w:color w:val="auto"/>
          <w:szCs w:val="21"/>
          <w:lang w:val="zh-CN"/>
        </w:rPr>
      </w:pPr>
      <w:r>
        <w:rPr>
          <w:rFonts w:ascii="宋体"/>
          <w:b/>
          <w:color w:val="auto"/>
          <w:szCs w:val="21"/>
          <w:lang w:val="zh-CN"/>
        </w:rPr>
        <w:br w:type="page"/>
      </w:r>
      <w:r>
        <w:rPr>
          <w:rFonts w:hint="eastAsia" w:ascii="宋体"/>
          <w:b/>
          <w:color w:val="auto"/>
          <w:szCs w:val="21"/>
          <w:lang w:val="zh-CN"/>
        </w:rPr>
        <w:t>目录一、投标申请及声明格式</w:t>
      </w:r>
    </w:p>
    <w:p>
      <w:pPr>
        <w:autoSpaceDE w:val="0"/>
        <w:autoSpaceDN w:val="0"/>
        <w:adjustRightInd w:val="0"/>
        <w:spacing w:line="360" w:lineRule="auto"/>
        <w:jc w:val="center"/>
        <w:outlineLvl w:val="0"/>
        <w:rPr>
          <w:rFonts w:ascii="黑体" w:eastAsia="黑体"/>
          <w:color w:val="auto"/>
          <w:sz w:val="36"/>
          <w:szCs w:val="36"/>
          <w:lang w:val="zh-CN"/>
        </w:rPr>
      </w:pPr>
      <w:r>
        <w:rPr>
          <w:rFonts w:hint="eastAsia" w:ascii="黑体" w:eastAsia="黑体"/>
          <w:color w:val="auto"/>
          <w:sz w:val="36"/>
          <w:szCs w:val="36"/>
          <w:lang w:val="zh-CN"/>
        </w:rPr>
        <w:t>投标申请及声明</w:t>
      </w:r>
    </w:p>
    <w:p>
      <w:pPr>
        <w:autoSpaceDE w:val="0"/>
        <w:autoSpaceDN w:val="0"/>
        <w:adjustRightInd w:val="0"/>
        <w:spacing w:line="360" w:lineRule="auto"/>
        <w:outlineLvl w:val="0"/>
        <w:rPr>
          <w:rFonts w:hint="eastAsia" w:ascii="宋体"/>
          <w:color w:val="auto"/>
          <w:szCs w:val="21"/>
          <w:lang w:val="zh-CN"/>
        </w:rPr>
      </w:pPr>
      <w:r>
        <w:rPr>
          <w:rFonts w:hint="eastAsia" w:ascii="宋体"/>
          <w:color w:val="auto"/>
          <w:szCs w:val="21"/>
          <w:lang w:val="zh-CN"/>
        </w:rPr>
        <w:t>致：南京市口腔医院医疗设备科</w:t>
      </w:r>
    </w:p>
    <w:p>
      <w:pPr>
        <w:autoSpaceDE w:val="0"/>
        <w:autoSpaceDN w:val="0"/>
        <w:adjustRightInd w:val="0"/>
        <w:spacing w:line="360" w:lineRule="auto"/>
        <w:outlineLvl w:val="0"/>
        <w:rPr>
          <w:rFonts w:ascii="宋体"/>
          <w:color w:val="auto"/>
          <w:szCs w:val="21"/>
          <w:lang w:val="zh-CN"/>
        </w:rPr>
      </w:pPr>
      <w:r>
        <w:rPr>
          <w:rFonts w:ascii="宋体"/>
          <w:color w:val="auto"/>
          <w:szCs w:val="21"/>
          <w:lang w:val="zh-CN"/>
        </w:rPr>
        <w:t xml:space="preserve"> </w:t>
      </w:r>
      <w:r>
        <w:rPr>
          <w:rFonts w:hint="eastAsia" w:ascii="宋体"/>
          <w:color w:val="auto"/>
          <w:szCs w:val="21"/>
          <w:lang w:val="zh-CN"/>
        </w:rPr>
        <w:t xml:space="preserve">   根据贵方</w:t>
      </w:r>
      <w:r>
        <w:rPr>
          <w:rFonts w:ascii="宋体"/>
          <w:color w:val="auto"/>
          <w:szCs w:val="21"/>
          <w:u w:val="single"/>
          <w:lang w:val="zh-CN"/>
        </w:rPr>
        <w:t xml:space="preserve">                                   </w:t>
      </w:r>
      <w:r>
        <w:rPr>
          <w:rFonts w:hint="eastAsia" w:ascii="宋体"/>
          <w:color w:val="auto"/>
          <w:szCs w:val="21"/>
          <w:lang w:val="zh-CN"/>
        </w:rPr>
        <w:t>（项目名称）</w:t>
      </w:r>
      <w:r>
        <w:rPr>
          <w:rFonts w:hint="eastAsia" w:ascii="宋体"/>
          <w:color w:val="auto"/>
          <w:szCs w:val="21"/>
          <w:u w:val="single"/>
        </w:rPr>
        <w:t xml:space="preserve">            </w:t>
      </w:r>
      <w:r>
        <w:rPr>
          <w:rFonts w:hint="eastAsia" w:ascii="宋体"/>
          <w:color w:val="auto"/>
          <w:szCs w:val="21"/>
          <w:lang w:val="zh-CN"/>
        </w:rPr>
        <w:t>（项目编号）投标邀请，正式授权下述签字人</w:t>
      </w:r>
      <w:r>
        <w:rPr>
          <w:rFonts w:ascii="宋体"/>
          <w:color w:val="auto"/>
          <w:szCs w:val="21"/>
          <w:u w:val="single"/>
          <w:lang w:val="zh-CN"/>
        </w:rPr>
        <w:t xml:space="preserve">                        </w:t>
      </w:r>
      <w:r>
        <w:rPr>
          <w:rFonts w:ascii="宋体"/>
          <w:color w:val="auto"/>
          <w:szCs w:val="21"/>
          <w:lang w:val="zh-CN"/>
        </w:rPr>
        <w:t>(</w:t>
      </w:r>
      <w:r>
        <w:rPr>
          <w:rFonts w:hint="eastAsia" w:ascii="宋体"/>
          <w:color w:val="auto"/>
          <w:szCs w:val="21"/>
          <w:lang w:val="zh-CN"/>
        </w:rPr>
        <w:t>姓名和职务</w:t>
      </w:r>
      <w:r>
        <w:rPr>
          <w:rFonts w:ascii="宋体"/>
          <w:color w:val="auto"/>
          <w:szCs w:val="21"/>
          <w:lang w:val="zh-CN"/>
        </w:rPr>
        <w:t>)</w:t>
      </w:r>
      <w:r>
        <w:rPr>
          <w:rFonts w:hint="eastAsia" w:ascii="宋体"/>
          <w:color w:val="auto"/>
          <w:szCs w:val="21"/>
          <w:lang w:val="zh-CN"/>
        </w:rPr>
        <w:t>代表投标人</w:t>
      </w:r>
      <w:r>
        <w:rPr>
          <w:rFonts w:ascii="宋体"/>
          <w:color w:val="auto"/>
          <w:szCs w:val="21"/>
          <w:u w:val="single"/>
          <w:lang w:val="zh-CN"/>
        </w:rPr>
        <w:t xml:space="preserve">           </w:t>
      </w:r>
      <w:r>
        <w:rPr>
          <w:rFonts w:hint="eastAsia" w:ascii="宋体"/>
          <w:color w:val="auto"/>
          <w:szCs w:val="21"/>
          <w:lang w:val="zh-CN"/>
        </w:rPr>
        <w:t>（投标人名称），提交投标文件。</w:t>
      </w:r>
    </w:p>
    <w:p>
      <w:pPr>
        <w:autoSpaceDE w:val="0"/>
        <w:autoSpaceDN w:val="0"/>
        <w:adjustRightInd w:val="0"/>
        <w:spacing w:line="360" w:lineRule="auto"/>
        <w:ind w:firstLine="420"/>
        <w:rPr>
          <w:rFonts w:ascii="宋体"/>
          <w:color w:val="auto"/>
          <w:szCs w:val="21"/>
          <w:lang w:val="zh-CN"/>
        </w:rPr>
      </w:pPr>
      <w:r>
        <w:rPr>
          <w:rFonts w:hint="eastAsia" w:ascii="宋体"/>
          <w:color w:val="auto"/>
          <w:szCs w:val="21"/>
          <w:lang w:val="zh-CN"/>
        </w:rPr>
        <w:t>据此函，签字人兹宣布声明和承诺如下：</w:t>
      </w:r>
    </w:p>
    <w:p>
      <w:pPr>
        <w:autoSpaceDE w:val="0"/>
        <w:autoSpaceDN w:val="0"/>
        <w:adjustRightInd w:val="0"/>
        <w:spacing w:line="360" w:lineRule="auto"/>
        <w:ind w:firstLine="420"/>
        <w:rPr>
          <w:color w:val="auto"/>
        </w:rPr>
      </w:pPr>
      <w:r>
        <w:rPr>
          <w:rFonts w:ascii="宋体"/>
          <w:color w:val="auto"/>
          <w:szCs w:val="21"/>
          <w:lang w:val="zh-CN"/>
        </w:rPr>
        <w:t>1</w:t>
      </w:r>
      <w:r>
        <w:rPr>
          <w:rFonts w:hint="eastAsia" w:ascii="宋体"/>
          <w:color w:val="auto"/>
          <w:szCs w:val="21"/>
          <w:lang w:val="zh-CN"/>
        </w:rPr>
        <w:t>、</w:t>
      </w:r>
      <w:r>
        <w:rPr>
          <w:rFonts w:hint="eastAsia" w:ascii="宋体"/>
          <w:b/>
          <w:color w:val="auto"/>
          <w:szCs w:val="21"/>
          <w:lang w:val="zh-CN"/>
        </w:rPr>
        <w:t>我们的资格条件完全符合政府采购法和本次招标要求</w:t>
      </w:r>
      <w:r>
        <w:rPr>
          <w:rFonts w:hint="eastAsia" w:ascii="宋体"/>
          <w:color w:val="auto"/>
          <w:szCs w:val="21"/>
          <w:lang w:val="zh-CN"/>
        </w:rPr>
        <w:t>，</w:t>
      </w:r>
      <w:r>
        <w:rPr>
          <w:rFonts w:hint="eastAsia"/>
          <w:color w:val="auto"/>
        </w:rPr>
        <w:t>我们</w:t>
      </w:r>
      <w:r>
        <w:rPr>
          <w:rFonts w:hint="eastAsia" w:ascii="宋体"/>
          <w:color w:val="auto"/>
          <w:szCs w:val="21"/>
          <w:lang w:val="zh-CN"/>
        </w:rPr>
        <w:t>同意并向贵方提供了与投标有关的所有证据和资料。</w:t>
      </w:r>
    </w:p>
    <w:p>
      <w:pPr>
        <w:autoSpaceDE w:val="0"/>
        <w:autoSpaceDN w:val="0"/>
        <w:adjustRightInd w:val="0"/>
        <w:spacing w:line="360" w:lineRule="auto"/>
        <w:ind w:firstLine="420"/>
        <w:rPr>
          <w:rFonts w:ascii="宋体"/>
          <w:color w:val="auto"/>
          <w:szCs w:val="21"/>
          <w:lang w:val="zh-CN"/>
        </w:rPr>
      </w:pPr>
      <w:r>
        <w:rPr>
          <w:color w:val="auto"/>
        </w:rPr>
        <w:t>2</w:t>
      </w:r>
      <w:r>
        <w:rPr>
          <w:rFonts w:hint="eastAsia"/>
          <w:color w:val="auto"/>
        </w:rPr>
        <w:t>、</w:t>
      </w:r>
      <w:r>
        <w:rPr>
          <w:rFonts w:hint="eastAsia" w:ascii="宋体"/>
          <w:color w:val="auto"/>
          <w:szCs w:val="21"/>
          <w:lang w:val="zh-CN"/>
        </w:rPr>
        <w:t>按招标要求，我们的投标总报价为（大写）</w:t>
      </w:r>
      <w:r>
        <w:rPr>
          <w:rFonts w:ascii="宋体"/>
          <w:b/>
          <w:bCs/>
          <w:color w:val="auto"/>
          <w:szCs w:val="21"/>
          <w:u w:val="single"/>
          <w:lang w:val="zh-CN"/>
        </w:rPr>
        <w:t xml:space="preserve">             </w:t>
      </w:r>
      <w:r>
        <w:rPr>
          <w:rFonts w:hint="eastAsia" w:ascii="宋体"/>
          <w:color w:val="auto"/>
          <w:szCs w:val="21"/>
          <w:lang w:val="zh-CN"/>
        </w:rPr>
        <w:t>元人民币。其中，小型企业的产品为（大写）</w:t>
      </w:r>
      <w:r>
        <w:rPr>
          <w:rFonts w:ascii="宋体"/>
          <w:b/>
          <w:bCs/>
          <w:color w:val="auto"/>
          <w:szCs w:val="21"/>
          <w:u w:val="single"/>
          <w:lang w:val="zh-CN"/>
        </w:rPr>
        <w:t xml:space="preserve">             </w:t>
      </w:r>
      <w:r>
        <w:rPr>
          <w:rFonts w:hint="eastAsia" w:ascii="宋体"/>
          <w:color w:val="auto"/>
          <w:szCs w:val="21"/>
          <w:lang w:val="zh-CN"/>
        </w:rPr>
        <w:t>元人民币。</w:t>
      </w:r>
    </w:p>
    <w:p>
      <w:pPr>
        <w:autoSpaceDE w:val="0"/>
        <w:autoSpaceDN w:val="0"/>
        <w:adjustRightInd w:val="0"/>
        <w:spacing w:line="360" w:lineRule="auto"/>
        <w:ind w:firstLine="420"/>
        <w:rPr>
          <w:rFonts w:ascii="宋体"/>
          <w:color w:val="auto"/>
          <w:szCs w:val="21"/>
          <w:lang w:val="zh-CN"/>
        </w:rPr>
      </w:pPr>
      <w:r>
        <w:rPr>
          <w:rFonts w:ascii="宋体"/>
          <w:color w:val="auto"/>
          <w:szCs w:val="21"/>
          <w:lang w:val="zh-CN"/>
        </w:rPr>
        <w:t>3</w:t>
      </w:r>
      <w:r>
        <w:rPr>
          <w:rFonts w:hint="eastAsia" w:ascii="宋体"/>
          <w:color w:val="auto"/>
          <w:szCs w:val="21"/>
          <w:lang w:val="zh-CN"/>
        </w:rPr>
        <w:t>、我们已详细审核全部招标文件及其有效补充文件，我们放弃对招标文件任何误解的权利，提交投标文件后，</w:t>
      </w:r>
      <w:r>
        <w:rPr>
          <w:rFonts w:hint="eastAsia" w:ascii="宋体"/>
          <w:b/>
          <w:color w:val="auto"/>
          <w:szCs w:val="21"/>
          <w:lang w:val="zh-CN"/>
        </w:rPr>
        <w:t>不对招标文件本身提出质疑</w:t>
      </w:r>
      <w:r>
        <w:rPr>
          <w:rFonts w:hint="eastAsia" w:ascii="宋体"/>
          <w:color w:val="auto"/>
          <w:szCs w:val="21"/>
          <w:lang w:val="zh-CN"/>
        </w:rPr>
        <w:t>。否则，属于不诚信和故意扰乱政府采购活动行为，我们将无条件接受处罚。</w:t>
      </w:r>
    </w:p>
    <w:p>
      <w:pPr>
        <w:autoSpaceDE w:val="0"/>
        <w:autoSpaceDN w:val="0"/>
        <w:adjustRightInd w:val="0"/>
        <w:spacing w:line="360" w:lineRule="auto"/>
        <w:ind w:firstLine="420"/>
        <w:rPr>
          <w:rFonts w:ascii="宋体"/>
          <w:color w:val="auto"/>
          <w:szCs w:val="21"/>
          <w:lang w:val="zh-CN"/>
        </w:rPr>
      </w:pPr>
      <w:r>
        <w:rPr>
          <w:rFonts w:ascii="宋体"/>
          <w:color w:val="auto"/>
          <w:szCs w:val="21"/>
          <w:lang w:val="zh-CN"/>
        </w:rPr>
        <w:t>4</w:t>
      </w:r>
      <w:r>
        <w:rPr>
          <w:rFonts w:hint="eastAsia" w:ascii="宋体"/>
          <w:color w:val="auto"/>
          <w:szCs w:val="21"/>
          <w:lang w:val="zh-CN"/>
        </w:rPr>
        <w:t>、我们同意从规定的开标日期起遵循本投标文件，并在规定的投标有效期期满之前均具有约束力。</w:t>
      </w:r>
    </w:p>
    <w:p>
      <w:pPr>
        <w:autoSpaceDE w:val="0"/>
        <w:autoSpaceDN w:val="0"/>
        <w:adjustRightInd w:val="0"/>
        <w:spacing w:line="360" w:lineRule="auto"/>
        <w:ind w:firstLine="420"/>
        <w:rPr>
          <w:rFonts w:ascii="宋体"/>
          <w:color w:val="auto"/>
          <w:szCs w:val="21"/>
          <w:lang w:val="zh-CN"/>
        </w:rPr>
      </w:pPr>
      <w:r>
        <w:rPr>
          <w:rFonts w:ascii="宋体"/>
          <w:color w:val="auto"/>
          <w:szCs w:val="21"/>
          <w:lang w:val="zh-CN"/>
        </w:rPr>
        <w:t>5</w:t>
      </w:r>
      <w:r>
        <w:rPr>
          <w:rFonts w:hint="eastAsia" w:ascii="宋体"/>
          <w:color w:val="auto"/>
          <w:szCs w:val="21"/>
          <w:lang w:val="zh-CN"/>
        </w:rPr>
        <w:t>、一旦我方中标，我方将根据招标文件的规定严格履行合同，并保证于承诺的时间完成服务的启动</w:t>
      </w:r>
      <w:r>
        <w:rPr>
          <w:rFonts w:ascii="宋体"/>
          <w:color w:val="auto"/>
          <w:szCs w:val="21"/>
          <w:lang w:val="zh-CN"/>
        </w:rPr>
        <w:t>/</w:t>
      </w:r>
      <w:r>
        <w:rPr>
          <w:rFonts w:hint="eastAsia" w:ascii="宋体"/>
          <w:color w:val="auto"/>
          <w:szCs w:val="21"/>
          <w:lang w:val="zh-CN"/>
        </w:rPr>
        <w:t>集成、调试等服务，交付采购人验收、使用。</w:t>
      </w:r>
    </w:p>
    <w:p>
      <w:pPr>
        <w:autoSpaceDE w:val="0"/>
        <w:autoSpaceDN w:val="0"/>
        <w:adjustRightInd w:val="0"/>
        <w:spacing w:line="360" w:lineRule="auto"/>
        <w:ind w:firstLine="420"/>
        <w:rPr>
          <w:rFonts w:ascii="宋体"/>
          <w:color w:val="auto"/>
          <w:szCs w:val="21"/>
          <w:lang w:val="zh-CN"/>
        </w:rPr>
      </w:pPr>
      <w:r>
        <w:rPr>
          <w:rFonts w:hint="eastAsia" w:ascii="宋体"/>
          <w:color w:val="auto"/>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rFonts w:ascii="宋体"/>
          <w:color w:val="auto"/>
          <w:szCs w:val="21"/>
          <w:lang w:val="zh-CN"/>
        </w:rPr>
      </w:pPr>
      <w:r>
        <w:rPr>
          <w:rFonts w:ascii="宋体"/>
          <w:color w:val="auto"/>
          <w:szCs w:val="21"/>
          <w:lang w:val="zh-CN"/>
        </w:rPr>
        <w:t>8</w:t>
      </w:r>
      <w:r>
        <w:rPr>
          <w:rFonts w:hint="eastAsia" w:ascii="宋体"/>
          <w:color w:val="auto"/>
          <w:szCs w:val="21"/>
          <w:lang w:val="zh-CN"/>
        </w:rPr>
        <w:t>、与本投标有关的正式联系方式为：</w:t>
      </w:r>
    </w:p>
    <w:p>
      <w:pPr>
        <w:autoSpaceDE w:val="0"/>
        <w:autoSpaceDN w:val="0"/>
        <w:adjustRightInd w:val="0"/>
        <w:spacing w:line="360" w:lineRule="auto"/>
        <w:ind w:firstLine="420"/>
        <w:rPr>
          <w:rFonts w:ascii="宋体"/>
          <w:color w:val="auto"/>
          <w:szCs w:val="21"/>
          <w:u w:val="single"/>
          <w:lang w:val="zh-CN"/>
        </w:rPr>
      </w:pPr>
      <w:r>
        <w:rPr>
          <w:rFonts w:hint="eastAsia" w:ascii="宋体"/>
          <w:color w:val="auto"/>
          <w:szCs w:val="21"/>
          <w:lang w:val="zh-CN"/>
        </w:rPr>
        <w:t>地</w:t>
      </w:r>
      <w:r>
        <w:rPr>
          <w:rFonts w:ascii="宋体"/>
          <w:color w:val="auto"/>
          <w:szCs w:val="21"/>
          <w:lang w:val="zh-CN"/>
        </w:rPr>
        <w:t xml:space="preserve">   </w:t>
      </w:r>
      <w:r>
        <w:rPr>
          <w:rFonts w:hint="eastAsia" w:ascii="宋体"/>
          <w:color w:val="auto"/>
          <w:szCs w:val="21"/>
          <w:lang w:val="zh-CN"/>
        </w:rPr>
        <w:t>址：</w:t>
      </w:r>
      <w:r>
        <w:rPr>
          <w:rFonts w:ascii="宋体"/>
          <w:color w:val="auto"/>
          <w:szCs w:val="21"/>
          <w:u w:val="single"/>
          <w:lang w:val="zh-CN"/>
        </w:rPr>
        <w:t xml:space="preserve">                       </w:t>
      </w:r>
    </w:p>
    <w:p>
      <w:pPr>
        <w:autoSpaceDE w:val="0"/>
        <w:autoSpaceDN w:val="0"/>
        <w:adjustRightInd w:val="0"/>
        <w:spacing w:line="360" w:lineRule="auto"/>
        <w:ind w:firstLine="420"/>
        <w:rPr>
          <w:rFonts w:ascii="宋体"/>
          <w:color w:val="auto"/>
          <w:szCs w:val="21"/>
          <w:u w:val="single"/>
          <w:lang w:val="zh-CN"/>
        </w:rPr>
      </w:pPr>
      <w:r>
        <w:rPr>
          <w:rFonts w:hint="eastAsia" w:ascii="宋体"/>
          <w:color w:val="auto"/>
          <w:szCs w:val="21"/>
          <w:lang w:val="zh-CN"/>
        </w:rPr>
        <w:t>电</w:t>
      </w:r>
      <w:r>
        <w:rPr>
          <w:rFonts w:ascii="宋体"/>
          <w:color w:val="auto"/>
          <w:szCs w:val="21"/>
          <w:lang w:val="zh-CN"/>
        </w:rPr>
        <w:t xml:space="preserve">   </w:t>
      </w:r>
      <w:r>
        <w:rPr>
          <w:rFonts w:hint="eastAsia" w:ascii="宋体"/>
          <w:color w:val="auto"/>
          <w:szCs w:val="21"/>
          <w:lang w:val="zh-CN"/>
        </w:rPr>
        <w:t>话：</w:t>
      </w:r>
      <w:r>
        <w:rPr>
          <w:rFonts w:ascii="宋体"/>
          <w:color w:val="auto"/>
          <w:szCs w:val="21"/>
          <w:u w:val="single"/>
          <w:lang w:val="zh-CN"/>
        </w:rPr>
        <w:t xml:space="preserve">                       </w:t>
      </w:r>
    </w:p>
    <w:p>
      <w:pPr>
        <w:autoSpaceDE w:val="0"/>
        <w:autoSpaceDN w:val="0"/>
        <w:adjustRightInd w:val="0"/>
        <w:spacing w:line="360" w:lineRule="auto"/>
        <w:ind w:firstLine="420"/>
        <w:rPr>
          <w:rFonts w:ascii="宋体"/>
          <w:color w:val="auto"/>
          <w:szCs w:val="21"/>
          <w:u w:val="single"/>
          <w:lang w:val="zh-CN"/>
        </w:rPr>
      </w:pPr>
      <w:r>
        <w:rPr>
          <w:rFonts w:hint="eastAsia" w:ascii="宋体"/>
          <w:color w:val="auto"/>
          <w:szCs w:val="21"/>
          <w:lang w:val="zh-CN"/>
        </w:rPr>
        <w:t>传</w:t>
      </w:r>
      <w:r>
        <w:rPr>
          <w:rFonts w:ascii="宋体"/>
          <w:color w:val="auto"/>
          <w:szCs w:val="21"/>
          <w:lang w:val="zh-CN"/>
        </w:rPr>
        <w:t xml:space="preserve">   </w:t>
      </w:r>
      <w:r>
        <w:rPr>
          <w:rFonts w:hint="eastAsia" w:ascii="宋体"/>
          <w:color w:val="auto"/>
          <w:szCs w:val="21"/>
          <w:lang w:val="zh-CN"/>
        </w:rPr>
        <w:t>真：</w:t>
      </w:r>
      <w:r>
        <w:rPr>
          <w:rFonts w:ascii="宋体"/>
          <w:color w:val="auto"/>
          <w:szCs w:val="21"/>
          <w:u w:val="single"/>
          <w:lang w:val="zh-CN"/>
        </w:rPr>
        <w:t xml:space="preserve">                       </w:t>
      </w:r>
    </w:p>
    <w:p>
      <w:pPr>
        <w:autoSpaceDE w:val="0"/>
        <w:autoSpaceDN w:val="0"/>
        <w:adjustRightInd w:val="0"/>
        <w:spacing w:line="360" w:lineRule="auto"/>
        <w:ind w:firstLine="420"/>
        <w:rPr>
          <w:rFonts w:ascii="宋体"/>
          <w:color w:val="auto"/>
          <w:szCs w:val="21"/>
          <w:lang w:val="zh-CN"/>
        </w:rPr>
      </w:pPr>
      <w:r>
        <w:rPr>
          <w:rFonts w:hint="eastAsia" w:ascii="宋体"/>
          <w:color w:val="auto"/>
          <w:szCs w:val="21"/>
          <w:lang w:val="zh-CN"/>
        </w:rPr>
        <w:t>开户银行：</w:t>
      </w:r>
    </w:p>
    <w:p>
      <w:pPr>
        <w:autoSpaceDE w:val="0"/>
        <w:autoSpaceDN w:val="0"/>
        <w:adjustRightInd w:val="0"/>
        <w:spacing w:line="360" w:lineRule="auto"/>
        <w:ind w:firstLine="420"/>
        <w:rPr>
          <w:rFonts w:ascii="宋体"/>
          <w:color w:val="auto"/>
          <w:szCs w:val="21"/>
          <w:lang w:val="zh-CN"/>
        </w:rPr>
      </w:pPr>
      <w:r>
        <w:rPr>
          <w:rFonts w:hint="eastAsia" w:ascii="宋体"/>
          <w:color w:val="auto"/>
          <w:szCs w:val="21"/>
          <w:lang w:val="zh-CN"/>
        </w:rPr>
        <w:t>银行账号：</w:t>
      </w:r>
    </w:p>
    <w:p>
      <w:pPr>
        <w:autoSpaceDE w:val="0"/>
        <w:autoSpaceDN w:val="0"/>
        <w:adjustRightInd w:val="0"/>
        <w:spacing w:line="360" w:lineRule="auto"/>
        <w:ind w:firstLine="420"/>
        <w:rPr>
          <w:rFonts w:ascii="宋体"/>
          <w:color w:val="auto"/>
          <w:szCs w:val="21"/>
          <w:u w:val="single"/>
          <w:lang w:val="zh-CN"/>
        </w:rPr>
      </w:pPr>
      <w:r>
        <w:rPr>
          <w:rFonts w:hint="eastAsia" w:ascii="宋体"/>
          <w:color w:val="auto"/>
          <w:szCs w:val="21"/>
          <w:lang w:val="zh-CN"/>
        </w:rPr>
        <w:t>供应商授权代表姓名（签字）：</w:t>
      </w:r>
      <w:r>
        <w:rPr>
          <w:rFonts w:ascii="宋体"/>
          <w:color w:val="auto"/>
          <w:szCs w:val="21"/>
          <w:u w:val="single"/>
          <w:lang w:val="zh-CN"/>
        </w:rPr>
        <w:t xml:space="preserve">         </w:t>
      </w:r>
    </w:p>
    <w:p>
      <w:pPr>
        <w:autoSpaceDE w:val="0"/>
        <w:autoSpaceDN w:val="0"/>
        <w:adjustRightInd w:val="0"/>
        <w:spacing w:line="360" w:lineRule="auto"/>
        <w:ind w:firstLine="420"/>
        <w:rPr>
          <w:rFonts w:ascii="宋体"/>
          <w:color w:val="auto"/>
          <w:szCs w:val="21"/>
          <w:lang w:val="zh-CN"/>
        </w:rPr>
      </w:pPr>
      <w:r>
        <w:rPr>
          <w:rFonts w:hint="eastAsia" w:ascii="宋体"/>
          <w:color w:val="auto"/>
          <w:szCs w:val="21"/>
          <w:lang w:val="zh-CN"/>
        </w:rPr>
        <w:t>供应商名称：</w:t>
      </w:r>
      <w:r>
        <w:rPr>
          <w:rFonts w:ascii="宋体"/>
          <w:color w:val="auto"/>
          <w:szCs w:val="21"/>
          <w:u w:val="single"/>
          <w:lang w:val="zh-CN"/>
        </w:rPr>
        <w:t xml:space="preserve">                 </w:t>
      </w:r>
      <w:r>
        <w:rPr>
          <w:rFonts w:hint="eastAsia" w:ascii="宋体"/>
          <w:color w:val="auto"/>
          <w:szCs w:val="21"/>
          <w:lang w:val="zh-CN"/>
        </w:rPr>
        <w:t>（盖章）</w:t>
      </w:r>
    </w:p>
    <w:p>
      <w:pPr>
        <w:autoSpaceDE w:val="0"/>
        <w:autoSpaceDN w:val="0"/>
        <w:adjustRightInd w:val="0"/>
        <w:spacing w:line="360" w:lineRule="auto"/>
        <w:ind w:firstLine="420"/>
        <w:rPr>
          <w:rFonts w:ascii="宋体"/>
          <w:color w:val="auto"/>
          <w:szCs w:val="21"/>
          <w:lang w:val="zh-CN"/>
        </w:rPr>
      </w:pPr>
      <w:r>
        <w:rPr>
          <w:rFonts w:hint="eastAsia" w:ascii="宋体"/>
          <w:color w:val="auto"/>
          <w:szCs w:val="21"/>
          <w:lang w:val="zh-CN"/>
        </w:rPr>
        <w:t>日</w:t>
      </w:r>
      <w:r>
        <w:rPr>
          <w:rFonts w:ascii="宋体"/>
          <w:color w:val="auto"/>
          <w:szCs w:val="21"/>
          <w:lang w:val="zh-CN"/>
        </w:rPr>
        <w:t xml:space="preserve">    </w:t>
      </w:r>
      <w:r>
        <w:rPr>
          <w:rFonts w:hint="eastAsia" w:ascii="宋体"/>
          <w:color w:val="auto"/>
          <w:szCs w:val="21"/>
          <w:lang w:val="zh-CN"/>
        </w:rPr>
        <w:t>期：</w:t>
      </w:r>
      <w:r>
        <w:rPr>
          <w:rFonts w:ascii="宋体"/>
          <w:color w:val="auto"/>
          <w:szCs w:val="21"/>
          <w:u w:val="single"/>
          <w:lang w:val="zh-CN"/>
        </w:rPr>
        <w:t xml:space="preserve">       </w:t>
      </w:r>
      <w:r>
        <w:rPr>
          <w:rFonts w:hint="eastAsia" w:ascii="宋体"/>
          <w:color w:val="auto"/>
          <w:szCs w:val="21"/>
          <w:lang w:val="zh-CN"/>
        </w:rPr>
        <w:t>年</w:t>
      </w:r>
      <w:r>
        <w:rPr>
          <w:rFonts w:ascii="宋体"/>
          <w:color w:val="auto"/>
          <w:szCs w:val="21"/>
          <w:u w:val="single"/>
          <w:lang w:val="zh-CN"/>
        </w:rPr>
        <w:t xml:space="preserve">    </w:t>
      </w:r>
      <w:r>
        <w:rPr>
          <w:rFonts w:hint="eastAsia" w:ascii="宋体"/>
          <w:color w:val="auto"/>
          <w:szCs w:val="21"/>
          <w:lang w:val="zh-CN"/>
        </w:rPr>
        <w:t>月</w:t>
      </w:r>
      <w:r>
        <w:rPr>
          <w:rFonts w:ascii="宋体"/>
          <w:color w:val="auto"/>
          <w:szCs w:val="21"/>
          <w:u w:val="single"/>
          <w:lang w:val="zh-CN"/>
        </w:rPr>
        <w:t xml:space="preserve">    </w:t>
      </w:r>
      <w:r>
        <w:rPr>
          <w:rFonts w:hint="eastAsia" w:ascii="宋体"/>
          <w:color w:val="auto"/>
          <w:szCs w:val="21"/>
          <w:lang w:val="zh-CN"/>
        </w:rPr>
        <w:t>日</w:t>
      </w:r>
    </w:p>
    <w:p>
      <w:pPr>
        <w:widowControl/>
        <w:adjustRightInd w:val="0"/>
        <w:spacing w:line="240" w:lineRule="atLeast"/>
        <w:ind w:firstLine="420"/>
        <w:jc w:val="left"/>
        <w:rPr>
          <w:rFonts w:hint="eastAsia" w:ascii="宋体" w:cs="宋体"/>
          <w:color w:val="auto"/>
          <w:kern w:val="0"/>
          <w:szCs w:val="21"/>
          <w:lang w:val="zh-CN"/>
        </w:rPr>
      </w:pPr>
    </w:p>
    <w:p>
      <w:pPr>
        <w:widowControl/>
        <w:adjustRightInd w:val="0"/>
        <w:spacing w:line="240" w:lineRule="atLeast"/>
        <w:ind w:firstLine="420"/>
        <w:jc w:val="left"/>
        <w:rPr>
          <w:rFonts w:hint="eastAsia" w:ascii="宋体" w:cs="宋体"/>
          <w:color w:val="auto"/>
          <w:kern w:val="0"/>
          <w:szCs w:val="21"/>
          <w:lang w:val="zh-CN"/>
        </w:rPr>
      </w:pPr>
    </w:p>
    <w:p>
      <w:pPr>
        <w:widowControl/>
        <w:adjustRightInd w:val="0"/>
        <w:spacing w:line="240" w:lineRule="atLeast"/>
        <w:ind w:firstLine="420"/>
        <w:jc w:val="left"/>
        <w:rPr>
          <w:rFonts w:hint="eastAsia" w:ascii="宋体" w:cs="宋体"/>
          <w:color w:val="auto"/>
          <w:kern w:val="0"/>
          <w:szCs w:val="21"/>
          <w:lang w:val="zh-CN"/>
        </w:rPr>
      </w:pPr>
    </w:p>
    <w:p>
      <w:pPr>
        <w:widowControl/>
        <w:adjustRightInd w:val="0"/>
        <w:spacing w:line="360" w:lineRule="auto"/>
        <w:jc w:val="left"/>
        <w:rPr>
          <w:rFonts w:ascii="宋体" w:cs="宋体"/>
          <w:b/>
          <w:color w:val="auto"/>
          <w:kern w:val="0"/>
          <w:szCs w:val="21"/>
          <w:lang w:val="zh-CN"/>
        </w:rPr>
      </w:pPr>
      <w:r>
        <w:rPr>
          <w:rFonts w:hint="eastAsia" w:ascii="宋体" w:cs="宋体"/>
          <w:b/>
          <w:color w:val="auto"/>
          <w:kern w:val="0"/>
          <w:szCs w:val="21"/>
          <w:lang w:val="zh-CN"/>
        </w:rPr>
        <w:t>目录二、法定代表人授权书格式</w:t>
      </w:r>
    </w:p>
    <w:p>
      <w:pPr>
        <w:widowControl/>
        <w:adjustRightInd w:val="0"/>
        <w:spacing w:line="360" w:lineRule="auto"/>
        <w:ind w:firstLine="720"/>
        <w:jc w:val="center"/>
        <w:outlineLvl w:val="0"/>
        <w:rPr>
          <w:rFonts w:ascii="黑体" w:hAnsi="宋体" w:eastAsia="黑体" w:cs="宋体"/>
          <w:color w:val="auto"/>
          <w:kern w:val="0"/>
          <w:sz w:val="36"/>
          <w:szCs w:val="36"/>
          <w:lang w:val="zh-CN"/>
        </w:rPr>
      </w:pPr>
      <w:r>
        <w:rPr>
          <w:rFonts w:hint="eastAsia" w:ascii="黑体" w:hAnsi="宋体" w:eastAsia="黑体" w:cs="宋体"/>
          <w:color w:val="auto"/>
          <w:kern w:val="0"/>
          <w:sz w:val="36"/>
          <w:szCs w:val="36"/>
          <w:lang w:val="zh-CN"/>
        </w:rPr>
        <w:t>法定代表人授权委托书</w:t>
      </w:r>
    </w:p>
    <w:p>
      <w:pPr>
        <w:widowControl/>
        <w:adjustRightInd w:val="0"/>
        <w:spacing w:line="360" w:lineRule="auto"/>
        <w:jc w:val="left"/>
        <w:rPr>
          <w:rFonts w:ascii="宋体" w:cs="宋体"/>
          <w:color w:val="auto"/>
          <w:kern w:val="0"/>
          <w:szCs w:val="21"/>
          <w:lang w:val="zh-CN"/>
        </w:rPr>
      </w:pPr>
      <w:r>
        <w:rPr>
          <w:rFonts w:hint="eastAsia" w:ascii="宋体"/>
          <w:color w:val="auto"/>
          <w:szCs w:val="21"/>
          <w:lang w:val="zh-CN"/>
        </w:rPr>
        <w:t>南京市口腔医院医疗设备科</w:t>
      </w:r>
      <w:r>
        <w:rPr>
          <w:rFonts w:hint="eastAsia" w:ascii="宋体" w:cs="宋体"/>
          <w:color w:val="auto"/>
          <w:kern w:val="0"/>
          <w:szCs w:val="21"/>
          <w:lang w:val="zh-CN"/>
        </w:rPr>
        <w:t>：</w:t>
      </w:r>
    </w:p>
    <w:p>
      <w:pPr>
        <w:widowControl/>
        <w:adjustRightInd w:val="0"/>
        <w:spacing w:line="360" w:lineRule="auto"/>
        <w:ind w:firstLine="420"/>
        <w:jc w:val="left"/>
        <w:rPr>
          <w:rFonts w:ascii="宋体" w:cs="宋体"/>
          <w:color w:val="auto"/>
          <w:kern w:val="0"/>
          <w:szCs w:val="21"/>
          <w:lang w:val="zh-CN"/>
        </w:rPr>
      </w:pPr>
      <w:r>
        <w:rPr>
          <w:rFonts w:hint="eastAsia" w:ascii="宋体" w:cs="宋体"/>
          <w:color w:val="auto"/>
          <w:kern w:val="0"/>
          <w:szCs w:val="21"/>
          <w:lang w:val="zh-CN"/>
        </w:rPr>
        <w:t>本授权书声明：注册于</w:t>
      </w:r>
      <w:r>
        <w:rPr>
          <w:rFonts w:ascii="宋体" w:cs="宋体"/>
          <w:color w:val="auto"/>
          <w:kern w:val="0"/>
          <w:szCs w:val="21"/>
          <w:u w:val="single"/>
          <w:lang w:val="zh-CN"/>
        </w:rPr>
        <w:t xml:space="preserve">                             </w:t>
      </w:r>
      <w:r>
        <w:rPr>
          <w:rFonts w:hint="eastAsia" w:ascii="宋体" w:cs="宋体"/>
          <w:color w:val="auto"/>
          <w:kern w:val="0"/>
          <w:szCs w:val="21"/>
          <w:lang w:val="zh-CN"/>
        </w:rPr>
        <w:t>（投标人住址）的</w:t>
      </w:r>
      <w:r>
        <w:rPr>
          <w:rFonts w:ascii="宋体" w:cs="宋体"/>
          <w:color w:val="auto"/>
          <w:kern w:val="0"/>
          <w:szCs w:val="21"/>
          <w:u w:val="single"/>
          <w:lang w:val="zh-CN"/>
        </w:rPr>
        <w:t xml:space="preserve">                 </w:t>
      </w:r>
      <w:r>
        <w:rPr>
          <w:rFonts w:hint="eastAsia" w:ascii="宋体" w:cs="宋体"/>
          <w:color w:val="auto"/>
          <w:kern w:val="0"/>
          <w:szCs w:val="21"/>
          <w:lang w:val="zh-CN"/>
        </w:rPr>
        <w:t>（投标人名称）法定代表人</w:t>
      </w:r>
      <w:r>
        <w:rPr>
          <w:rFonts w:ascii="宋体" w:cs="宋体"/>
          <w:color w:val="auto"/>
          <w:kern w:val="0"/>
          <w:szCs w:val="21"/>
          <w:u w:val="single"/>
          <w:lang w:val="zh-CN"/>
        </w:rPr>
        <w:t xml:space="preserve">                      </w:t>
      </w:r>
      <w:r>
        <w:rPr>
          <w:rFonts w:hint="eastAsia" w:ascii="宋体" w:cs="宋体"/>
          <w:color w:val="auto"/>
          <w:kern w:val="0"/>
          <w:szCs w:val="21"/>
          <w:lang w:val="zh-CN"/>
        </w:rPr>
        <w:t>（法定代表人姓名、职务）代表本公司授权在下面签字的</w:t>
      </w:r>
      <w:r>
        <w:rPr>
          <w:rFonts w:ascii="宋体" w:cs="宋体"/>
          <w:color w:val="auto"/>
          <w:kern w:val="0"/>
          <w:szCs w:val="21"/>
          <w:u w:val="single"/>
          <w:lang w:val="zh-CN"/>
        </w:rPr>
        <w:t xml:space="preserve">            </w:t>
      </w:r>
      <w:r>
        <w:rPr>
          <w:rFonts w:hint="eastAsia" w:ascii="宋体" w:cs="宋体"/>
          <w:color w:val="auto"/>
          <w:kern w:val="0"/>
          <w:szCs w:val="21"/>
          <w:lang w:val="zh-CN"/>
        </w:rPr>
        <w:t>（投标人代表姓名、职务）为本公司的合法代理人，就贵方组织的</w:t>
      </w:r>
      <w:r>
        <w:rPr>
          <w:rFonts w:ascii="宋体" w:cs="宋体"/>
          <w:b/>
          <w:bCs/>
          <w:color w:val="auto"/>
          <w:kern w:val="0"/>
          <w:szCs w:val="21"/>
          <w:u w:val="single"/>
          <w:lang w:val="zh-CN"/>
        </w:rPr>
        <w:t xml:space="preserve">                            </w:t>
      </w:r>
      <w:r>
        <w:rPr>
          <w:rFonts w:hint="eastAsia" w:ascii="宋体" w:cs="宋体"/>
          <w:color w:val="auto"/>
          <w:kern w:val="0"/>
          <w:szCs w:val="21"/>
          <w:lang w:val="zh-CN"/>
        </w:rPr>
        <w:t>（项目名称），</w:t>
      </w:r>
      <w:r>
        <w:rPr>
          <w:rFonts w:hint="eastAsia" w:ascii="宋体" w:hAnsi="宋体"/>
          <w:b/>
          <w:color w:val="auto"/>
          <w:szCs w:val="21"/>
          <w:u w:val="single"/>
        </w:rPr>
        <w:t xml:space="preserve">             </w:t>
      </w:r>
      <w:r>
        <w:rPr>
          <w:rFonts w:hint="eastAsia" w:ascii="宋体" w:cs="宋体"/>
          <w:color w:val="auto"/>
          <w:kern w:val="0"/>
          <w:szCs w:val="21"/>
          <w:lang w:val="zh-CN"/>
        </w:rPr>
        <w:t>（项目编号）投标，以本公司名义处理一切与之有关的事务。</w:t>
      </w:r>
    </w:p>
    <w:p>
      <w:pPr>
        <w:widowControl/>
        <w:adjustRightInd w:val="0"/>
        <w:spacing w:line="360" w:lineRule="auto"/>
        <w:ind w:firstLine="408"/>
        <w:jc w:val="left"/>
        <w:rPr>
          <w:rFonts w:hint="eastAsia" w:ascii="宋体" w:cs="宋体"/>
          <w:color w:val="auto"/>
          <w:kern w:val="0"/>
          <w:szCs w:val="21"/>
          <w:lang w:val="zh-CN"/>
        </w:rPr>
      </w:pPr>
      <w:r>
        <w:rPr>
          <w:rFonts w:hint="eastAsia" w:ascii="宋体" w:cs="宋体"/>
          <w:color w:val="auto"/>
          <w:kern w:val="0"/>
          <w:szCs w:val="21"/>
          <w:lang w:val="zh-CN"/>
        </w:rPr>
        <w:t>本授权书于</w:t>
      </w:r>
      <w:r>
        <w:rPr>
          <w:rFonts w:ascii="宋体" w:cs="宋体"/>
          <w:color w:val="auto"/>
          <w:kern w:val="0"/>
          <w:szCs w:val="21"/>
          <w:lang w:val="zh-CN"/>
        </w:rPr>
        <w:t xml:space="preserve">    </w:t>
      </w:r>
      <w:r>
        <w:rPr>
          <w:rFonts w:hint="eastAsia" w:ascii="宋体" w:cs="宋体"/>
          <w:color w:val="auto"/>
          <w:kern w:val="0"/>
          <w:szCs w:val="21"/>
          <w:lang w:val="zh-CN"/>
        </w:rPr>
        <w:t>年</w:t>
      </w:r>
      <w:r>
        <w:rPr>
          <w:rFonts w:ascii="宋体" w:cs="宋体"/>
          <w:color w:val="auto"/>
          <w:kern w:val="0"/>
          <w:szCs w:val="21"/>
          <w:lang w:val="zh-CN"/>
        </w:rPr>
        <w:t xml:space="preserve">  </w:t>
      </w:r>
      <w:r>
        <w:rPr>
          <w:rFonts w:hint="eastAsia" w:ascii="宋体" w:cs="宋体"/>
          <w:color w:val="auto"/>
          <w:kern w:val="0"/>
          <w:szCs w:val="21"/>
          <w:lang w:val="zh-CN"/>
        </w:rPr>
        <w:t>月</w:t>
      </w:r>
      <w:r>
        <w:rPr>
          <w:rFonts w:ascii="宋体" w:cs="宋体"/>
          <w:color w:val="auto"/>
          <w:kern w:val="0"/>
          <w:szCs w:val="21"/>
          <w:lang w:val="zh-CN"/>
        </w:rPr>
        <w:t xml:space="preserve">  </w:t>
      </w:r>
      <w:r>
        <w:rPr>
          <w:rFonts w:hint="eastAsia" w:ascii="宋体" w:cs="宋体"/>
          <w:color w:val="auto"/>
          <w:kern w:val="0"/>
          <w:szCs w:val="21"/>
          <w:lang w:val="zh-CN"/>
        </w:rPr>
        <w:t>日签字生效，特此声明。</w:t>
      </w:r>
    </w:p>
    <w:p>
      <w:pPr>
        <w:widowControl/>
        <w:adjustRightInd w:val="0"/>
        <w:spacing w:line="360" w:lineRule="auto"/>
        <w:ind w:firstLine="408"/>
        <w:jc w:val="left"/>
        <w:rPr>
          <w:rFonts w:hint="eastAsia" w:ascii="宋体" w:cs="宋体"/>
          <w:color w:val="auto"/>
          <w:kern w:val="0"/>
          <w:szCs w:val="21"/>
          <w:lang w:val="zh-CN"/>
        </w:rPr>
      </w:pPr>
    </w:p>
    <w:p>
      <w:pPr>
        <w:widowControl/>
        <w:adjustRightInd w:val="0"/>
        <w:spacing w:line="360" w:lineRule="auto"/>
        <w:ind w:firstLine="420" w:firstLineChars="200"/>
        <w:jc w:val="left"/>
        <w:rPr>
          <w:rFonts w:ascii="宋体" w:cs="宋体"/>
          <w:color w:val="auto"/>
          <w:kern w:val="0"/>
          <w:szCs w:val="21"/>
          <w:lang w:val="zh-CN"/>
        </w:rPr>
      </w:pPr>
      <w:r>
        <w:rPr>
          <w:rFonts w:hint="eastAsia" w:ascii="宋体" w:cs="宋体"/>
          <w:color w:val="auto"/>
          <w:kern w:val="0"/>
          <w:szCs w:val="21"/>
          <w:lang w:val="zh-CN"/>
        </w:rPr>
        <w:t>法定代表人签字：</w:t>
      </w:r>
    </w:p>
    <w:p>
      <w:pPr>
        <w:widowControl/>
        <w:adjustRightInd w:val="0"/>
        <w:spacing w:line="360" w:lineRule="auto"/>
        <w:jc w:val="left"/>
        <w:rPr>
          <w:rFonts w:ascii="宋体" w:cs="宋体"/>
          <w:color w:val="auto"/>
          <w:kern w:val="0"/>
          <w:szCs w:val="21"/>
          <w:lang w:val="zh-CN"/>
        </w:rPr>
      </w:pPr>
      <w:r>
        <w:rPr>
          <w:rFonts w:ascii="宋体" w:cs="宋体"/>
          <w:color w:val="auto"/>
          <w:kern w:val="0"/>
          <w:szCs w:val="21"/>
          <w:lang w:val="zh-CN"/>
        </w:rPr>
        <w:t xml:space="preserve">    </w:t>
      </w:r>
      <w:r>
        <w:rPr>
          <w:rFonts w:hint="eastAsia" w:ascii="宋体" w:cs="宋体"/>
          <w:color w:val="auto"/>
          <w:kern w:val="0"/>
          <w:szCs w:val="21"/>
          <w:lang w:val="zh-CN"/>
        </w:rPr>
        <w:t>授权委托人签字：</w:t>
      </w:r>
      <w:r>
        <w:rPr>
          <w:rFonts w:ascii="宋体" w:cs="宋体"/>
          <w:color w:val="auto"/>
          <w:kern w:val="0"/>
          <w:szCs w:val="21"/>
          <w:lang w:val="zh-CN"/>
        </w:rPr>
        <w:t xml:space="preserve">                    </w:t>
      </w:r>
    </w:p>
    <w:p>
      <w:pPr>
        <w:widowControl/>
        <w:tabs>
          <w:tab w:val="left" w:pos="1440"/>
        </w:tabs>
        <w:adjustRightInd w:val="0"/>
        <w:spacing w:line="360" w:lineRule="auto"/>
        <w:ind w:firstLine="420"/>
        <w:jc w:val="left"/>
        <w:rPr>
          <w:rFonts w:ascii="宋体" w:cs="宋体"/>
          <w:color w:val="auto"/>
          <w:kern w:val="0"/>
          <w:szCs w:val="21"/>
          <w:lang w:val="zh-CN"/>
        </w:rPr>
      </w:pPr>
      <w:r>
        <w:rPr>
          <w:rFonts w:hint="eastAsia" w:ascii="宋体" w:cs="宋体"/>
          <w:color w:val="auto"/>
          <w:kern w:val="0"/>
          <w:szCs w:val="21"/>
          <w:lang w:val="zh-CN"/>
        </w:rPr>
        <w:t>日</w:t>
      </w:r>
      <w:r>
        <w:rPr>
          <w:rFonts w:ascii="宋体" w:cs="宋体"/>
          <w:color w:val="auto"/>
          <w:kern w:val="0"/>
          <w:szCs w:val="21"/>
          <w:lang w:val="zh-CN"/>
        </w:rPr>
        <w:t xml:space="preserve">        </w:t>
      </w:r>
      <w:r>
        <w:rPr>
          <w:rFonts w:hint="eastAsia" w:ascii="宋体" w:cs="宋体"/>
          <w:color w:val="auto"/>
          <w:kern w:val="0"/>
          <w:szCs w:val="21"/>
          <w:lang w:val="zh-CN"/>
        </w:rPr>
        <w:t>期：</w:t>
      </w:r>
      <w:r>
        <w:rPr>
          <w:rFonts w:ascii="宋体" w:cs="宋体"/>
          <w:color w:val="auto"/>
          <w:kern w:val="0"/>
          <w:szCs w:val="21"/>
          <w:lang w:val="zh-CN"/>
        </w:rPr>
        <w:t xml:space="preserve">        </w:t>
      </w:r>
      <w:r>
        <w:rPr>
          <w:rFonts w:hint="eastAsia" w:ascii="宋体" w:cs="宋体"/>
          <w:color w:val="auto"/>
          <w:kern w:val="0"/>
          <w:szCs w:val="21"/>
          <w:lang w:val="zh-CN"/>
        </w:rPr>
        <w:t>年</w:t>
      </w:r>
      <w:r>
        <w:rPr>
          <w:rFonts w:ascii="宋体" w:cs="宋体"/>
          <w:color w:val="auto"/>
          <w:kern w:val="0"/>
          <w:szCs w:val="21"/>
          <w:lang w:val="zh-CN"/>
        </w:rPr>
        <w:t xml:space="preserve">    </w:t>
      </w:r>
      <w:r>
        <w:rPr>
          <w:rFonts w:hint="eastAsia" w:ascii="宋体" w:cs="宋体"/>
          <w:color w:val="auto"/>
          <w:kern w:val="0"/>
          <w:szCs w:val="21"/>
          <w:lang w:val="zh-CN"/>
        </w:rPr>
        <w:t>月</w:t>
      </w:r>
      <w:r>
        <w:rPr>
          <w:rFonts w:ascii="宋体" w:cs="宋体"/>
          <w:color w:val="auto"/>
          <w:kern w:val="0"/>
          <w:szCs w:val="21"/>
          <w:lang w:val="zh-CN"/>
        </w:rPr>
        <w:t xml:space="preserve">    </w:t>
      </w:r>
      <w:r>
        <w:rPr>
          <w:rFonts w:hint="eastAsia" w:ascii="宋体" w:cs="宋体"/>
          <w:color w:val="auto"/>
          <w:kern w:val="0"/>
          <w:szCs w:val="21"/>
          <w:lang w:val="zh-CN"/>
        </w:rPr>
        <w:t>日</w:t>
      </w:r>
    </w:p>
    <w:p>
      <w:pPr>
        <w:widowControl/>
        <w:adjustRightInd w:val="0"/>
        <w:spacing w:line="360" w:lineRule="auto"/>
        <w:jc w:val="left"/>
        <w:rPr>
          <w:rFonts w:hint="eastAsia" w:ascii="宋体" w:cs="宋体"/>
          <w:b/>
          <w:color w:val="auto"/>
          <w:kern w:val="0"/>
          <w:szCs w:val="21"/>
          <w:lang w:val="zh-CN"/>
        </w:rPr>
      </w:pPr>
      <w:r>
        <w:rPr>
          <w:rFonts w:hint="eastAsia" w:ascii="宋体" w:cs="宋体"/>
          <w:b/>
          <w:color w:val="auto"/>
          <w:kern w:val="0"/>
          <w:szCs w:val="21"/>
          <w:lang w:val="zh-CN"/>
        </w:rPr>
        <w:t>法人身份证复印件</w:t>
      </w:r>
    </w:p>
    <w:p>
      <w:pPr>
        <w:widowControl/>
        <w:adjustRightInd w:val="0"/>
        <w:spacing w:line="360" w:lineRule="auto"/>
        <w:jc w:val="left"/>
        <w:rPr>
          <w:rFonts w:hint="eastAsia" w:ascii="宋体" w:cs="宋体"/>
          <w:b/>
          <w:color w:val="auto"/>
          <w:kern w:val="0"/>
          <w:szCs w:val="21"/>
          <w:lang w:val="zh-CN"/>
        </w:rPr>
      </w:pPr>
      <w:r>
        <w:rPr>
          <w:rFonts w:hint="eastAsia" w:ascii="宋体" w:cs="宋体"/>
          <w:b/>
          <w:color w:val="auto"/>
          <w:kern w:val="0"/>
          <w:szCs w:val="21"/>
          <w:lang w:val="zh-CN"/>
        </w:rPr>
        <w:t>委托人身份证复印件</w:t>
      </w:r>
    </w:p>
    <w:p>
      <w:pPr>
        <w:widowControl/>
        <w:adjustRightIn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宋体" w:cs="宋体"/>
          <w:b/>
          <w:color w:val="auto"/>
          <w:kern w:val="0"/>
          <w:szCs w:val="21"/>
          <w:lang w:val="zh-CN"/>
        </w:rPr>
      </w:pPr>
      <w:r>
        <w:rPr>
          <w:rFonts w:hint="eastAsia" w:ascii="宋体" w:cs="宋体"/>
          <w:b/>
          <w:color w:val="auto"/>
          <w:kern w:val="0"/>
          <w:szCs w:val="21"/>
          <w:lang w:val="zh-CN"/>
        </w:rPr>
        <w:t>目录三、开标一览表格式</w:t>
      </w:r>
    </w:p>
    <w:p>
      <w:pPr>
        <w:widowControl/>
        <w:adjustRightInd w:val="0"/>
        <w:spacing w:line="360" w:lineRule="auto"/>
        <w:jc w:val="left"/>
        <w:rPr>
          <w:rFonts w:hint="eastAsia" w:ascii="黑体" w:hAnsi="宋体" w:eastAsia="黑体" w:cs="宋体"/>
          <w:color w:val="auto"/>
          <w:kern w:val="0"/>
          <w:sz w:val="36"/>
          <w:szCs w:val="36"/>
          <w:lang w:val="zh-CN"/>
        </w:rPr>
      </w:pPr>
      <w:r>
        <w:rPr>
          <w:rFonts w:hint="eastAsia" w:ascii="宋体" w:cs="宋体"/>
          <w:b/>
          <w:color w:val="auto"/>
          <w:kern w:val="0"/>
          <w:szCs w:val="21"/>
          <w:lang w:val="zh-CN"/>
        </w:rPr>
        <w:t xml:space="preserve">                            </w:t>
      </w:r>
      <w:r>
        <w:rPr>
          <w:rFonts w:hint="eastAsia" w:ascii="黑体" w:hAnsi="宋体" w:eastAsia="黑体" w:cs="宋体"/>
          <w:color w:val="auto"/>
          <w:kern w:val="0"/>
          <w:sz w:val="36"/>
          <w:szCs w:val="36"/>
          <w:lang w:val="zh-CN"/>
        </w:rPr>
        <w:t xml:space="preserve">     开标一览表</w:t>
      </w:r>
    </w:p>
    <w:tbl>
      <w:tblPr>
        <w:tblStyle w:val="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widowControl/>
              <w:snapToGrid w:val="0"/>
              <w:spacing w:line="360" w:lineRule="auto"/>
              <w:jc w:val="left"/>
              <w:rPr>
                <w:rFonts w:ascii="宋体" w:hAnsi="宋体" w:cs="宋体"/>
                <w:color w:val="auto"/>
                <w:kern w:val="0"/>
                <w:szCs w:val="21"/>
                <w:lang w:val="zh-CN"/>
              </w:rPr>
            </w:pPr>
            <w:r>
              <w:rPr>
                <w:rFonts w:hint="eastAsia" w:ascii="宋体" w:hAnsi="宋体" w:cs="宋体"/>
                <w:color w:val="auto"/>
                <w:kern w:val="0"/>
                <w:szCs w:val="21"/>
                <w:lang w:val="zh-CN"/>
              </w:rPr>
              <w:t xml:space="preserve">项目名称： </w:t>
            </w:r>
          </w:p>
        </w:tc>
        <w:tc>
          <w:tcPr>
            <w:tcW w:w="3347" w:type="dxa"/>
            <w:gridSpan w:val="2"/>
            <w:tcBorders>
              <w:top w:val="nil"/>
              <w:left w:val="nil"/>
              <w:right w:val="nil"/>
            </w:tcBorders>
            <w:vAlign w:val="center"/>
          </w:tcPr>
          <w:p>
            <w:pPr>
              <w:widowControl/>
              <w:snapToGrid w:val="0"/>
              <w:spacing w:line="360" w:lineRule="auto"/>
              <w:jc w:val="left"/>
              <w:rPr>
                <w:rFonts w:ascii="宋体" w:hAnsi="宋体" w:cs="宋体"/>
                <w:color w:val="auto"/>
                <w:kern w:val="0"/>
                <w:szCs w:val="21"/>
                <w:lang w:val="zh-CN"/>
              </w:rPr>
            </w:pPr>
            <w:r>
              <w:rPr>
                <w:rFonts w:hint="eastAsia" w:ascii="宋体" w:hAnsi="宋体" w:cs="宋体"/>
                <w:color w:val="auto"/>
                <w:kern w:val="0"/>
                <w:szCs w:val="21"/>
                <w:lang w:val="zh-CN"/>
              </w:rPr>
              <w:t>项目编号：</w:t>
            </w:r>
            <w:r>
              <w:rPr>
                <w:rFonts w:hint="eastAsia" w:ascii="宋体" w:hAnsi="宋体"/>
                <w:b/>
                <w:color w:val="auto"/>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734" w:type="dxa"/>
            <w:vAlign w:val="center"/>
          </w:tcPr>
          <w:p>
            <w:pPr>
              <w:spacing w:line="360" w:lineRule="auto"/>
              <w:jc w:val="center"/>
              <w:rPr>
                <w:rFonts w:ascii="宋体"/>
                <w:color w:val="auto"/>
                <w:szCs w:val="21"/>
                <w:lang w:val="zh-CN"/>
              </w:rPr>
            </w:pPr>
            <w:r>
              <w:rPr>
                <w:rFonts w:hint="eastAsia" w:ascii="宋体"/>
                <w:color w:val="auto"/>
                <w:szCs w:val="21"/>
                <w:lang w:val="zh-CN"/>
              </w:rPr>
              <w:t>序号</w:t>
            </w:r>
          </w:p>
        </w:tc>
        <w:tc>
          <w:tcPr>
            <w:tcW w:w="3686" w:type="dxa"/>
            <w:gridSpan w:val="2"/>
            <w:vAlign w:val="center"/>
          </w:tcPr>
          <w:p>
            <w:pPr>
              <w:spacing w:line="360" w:lineRule="auto"/>
              <w:jc w:val="center"/>
              <w:rPr>
                <w:rFonts w:ascii="宋体"/>
                <w:color w:val="auto"/>
                <w:szCs w:val="21"/>
                <w:lang w:val="zh-CN"/>
              </w:rPr>
            </w:pPr>
            <w:r>
              <w:rPr>
                <w:rFonts w:hint="eastAsia" w:ascii="宋体"/>
                <w:color w:val="auto"/>
                <w:szCs w:val="21"/>
                <w:lang w:val="zh-CN"/>
              </w:rPr>
              <w:t>名               称</w:t>
            </w:r>
          </w:p>
        </w:tc>
        <w:tc>
          <w:tcPr>
            <w:tcW w:w="2126" w:type="dxa"/>
            <w:gridSpan w:val="2"/>
            <w:vAlign w:val="center"/>
          </w:tcPr>
          <w:p>
            <w:pPr>
              <w:spacing w:line="360" w:lineRule="auto"/>
              <w:jc w:val="center"/>
              <w:rPr>
                <w:rFonts w:ascii="宋体"/>
                <w:color w:val="auto"/>
                <w:szCs w:val="21"/>
                <w:lang w:val="zh-CN"/>
              </w:rPr>
            </w:pPr>
            <w:r>
              <w:rPr>
                <w:rFonts w:hint="eastAsia" w:ascii="宋体"/>
                <w:color w:val="auto"/>
                <w:szCs w:val="21"/>
                <w:lang w:val="zh-CN"/>
              </w:rPr>
              <w:t>报价（元）</w:t>
            </w:r>
          </w:p>
        </w:tc>
        <w:tc>
          <w:tcPr>
            <w:tcW w:w="2839" w:type="dxa"/>
            <w:vAlign w:val="center"/>
          </w:tcPr>
          <w:p>
            <w:pPr>
              <w:spacing w:line="360" w:lineRule="auto"/>
              <w:jc w:val="center"/>
              <w:rPr>
                <w:rFonts w:ascii="宋体"/>
                <w:color w:val="auto"/>
                <w:szCs w:val="21"/>
                <w:lang w:val="zh-CN"/>
              </w:rPr>
            </w:pPr>
            <w:r>
              <w:rPr>
                <w:rFonts w:hint="eastAsia" w:ascii="宋体"/>
                <w:color w:val="auto"/>
                <w:szCs w:val="21"/>
                <w:lang w:val="zh-CN"/>
              </w:rPr>
              <w:t>其中，</w:t>
            </w:r>
            <w:r>
              <w:rPr>
                <w:rFonts w:hint="eastAsia" w:ascii="宋体" w:hAnsi="宋体" w:cs="宋体"/>
                <w:b/>
                <w:color w:val="auto"/>
                <w:kern w:val="0"/>
                <w:szCs w:val="21"/>
              </w:rPr>
              <w:t>小、微型企业报价（元）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734" w:type="dxa"/>
            <w:vAlign w:val="center"/>
          </w:tcPr>
          <w:p>
            <w:pPr>
              <w:spacing w:line="360" w:lineRule="auto"/>
              <w:jc w:val="center"/>
              <w:rPr>
                <w:rFonts w:ascii="宋体" w:hAnsi="宋体"/>
                <w:color w:val="auto"/>
                <w:spacing w:val="-2"/>
                <w:szCs w:val="21"/>
              </w:rPr>
            </w:pPr>
          </w:p>
        </w:tc>
        <w:tc>
          <w:tcPr>
            <w:tcW w:w="3686" w:type="dxa"/>
            <w:gridSpan w:val="2"/>
            <w:vAlign w:val="center"/>
          </w:tcPr>
          <w:p>
            <w:pPr>
              <w:spacing w:line="360" w:lineRule="auto"/>
              <w:rPr>
                <w:rFonts w:ascii="宋体" w:hAnsi="宋体"/>
                <w:color w:val="auto"/>
                <w:spacing w:val="-2"/>
                <w:szCs w:val="21"/>
              </w:rPr>
            </w:pPr>
          </w:p>
        </w:tc>
        <w:tc>
          <w:tcPr>
            <w:tcW w:w="2126" w:type="dxa"/>
            <w:gridSpan w:val="2"/>
            <w:vAlign w:val="center"/>
          </w:tcPr>
          <w:p>
            <w:pPr>
              <w:spacing w:line="360" w:lineRule="auto"/>
              <w:jc w:val="center"/>
              <w:rPr>
                <w:rFonts w:ascii="宋体"/>
                <w:color w:val="auto"/>
                <w:szCs w:val="21"/>
                <w:lang w:val="zh-CN"/>
              </w:rPr>
            </w:pPr>
          </w:p>
        </w:tc>
        <w:tc>
          <w:tcPr>
            <w:tcW w:w="2839" w:type="dxa"/>
            <w:vAlign w:val="center"/>
          </w:tcPr>
          <w:p>
            <w:pPr>
              <w:spacing w:line="360" w:lineRule="auto"/>
              <w:jc w:val="center"/>
              <w:rPr>
                <w:rFonts w:ascii="宋体"/>
                <w:color w:val="auto"/>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734" w:type="dxa"/>
            <w:vAlign w:val="center"/>
          </w:tcPr>
          <w:p>
            <w:pPr>
              <w:spacing w:line="360" w:lineRule="auto"/>
              <w:jc w:val="center"/>
              <w:rPr>
                <w:rFonts w:ascii="宋体" w:hAnsi="宋体"/>
                <w:color w:val="auto"/>
                <w:spacing w:val="-2"/>
                <w:szCs w:val="21"/>
              </w:rPr>
            </w:pPr>
          </w:p>
        </w:tc>
        <w:tc>
          <w:tcPr>
            <w:tcW w:w="3686" w:type="dxa"/>
            <w:gridSpan w:val="2"/>
            <w:vAlign w:val="center"/>
          </w:tcPr>
          <w:p>
            <w:pPr>
              <w:spacing w:line="360" w:lineRule="auto"/>
              <w:rPr>
                <w:rFonts w:ascii="宋体" w:hAnsi="宋体"/>
                <w:color w:val="auto"/>
                <w:spacing w:val="-2"/>
                <w:szCs w:val="21"/>
              </w:rPr>
            </w:pPr>
          </w:p>
        </w:tc>
        <w:tc>
          <w:tcPr>
            <w:tcW w:w="2126" w:type="dxa"/>
            <w:gridSpan w:val="2"/>
            <w:vAlign w:val="center"/>
          </w:tcPr>
          <w:p>
            <w:pPr>
              <w:spacing w:line="360" w:lineRule="auto"/>
              <w:jc w:val="center"/>
              <w:rPr>
                <w:rFonts w:ascii="宋体"/>
                <w:color w:val="auto"/>
                <w:szCs w:val="21"/>
                <w:lang w:val="zh-CN"/>
              </w:rPr>
            </w:pPr>
          </w:p>
        </w:tc>
        <w:tc>
          <w:tcPr>
            <w:tcW w:w="2839" w:type="dxa"/>
            <w:vAlign w:val="center"/>
          </w:tcPr>
          <w:p>
            <w:pPr>
              <w:spacing w:line="360" w:lineRule="auto"/>
              <w:jc w:val="center"/>
              <w:rPr>
                <w:rFonts w:ascii="宋体"/>
                <w:color w:val="auto"/>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734" w:type="dxa"/>
            <w:vAlign w:val="center"/>
          </w:tcPr>
          <w:p>
            <w:pPr>
              <w:spacing w:line="360" w:lineRule="auto"/>
              <w:jc w:val="center"/>
              <w:rPr>
                <w:rFonts w:ascii="宋体" w:hAnsi="宋体"/>
                <w:color w:val="auto"/>
                <w:spacing w:val="-2"/>
                <w:szCs w:val="21"/>
              </w:rPr>
            </w:pPr>
          </w:p>
        </w:tc>
        <w:tc>
          <w:tcPr>
            <w:tcW w:w="3686" w:type="dxa"/>
            <w:gridSpan w:val="2"/>
            <w:vAlign w:val="center"/>
          </w:tcPr>
          <w:p>
            <w:pPr>
              <w:spacing w:line="360" w:lineRule="auto"/>
              <w:rPr>
                <w:rFonts w:ascii="宋体" w:hAnsi="宋体"/>
                <w:color w:val="auto"/>
                <w:spacing w:val="-2"/>
                <w:szCs w:val="21"/>
              </w:rPr>
            </w:pPr>
          </w:p>
        </w:tc>
        <w:tc>
          <w:tcPr>
            <w:tcW w:w="2126" w:type="dxa"/>
            <w:gridSpan w:val="2"/>
            <w:vAlign w:val="center"/>
          </w:tcPr>
          <w:p>
            <w:pPr>
              <w:spacing w:line="360" w:lineRule="auto"/>
              <w:jc w:val="center"/>
              <w:rPr>
                <w:rFonts w:ascii="宋体"/>
                <w:color w:val="auto"/>
                <w:szCs w:val="21"/>
                <w:lang w:val="zh-CN"/>
              </w:rPr>
            </w:pPr>
          </w:p>
        </w:tc>
        <w:tc>
          <w:tcPr>
            <w:tcW w:w="2839" w:type="dxa"/>
            <w:vAlign w:val="center"/>
          </w:tcPr>
          <w:p>
            <w:pPr>
              <w:spacing w:line="360" w:lineRule="auto"/>
              <w:jc w:val="center"/>
              <w:rPr>
                <w:rFonts w:ascii="宋体"/>
                <w:color w:val="auto"/>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3265" w:type="dxa"/>
            <w:gridSpan w:val="2"/>
            <w:vAlign w:val="center"/>
          </w:tcPr>
          <w:p>
            <w:pPr>
              <w:widowControl/>
              <w:snapToGrid w:val="0"/>
              <w:spacing w:line="360" w:lineRule="auto"/>
              <w:jc w:val="center"/>
              <w:rPr>
                <w:rFonts w:ascii="宋体" w:hAnsi="宋体" w:cs="宋体"/>
                <w:color w:val="auto"/>
                <w:kern w:val="0"/>
                <w:szCs w:val="21"/>
                <w:lang w:val="zh-CN"/>
              </w:rPr>
            </w:pPr>
            <w:r>
              <w:rPr>
                <w:rFonts w:hint="eastAsia" w:ascii="宋体" w:hAnsi="宋体" w:cs="宋体"/>
                <w:color w:val="auto"/>
                <w:kern w:val="0"/>
                <w:szCs w:val="21"/>
                <w:lang w:val="zh-CN"/>
              </w:rPr>
              <w:t>投标总价（人民币，大写）</w:t>
            </w:r>
          </w:p>
        </w:tc>
        <w:tc>
          <w:tcPr>
            <w:tcW w:w="6120" w:type="dxa"/>
            <w:gridSpan w:val="4"/>
            <w:vAlign w:val="center"/>
          </w:tcPr>
          <w:p>
            <w:pPr>
              <w:widowControl/>
              <w:snapToGrid w:val="0"/>
              <w:spacing w:line="360" w:lineRule="auto"/>
              <w:ind w:firstLine="3990" w:firstLineChars="1900"/>
              <w:jc w:val="left"/>
              <w:rPr>
                <w:rFonts w:ascii="宋体" w:hAnsi="宋体" w:cs="宋体"/>
                <w:color w:val="auto"/>
                <w:kern w:val="0"/>
                <w:szCs w:val="21"/>
                <w:lang w:val="zh-CN"/>
              </w:rPr>
            </w:pPr>
            <w:r>
              <w:rPr>
                <w:rFonts w:hint="eastAsia" w:ascii="宋体" w:hAnsi="宋体" w:cs="宋体"/>
                <w:color w:val="auto"/>
                <w:kern w:val="0"/>
                <w:szCs w:val="21"/>
                <w:lang w:val="zh-CN"/>
              </w:rPr>
              <w:t>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3265" w:type="dxa"/>
            <w:gridSpan w:val="2"/>
            <w:vAlign w:val="center"/>
          </w:tcPr>
          <w:p>
            <w:pPr>
              <w:widowControl/>
              <w:snapToGrid w:val="0"/>
              <w:spacing w:line="360" w:lineRule="auto"/>
              <w:jc w:val="center"/>
              <w:rPr>
                <w:rFonts w:hint="eastAsia" w:ascii="宋体" w:hAnsi="宋体" w:cs="Verdana"/>
                <w:color w:val="auto"/>
                <w:kern w:val="0"/>
                <w:szCs w:val="21"/>
                <w:lang w:val="zh-CN"/>
              </w:rPr>
            </w:pPr>
            <w:r>
              <w:rPr>
                <w:rFonts w:hint="eastAsia" w:ascii="宋体" w:hAnsi="宋体" w:cs="Verdana"/>
                <w:color w:val="auto"/>
                <w:kern w:val="0"/>
                <w:szCs w:val="21"/>
                <w:lang w:val="zh-CN"/>
              </w:rPr>
              <w:t>投标货物中有无进口产品</w:t>
            </w:r>
          </w:p>
        </w:tc>
        <w:tc>
          <w:tcPr>
            <w:tcW w:w="6120" w:type="dxa"/>
            <w:gridSpan w:val="4"/>
            <w:vAlign w:val="center"/>
          </w:tcPr>
          <w:p>
            <w:pPr>
              <w:widowControl/>
              <w:snapToGrid w:val="0"/>
              <w:spacing w:line="360" w:lineRule="auto"/>
              <w:jc w:val="left"/>
              <w:rPr>
                <w:rFonts w:hint="eastAsia" w:ascii="宋体" w:hAnsi="宋体" w:cs="Verdana"/>
                <w:color w:val="auto"/>
                <w:kern w:val="0"/>
                <w:szCs w:val="21"/>
                <w:lang w:val="zh-CN"/>
              </w:rPr>
            </w:pPr>
            <w:r>
              <w:rPr>
                <w:rFonts w:hint="eastAsia" w:ascii="宋体" w:hAnsi="宋体" w:cs="Verdana"/>
                <w:color w:val="auto"/>
                <w:kern w:val="0"/>
                <w:szCs w:val="21"/>
                <w:lang w:val="zh-CN"/>
              </w:rPr>
              <w:t>有       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4" w:hRule="atLeast"/>
        </w:trPr>
        <w:tc>
          <w:tcPr>
            <w:tcW w:w="3265" w:type="dxa"/>
            <w:gridSpan w:val="2"/>
            <w:vAlign w:val="center"/>
          </w:tcPr>
          <w:p>
            <w:pPr>
              <w:widowControl/>
              <w:snapToGrid w:val="0"/>
              <w:spacing w:line="360" w:lineRule="auto"/>
              <w:jc w:val="center"/>
              <w:rPr>
                <w:rFonts w:ascii="宋体" w:hAnsi="宋体" w:cs="宋体"/>
                <w:color w:val="auto"/>
                <w:kern w:val="0"/>
                <w:szCs w:val="21"/>
                <w:lang w:val="zh-CN"/>
              </w:rPr>
            </w:pPr>
            <w:r>
              <w:rPr>
                <w:rFonts w:hint="eastAsia" w:ascii="宋体" w:hAnsi="宋体" w:cs="宋体"/>
                <w:color w:val="auto"/>
                <w:kern w:val="0"/>
                <w:szCs w:val="21"/>
                <w:lang w:val="zh-CN"/>
              </w:rPr>
              <w:t>供应商是否属于小微型企业</w:t>
            </w:r>
          </w:p>
        </w:tc>
        <w:tc>
          <w:tcPr>
            <w:tcW w:w="6120" w:type="dxa"/>
            <w:gridSpan w:val="4"/>
            <w:vAlign w:val="center"/>
          </w:tcPr>
          <w:p>
            <w:pPr>
              <w:widowControl/>
              <w:snapToGrid w:val="0"/>
              <w:spacing w:line="360" w:lineRule="auto"/>
              <w:jc w:val="left"/>
              <w:rPr>
                <w:rFonts w:ascii="宋体" w:hAnsi="宋体" w:cs="宋体"/>
                <w:color w:val="auto"/>
                <w:kern w:val="0"/>
                <w:szCs w:val="21"/>
                <w:lang w:val="zh-CN"/>
              </w:rPr>
            </w:pPr>
            <w:r>
              <w:rPr>
                <w:rFonts w:hint="eastAsia" w:ascii="宋体" w:hAnsi="宋体" w:cs="宋体"/>
                <w:color w:val="auto"/>
                <w:kern w:val="0"/>
                <w:szCs w:val="21"/>
                <w:lang w:val="zh-CN"/>
              </w:rPr>
              <w:t>是       否</w:t>
            </w:r>
          </w:p>
        </w:tc>
      </w:tr>
    </w:tbl>
    <w:p>
      <w:pPr>
        <w:widowControl/>
        <w:adjustRightInd w:val="0"/>
        <w:spacing w:line="360" w:lineRule="auto"/>
        <w:jc w:val="left"/>
        <w:rPr>
          <w:rFonts w:hint="eastAsia" w:ascii="宋体" w:hAnsi="宋体" w:cs="宋体"/>
          <w:color w:val="auto"/>
          <w:kern w:val="0"/>
          <w:szCs w:val="21"/>
          <w:lang w:val="zh-CN"/>
        </w:rPr>
      </w:pPr>
      <w:r>
        <w:rPr>
          <w:rFonts w:hint="eastAsia" w:ascii="宋体" w:hAnsi="宋体" w:cs="宋体"/>
          <w:color w:val="auto"/>
          <w:kern w:val="0"/>
          <w:szCs w:val="21"/>
          <w:lang w:val="zh-CN"/>
        </w:rPr>
        <w:t>供应商名称:</w:t>
      </w:r>
      <w:r>
        <w:rPr>
          <w:rFonts w:hint="eastAsia" w:ascii="宋体" w:hAnsi="宋体" w:cs="宋体"/>
          <w:color w:val="auto"/>
          <w:kern w:val="0"/>
          <w:szCs w:val="21"/>
          <w:u w:val="single"/>
          <w:lang w:val="zh-CN"/>
        </w:rPr>
        <w:t xml:space="preserve">                                                  </w:t>
      </w:r>
      <w:r>
        <w:rPr>
          <w:rFonts w:hint="eastAsia" w:ascii="宋体" w:hAnsi="宋体" w:cs="宋体"/>
          <w:color w:val="auto"/>
          <w:kern w:val="0"/>
          <w:szCs w:val="21"/>
          <w:lang w:val="zh-CN"/>
        </w:rPr>
        <w:t>（盖章）</w:t>
      </w:r>
    </w:p>
    <w:p>
      <w:pPr>
        <w:widowControl/>
        <w:adjustRightInd w:val="0"/>
        <w:spacing w:line="360" w:lineRule="auto"/>
        <w:ind w:firstLine="420"/>
        <w:jc w:val="left"/>
        <w:rPr>
          <w:rFonts w:hint="eastAsia" w:ascii="宋体" w:hAnsi="宋体" w:cs="Verdana"/>
          <w:color w:val="auto"/>
          <w:kern w:val="0"/>
          <w:szCs w:val="21"/>
          <w:lang w:val="zh-CN"/>
        </w:rPr>
      </w:pPr>
      <w:r>
        <w:rPr>
          <w:rFonts w:hint="eastAsia" w:ascii="宋体" w:hAnsi="宋体" w:cs="宋体"/>
          <w:bCs/>
          <w:color w:val="auto"/>
          <w:kern w:val="0"/>
          <w:szCs w:val="21"/>
        </w:rPr>
        <w:t>1</w:t>
      </w:r>
      <w:r>
        <w:rPr>
          <w:rFonts w:hint="eastAsia" w:ascii="宋体" w:hAnsi="宋体" w:cs="宋体"/>
          <w:bCs/>
          <w:color w:val="auto"/>
          <w:kern w:val="0"/>
          <w:szCs w:val="21"/>
          <w:lang w:val="zh-CN"/>
        </w:rPr>
        <w:t>、</w:t>
      </w:r>
      <w:r>
        <w:rPr>
          <w:rFonts w:hint="eastAsia" w:ascii="宋体" w:hAnsi="宋体" w:cs="Verdana"/>
          <w:color w:val="auto"/>
          <w:kern w:val="0"/>
          <w:szCs w:val="21"/>
          <w:lang w:val="zh-CN"/>
        </w:rPr>
        <w:t>在“投标货物中有无进口产品”栏后“有”或“无”上打“√”。</w:t>
      </w:r>
    </w:p>
    <w:p>
      <w:pPr>
        <w:widowControl/>
        <w:adjustRightInd w:val="0"/>
        <w:spacing w:line="360" w:lineRule="auto"/>
        <w:ind w:firstLine="420" w:firstLineChars="200"/>
        <w:jc w:val="left"/>
        <w:rPr>
          <w:rFonts w:hint="eastAsia" w:ascii="黑体" w:hAnsi="宋体" w:eastAsia="黑体" w:cs="宋体"/>
          <w:b/>
          <w:color w:val="auto"/>
          <w:kern w:val="0"/>
          <w:sz w:val="36"/>
          <w:szCs w:val="36"/>
          <w:lang w:val="zh-CN"/>
        </w:rPr>
      </w:pPr>
      <w:r>
        <w:rPr>
          <w:rFonts w:hint="eastAsia" w:ascii="宋体" w:hAnsi="宋体" w:cs="Verdana"/>
          <w:color w:val="auto"/>
          <w:kern w:val="0"/>
          <w:szCs w:val="21"/>
        </w:rPr>
        <w:t>2</w:t>
      </w:r>
      <w:r>
        <w:rPr>
          <w:rFonts w:hint="eastAsia" w:ascii="宋体" w:hAnsi="宋体" w:cs="Verdana"/>
          <w:color w:val="auto"/>
          <w:kern w:val="0"/>
          <w:szCs w:val="21"/>
          <w:lang w:val="zh-CN"/>
        </w:rPr>
        <w:t>、在“供应商是否属于小和微型企业”栏后“是”或“否”上打“√”。</w:t>
      </w:r>
    </w:p>
    <w:p>
      <w:pPr>
        <w:widowControl/>
        <w:adjustRightIn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宋体" w:cs="宋体"/>
          <w:b/>
          <w:color w:val="auto"/>
          <w:kern w:val="0"/>
          <w:szCs w:val="21"/>
          <w:lang w:val="zh-CN"/>
        </w:rPr>
      </w:pPr>
      <w:r>
        <w:rPr>
          <w:rFonts w:hint="eastAsia" w:ascii="宋体" w:cs="宋体"/>
          <w:b/>
          <w:color w:val="auto"/>
          <w:kern w:val="0"/>
          <w:szCs w:val="21"/>
          <w:lang w:val="zh-CN"/>
        </w:rPr>
        <w:t>目录四、资格证明文件（不得缺项）</w:t>
      </w:r>
    </w:p>
    <w:p>
      <w:pPr>
        <w:numPr>
          <w:ilvl w:val="0"/>
          <w:numId w:val="3"/>
        </w:numPr>
        <w:spacing w:line="329" w:lineRule="auto"/>
        <w:rPr>
          <w:color w:val="auto"/>
        </w:rPr>
      </w:pPr>
      <w:r>
        <w:rPr>
          <w:rFonts w:hAnsi="宋体"/>
          <w:color w:val="auto"/>
        </w:rPr>
        <w:t>法人或者其他组织的营业执照等证明文件；</w:t>
      </w:r>
    </w:p>
    <w:p>
      <w:pPr>
        <w:numPr>
          <w:ilvl w:val="0"/>
          <w:numId w:val="3"/>
        </w:numPr>
        <w:spacing w:line="329" w:lineRule="auto"/>
        <w:rPr>
          <w:color w:val="auto"/>
        </w:rPr>
      </w:pPr>
      <w:r>
        <w:rPr>
          <w:color w:val="auto"/>
        </w:rPr>
        <w:t>2018</w:t>
      </w:r>
      <w:r>
        <w:rPr>
          <w:rFonts w:hAnsi="宋体"/>
          <w:color w:val="auto"/>
        </w:rPr>
        <w:t>年度的财务报表</w:t>
      </w:r>
      <w:r>
        <w:rPr>
          <w:rFonts w:hint="eastAsia" w:ascii="宋体" w:hAnsi="宋体" w:cs="宋体"/>
          <w:color w:val="auto"/>
        </w:rPr>
        <w:t>（201</w:t>
      </w:r>
      <w:r>
        <w:rPr>
          <w:rFonts w:ascii="宋体" w:hAnsi="宋体" w:cs="宋体"/>
          <w:color w:val="auto"/>
        </w:rPr>
        <w:t>9</w:t>
      </w:r>
      <w:r>
        <w:rPr>
          <w:rFonts w:hint="eastAsia" w:ascii="宋体" w:hAnsi="宋体" w:cs="宋体"/>
          <w:color w:val="auto"/>
        </w:rPr>
        <w:t>年1月1日</w:t>
      </w:r>
      <w:r>
        <w:rPr>
          <w:rFonts w:ascii="宋体" w:hAnsi="宋体" w:cs="宋体"/>
          <w:color w:val="auto"/>
        </w:rPr>
        <w:t>之后</w:t>
      </w:r>
      <w:r>
        <w:rPr>
          <w:rFonts w:hint="eastAsia" w:ascii="宋体" w:hAnsi="宋体" w:cs="宋体"/>
          <w:color w:val="auto"/>
        </w:rPr>
        <w:t>成立的供应商需提供基本</w:t>
      </w:r>
      <w:r>
        <w:rPr>
          <w:rFonts w:ascii="宋体" w:hAnsi="宋体" w:cs="宋体"/>
          <w:color w:val="auto"/>
        </w:rPr>
        <w:t>开户</w:t>
      </w:r>
      <w:r>
        <w:rPr>
          <w:rFonts w:hint="eastAsia" w:ascii="宋体" w:hAnsi="宋体" w:cs="宋体"/>
          <w:color w:val="auto"/>
        </w:rPr>
        <w:t>银行出具</w:t>
      </w:r>
      <w:r>
        <w:rPr>
          <w:rFonts w:ascii="宋体" w:hAnsi="宋体" w:cs="宋体"/>
          <w:color w:val="auto"/>
        </w:rPr>
        <w:t>的</w:t>
      </w:r>
      <w:r>
        <w:rPr>
          <w:rFonts w:hint="eastAsia" w:ascii="宋体" w:hAnsi="宋体" w:cs="宋体"/>
          <w:color w:val="auto"/>
        </w:rPr>
        <w:t>资信证明）</w:t>
      </w:r>
      <w:r>
        <w:rPr>
          <w:rFonts w:hAnsi="宋体"/>
          <w:color w:val="auto"/>
        </w:rPr>
        <w:t>；</w:t>
      </w:r>
    </w:p>
    <w:p>
      <w:pPr>
        <w:numPr>
          <w:ilvl w:val="0"/>
          <w:numId w:val="3"/>
        </w:numPr>
        <w:spacing w:line="329" w:lineRule="auto"/>
        <w:rPr>
          <w:color w:val="auto"/>
        </w:rPr>
      </w:pPr>
      <w:r>
        <w:rPr>
          <w:color w:val="auto"/>
        </w:rPr>
        <w:t>2018</w:t>
      </w:r>
      <w:r>
        <w:rPr>
          <w:rFonts w:hAnsi="宋体"/>
          <w:color w:val="auto"/>
        </w:rPr>
        <w:t>年</w:t>
      </w:r>
      <w:r>
        <w:rPr>
          <w:color w:val="auto"/>
        </w:rPr>
        <w:t>1</w:t>
      </w:r>
      <w:r>
        <w:rPr>
          <w:rFonts w:hAnsi="宋体"/>
          <w:color w:val="auto"/>
        </w:rPr>
        <w:t>月以来任意一个月依法缴纳税收和社会保障资金的相关材料；</w:t>
      </w:r>
    </w:p>
    <w:p>
      <w:pPr>
        <w:numPr>
          <w:ilvl w:val="0"/>
          <w:numId w:val="3"/>
        </w:numPr>
        <w:spacing w:line="329" w:lineRule="auto"/>
        <w:rPr>
          <w:color w:val="auto"/>
        </w:rPr>
      </w:pPr>
      <w:r>
        <w:rPr>
          <w:rFonts w:hAnsi="宋体"/>
          <w:color w:val="auto"/>
        </w:rPr>
        <w:t>具备履行合同所必需的设备和专业技术能力的证明材料；</w:t>
      </w:r>
    </w:p>
    <w:p>
      <w:pPr>
        <w:numPr>
          <w:ilvl w:val="0"/>
          <w:numId w:val="3"/>
        </w:numPr>
        <w:spacing w:line="329" w:lineRule="auto"/>
        <w:rPr>
          <w:color w:val="auto"/>
        </w:rPr>
      </w:pPr>
      <w:r>
        <w:rPr>
          <w:rFonts w:hAnsi="宋体"/>
          <w:color w:val="auto"/>
        </w:rPr>
        <w:t>参加政府采购活动前</w:t>
      </w:r>
      <w:r>
        <w:rPr>
          <w:color w:val="auto"/>
        </w:rPr>
        <w:t>3</w:t>
      </w:r>
      <w:r>
        <w:rPr>
          <w:rFonts w:hAnsi="宋体"/>
          <w:color w:val="auto"/>
        </w:rPr>
        <w:t>年内在经营活动中没有重大违法记录的书面声明；</w:t>
      </w:r>
    </w:p>
    <w:p>
      <w:pPr>
        <w:numPr>
          <w:ilvl w:val="0"/>
          <w:numId w:val="3"/>
        </w:numPr>
        <w:spacing w:line="329" w:lineRule="auto"/>
        <w:rPr>
          <w:color w:val="auto"/>
        </w:rPr>
      </w:pPr>
      <w:r>
        <w:rPr>
          <w:rFonts w:hint="eastAsia" w:hAnsi="宋体"/>
          <w:bCs/>
          <w:color w:val="auto"/>
        </w:rPr>
        <w:t>投标人需登陆“信用南京”（www.njcredit.gov.cn）或“南京市政府采购网”（www.njgp.gov.cn）主页“政府采购供应商诚信档案”栏目进行注册登记后打印本公司的信用报告，随附在投标文件中</w:t>
      </w:r>
      <w:r>
        <w:rPr>
          <w:rFonts w:hAnsi="宋体"/>
          <w:color w:val="auto"/>
          <w:kern w:val="0"/>
        </w:rPr>
        <w:t>。提供查询结果截图。</w:t>
      </w:r>
    </w:p>
    <w:p>
      <w:pPr>
        <w:numPr>
          <w:ilvl w:val="0"/>
          <w:numId w:val="3"/>
        </w:numPr>
        <w:spacing w:line="329" w:lineRule="auto"/>
        <w:rPr>
          <w:color w:val="auto"/>
        </w:rPr>
      </w:pPr>
      <w:r>
        <w:rPr>
          <w:rFonts w:hAnsi="宋体"/>
          <w:color w:val="auto"/>
        </w:rPr>
        <w:t>投标货物为进口设备，投标人须提供</w:t>
      </w:r>
      <w:r>
        <w:rPr>
          <w:rFonts w:hAnsi="宋体"/>
          <w:bCs/>
          <w:color w:val="auto"/>
        </w:rPr>
        <w:t>代理商</w:t>
      </w:r>
      <w:r>
        <w:rPr>
          <w:bCs/>
          <w:color w:val="auto"/>
        </w:rPr>
        <w:t>/</w:t>
      </w:r>
      <w:r>
        <w:rPr>
          <w:rFonts w:hAnsi="宋体"/>
          <w:bCs/>
          <w:color w:val="auto"/>
        </w:rPr>
        <w:t>经销商证书</w:t>
      </w:r>
      <w:r>
        <w:rPr>
          <w:rFonts w:hAnsi="宋体"/>
          <w:color w:val="auto"/>
        </w:rPr>
        <w:t>（代理授权书</w:t>
      </w:r>
      <w:r>
        <w:rPr>
          <w:rFonts w:hint="eastAsia" w:hAnsi="宋体"/>
          <w:color w:val="auto"/>
        </w:rPr>
        <w:t>复印件</w:t>
      </w:r>
      <w:r>
        <w:rPr>
          <w:rFonts w:hAnsi="宋体"/>
          <w:color w:val="auto"/>
        </w:rPr>
        <w:t>）或</w:t>
      </w:r>
      <w:r>
        <w:rPr>
          <w:rFonts w:hAnsi="宋体"/>
          <w:bCs/>
          <w:color w:val="auto"/>
        </w:rPr>
        <w:t>制造商专项授权书（</w:t>
      </w:r>
      <w:r>
        <w:rPr>
          <w:rFonts w:hint="eastAsia" w:hAnsi="宋体"/>
          <w:bCs/>
          <w:color w:val="auto"/>
        </w:rPr>
        <w:t>复印</w:t>
      </w:r>
      <w:r>
        <w:rPr>
          <w:rFonts w:hAnsi="宋体"/>
          <w:bCs/>
          <w:color w:val="auto"/>
        </w:rPr>
        <w:t>件）；</w:t>
      </w:r>
    </w:p>
    <w:p>
      <w:pPr>
        <w:autoSpaceDE w:val="0"/>
        <w:autoSpaceDN w:val="0"/>
        <w:adjustRightInd w:val="0"/>
        <w:spacing w:line="360" w:lineRule="auto"/>
        <w:rPr>
          <w:rFonts w:hint="eastAsia" w:ascii="宋体" w:hAnsi="宋体"/>
          <w:b/>
          <w:bCs/>
          <w:color w:val="auto"/>
          <w:sz w:val="28"/>
          <w:szCs w:val="28"/>
        </w:rPr>
      </w:pPr>
    </w:p>
    <w:p>
      <w:pPr>
        <w:snapToGrid w:val="0"/>
        <w:spacing w:before="50" w:after="50"/>
        <w:ind w:firstLine="275" w:firstLineChars="98"/>
        <w:rPr>
          <w:rFonts w:hint="eastAsia" w:ascii="宋体" w:hAnsi="宋体"/>
          <w:b/>
          <w:bCs/>
          <w:color w:val="auto"/>
          <w:sz w:val="28"/>
          <w:szCs w:val="28"/>
        </w:rPr>
      </w:pPr>
    </w:p>
    <w:p>
      <w:pPr>
        <w:snapToGrid w:val="0"/>
        <w:spacing w:before="50" w:after="50"/>
        <w:ind w:firstLine="275" w:firstLineChars="98"/>
        <w:rPr>
          <w:rFonts w:hint="eastAsia" w:ascii="宋体" w:hAnsi="宋体"/>
          <w:b/>
          <w:bCs/>
          <w:color w:val="auto"/>
          <w:sz w:val="28"/>
          <w:szCs w:val="28"/>
        </w:rPr>
      </w:pPr>
    </w:p>
    <w:p>
      <w:pPr>
        <w:snapToGrid w:val="0"/>
        <w:spacing w:before="50" w:after="50"/>
        <w:ind w:firstLine="275" w:firstLineChars="98"/>
        <w:rPr>
          <w:rFonts w:hint="eastAsia" w:ascii="宋体" w:hAnsi="宋体"/>
          <w:b/>
          <w:bCs/>
          <w:color w:val="auto"/>
          <w:sz w:val="28"/>
          <w:szCs w:val="28"/>
        </w:rPr>
      </w:pPr>
    </w:p>
    <w:p>
      <w:pPr>
        <w:widowControl/>
        <w:adjustRightInd w:val="0"/>
        <w:spacing w:line="240" w:lineRule="atLeast"/>
        <w:jc w:val="left"/>
        <w:rPr>
          <w:rFonts w:hint="eastAsia" w:ascii="宋体" w:cs="宋体"/>
          <w:b/>
          <w:color w:val="auto"/>
          <w:kern w:val="0"/>
          <w:szCs w:val="21"/>
          <w:lang w:val="zh-CN"/>
        </w:rPr>
      </w:pPr>
      <w:r>
        <w:rPr>
          <w:rFonts w:hint="eastAsia" w:ascii="宋体" w:cs="宋体"/>
          <w:b/>
          <w:color w:val="auto"/>
          <w:kern w:val="0"/>
          <w:szCs w:val="21"/>
          <w:lang w:val="zh-CN"/>
        </w:rPr>
        <w:t>目录五、分项报价表格式</w:t>
      </w:r>
    </w:p>
    <w:p>
      <w:pPr>
        <w:widowControl/>
        <w:adjustRightInd w:val="0"/>
        <w:spacing w:line="240" w:lineRule="atLeast"/>
        <w:jc w:val="left"/>
        <w:rPr>
          <w:rFonts w:hint="eastAsia" w:ascii="黑体" w:hAnsi="宋体" w:eastAsia="黑体" w:cs="宋体"/>
          <w:color w:val="auto"/>
          <w:kern w:val="0"/>
          <w:sz w:val="36"/>
          <w:szCs w:val="36"/>
          <w:lang w:val="zh-CN"/>
        </w:rPr>
      </w:pPr>
      <w:r>
        <w:rPr>
          <w:rFonts w:hint="eastAsia" w:ascii="宋体" w:cs="宋体"/>
          <w:b/>
          <w:color w:val="auto"/>
          <w:kern w:val="0"/>
          <w:szCs w:val="21"/>
          <w:lang w:val="zh-CN"/>
        </w:rPr>
        <w:t xml:space="preserve">                           </w:t>
      </w:r>
      <w:r>
        <w:rPr>
          <w:rFonts w:hint="eastAsia" w:ascii="黑体" w:hAnsi="宋体" w:eastAsia="黑体" w:cs="宋体"/>
          <w:color w:val="auto"/>
          <w:kern w:val="0"/>
          <w:sz w:val="36"/>
          <w:szCs w:val="36"/>
          <w:lang w:val="zh-CN"/>
        </w:rPr>
        <w:t>分项报价表</w:t>
      </w:r>
    </w:p>
    <w:tbl>
      <w:tblPr>
        <w:tblStyle w:val="5"/>
        <w:tblW w:w="91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vAlign w:val="center"/>
          </w:tcPr>
          <w:p>
            <w:pPr>
              <w:widowControl/>
              <w:snapToGrid w:val="0"/>
              <w:spacing w:line="360" w:lineRule="auto"/>
              <w:jc w:val="left"/>
              <w:rPr>
                <w:rFonts w:ascii="宋体" w:hAnsi="宋体" w:cs="宋体"/>
                <w:color w:val="auto"/>
                <w:kern w:val="0"/>
                <w:szCs w:val="21"/>
                <w:lang w:val="zh-CN"/>
              </w:rPr>
            </w:pPr>
            <w:r>
              <w:rPr>
                <w:rFonts w:hint="eastAsia" w:ascii="宋体" w:hAnsi="宋体" w:cs="宋体"/>
                <w:color w:val="auto"/>
                <w:kern w:val="0"/>
                <w:szCs w:val="21"/>
                <w:lang w:val="zh-CN"/>
              </w:rPr>
              <w:t xml:space="preserve">项目名称： </w:t>
            </w:r>
          </w:p>
        </w:tc>
        <w:tc>
          <w:tcPr>
            <w:tcW w:w="3347" w:type="dxa"/>
            <w:gridSpan w:val="3"/>
            <w:tcBorders>
              <w:top w:val="nil"/>
              <w:left w:val="nil"/>
              <w:bottom w:val="nil"/>
              <w:right w:val="nil"/>
            </w:tcBorders>
            <w:vAlign w:val="center"/>
          </w:tcPr>
          <w:p>
            <w:pPr>
              <w:widowControl/>
              <w:snapToGrid w:val="0"/>
              <w:spacing w:line="360" w:lineRule="auto"/>
              <w:ind w:firstLine="735" w:firstLineChars="350"/>
              <w:jc w:val="left"/>
              <w:rPr>
                <w:rFonts w:ascii="宋体" w:hAnsi="宋体" w:cs="宋体"/>
                <w:color w:val="auto"/>
                <w:kern w:val="0"/>
                <w:szCs w:val="21"/>
                <w:lang w:val="zh-CN"/>
              </w:rPr>
            </w:pPr>
            <w:r>
              <w:rPr>
                <w:rFonts w:hint="eastAsia" w:ascii="宋体" w:hAnsi="宋体" w:cs="宋体"/>
                <w:color w:val="auto"/>
                <w:kern w:val="0"/>
                <w:szCs w:val="21"/>
                <w:lang w:val="zh-CN"/>
              </w:rPr>
              <w:t>项目编号：</w:t>
            </w:r>
            <w:r>
              <w:rPr>
                <w:rFonts w:hint="eastAsia" w:ascii="宋体" w:hAnsi="宋体"/>
                <w:b/>
                <w:color w:val="auto"/>
                <w:szCs w:val="21"/>
                <w:u w:val="single"/>
              </w:rPr>
              <w:t xml:space="preserve">          </w:t>
            </w:r>
            <w:r>
              <w:rPr>
                <w:rFonts w:hint="eastAsia" w:ascii="宋体" w:hAnsi="宋体"/>
                <w:b/>
                <w:color w:val="auto"/>
                <w:szCs w:val="21"/>
                <w:u w:val="single"/>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center"/>
          </w:tcPr>
          <w:p>
            <w:pPr>
              <w:widowControl/>
              <w:adjustRightInd w:val="0"/>
              <w:jc w:val="center"/>
              <w:rPr>
                <w:rFonts w:ascii="宋体" w:hAnsi="宋体" w:cs="宋体"/>
                <w:color w:val="auto"/>
                <w:kern w:val="0"/>
                <w:szCs w:val="21"/>
                <w:lang w:val="zh-CN"/>
              </w:rPr>
            </w:pPr>
            <w:r>
              <w:rPr>
                <w:rFonts w:hint="eastAsia" w:ascii="宋体" w:hAnsi="宋体" w:cs="宋体"/>
                <w:color w:val="auto"/>
                <w:kern w:val="0"/>
                <w:szCs w:val="21"/>
                <w:lang w:val="zh-CN"/>
              </w:rPr>
              <w:t xml:space="preserve"> 序号 </w:t>
            </w:r>
          </w:p>
        </w:tc>
        <w:tc>
          <w:tcPr>
            <w:tcW w:w="1046" w:type="dxa"/>
            <w:tcBorders>
              <w:top w:val="single" w:color="auto" w:sz="4" w:space="0"/>
              <w:left w:val="single" w:color="auto" w:sz="4" w:space="0"/>
              <w:right w:val="single" w:color="auto" w:sz="4" w:space="0"/>
            </w:tcBorders>
            <w:vAlign w:val="center"/>
          </w:tcPr>
          <w:p>
            <w:pPr>
              <w:widowControl/>
              <w:adjustRightInd w:val="0"/>
              <w:jc w:val="center"/>
              <w:rPr>
                <w:rFonts w:ascii="宋体" w:hAnsi="宋体" w:cs="宋体"/>
                <w:color w:val="auto"/>
                <w:kern w:val="0"/>
                <w:szCs w:val="21"/>
                <w:lang w:val="zh-CN"/>
              </w:rPr>
            </w:pPr>
            <w:r>
              <w:rPr>
                <w:rFonts w:hint="eastAsia" w:ascii="宋体" w:hAnsi="宋体" w:cs="宋体"/>
                <w:color w:val="auto"/>
                <w:kern w:val="0"/>
                <w:szCs w:val="21"/>
                <w:lang w:val="zh-CN"/>
              </w:rPr>
              <w:t>名称</w:t>
            </w:r>
          </w:p>
        </w:tc>
        <w:tc>
          <w:tcPr>
            <w:tcW w:w="1930" w:type="dxa"/>
            <w:tcBorders>
              <w:top w:val="single" w:color="auto" w:sz="4" w:space="0"/>
              <w:left w:val="single" w:color="auto" w:sz="4" w:space="0"/>
              <w:right w:val="single" w:color="auto" w:sz="4" w:space="0"/>
            </w:tcBorders>
            <w:vAlign w:val="center"/>
          </w:tcPr>
          <w:p>
            <w:pPr>
              <w:widowControl/>
              <w:adjustRightInd w:val="0"/>
              <w:jc w:val="center"/>
              <w:rPr>
                <w:rFonts w:ascii="宋体" w:hAnsi="宋体" w:cs="宋体"/>
                <w:color w:val="auto"/>
                <w:kern w:val="0"/>
                <w:szCs w:val="21"/>
                <w:lang w:val="zh-CN"/>
              </w:rPr>
            </w:pPr>
            <w:r>
              <w:rPr>
                <w:rFonts w:hint="eastAsia" w:ascii="宋体" w:hAnsi="宋体" w:cs="宋体"/>
                <w:color w:val="auto"/>
                <w:kern w:val="0"/>
                <w:szCs w:val="21"/>
                <w:lang w:val="zh-CN"/>
              </w:rPr>
              <w:t>品牌、规格或型号或分项目</w:t>
            </w:r>
          </w:p>
        </w:tc>
        <w:tc>
          <w:tcPr>
            <w:tcW w:w="1047" w:type="dxa"/>
            <w:gridSpan w:val="2"/>
            <w:tcBorders>
              <w:top w:val="single" w:color="auto" w:sz="4" w:space="0"/>
              <w:left w:val="single" w:color="auto" w:sz="4" w:space="0"/>
              <w:right w:val="single" w:color="auto" w:sz="4" w:space="0"/>
            </w:tcBorders>
            <w:vAlign w:val="center"/>
          </w:tcPr>
          <w:p>
            <w:pPr>
              <w:widowControl/>
              <w:adjustRightInd w:val="0"/>
              <w:jc w:val="center"/>
              <w:rPr>
                <w:rFonts w:ascii="宋体" w:hAnsi="宋体" w:cs="宋体"/>
                <w:color w:val="auto"/>
                <w:kern w:val="0"/>
                <w:szCs w:val="21"/>
                <w:lang w:val="zh-CN"/>
              </w:rPr>
            </w:pPr>
            <w:r>
              <w:rPr>
                <w:rFonts w:ascii="宋体" w:hAnsi="宋体" w:cs="宋体"/>
                <w:color w:val="auto"/>
                <w:kern w:val="0"/>
                <w:szCs w:val="21"/>
                <w:lang w:val="zh-CN"/>
              </w:rPr>
              <w:t>数量</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adjustRightInd w:val="0"/>
              <w:jc w:val="center"/>
              <w:rPr>
                <w:rFonts w:ascii="宋体" w:hAnsi="宋体" w:cs="宋体"/>
                <w:color w:val="auto"/>
                <w:kern w:val="0"/>
                <w:szCs w:val="21"/>
                <w:lang w:val="zh-CN"/>
              </w:rPr>
            </w:pPr>
            <w:r>
              <w:rPr>
                <w:rFonts w:hint="eastAsia" w:ascii="宋体" w:hAnsi="宋体" w:cs="宋体"/>
                <w:color w:val="auto"/>
                <w:kern w:val="0"/>
                <w:szCs w:val="21"/>
                <w:lang w:val="zh-CN"/>
              </w:rPr>
              <w:t>单价</w:t>
            </w:r>
            <w:r>
              <w:rPr>
                <w:rFonts w:hint="eastAsia" w:ascii="宋体" w:hAnsi="宋体" w:cs="宋体"/>
                <w:b/>
                <w:color w:val="auto"/>
                <w:kern w:val="0"/>
                <w:szCs w:val="21"/>
              </w:rPr>
              <w:t>（</w:t>
            </w:r>
            <w:r>
              <w:rPr>
                <w:rFonts w:hint="eastAsia" w:ascii="宋体" w:hAnsi="宋体" w:cs="宋体"/>
                <w:bCs/>
                <w:color w:val="auto"/>
                <w:kern w:val="0"/>
                <w:szCs w:val="21"/>
              </w:rPr>
              <w:t>元</w:t>
            </w:r>
            <w:r>
              <w:rPr>
                <w:rFonts w:hint="eastAsia" w:ascii="宋体" w:hAnsi="宋体" w:cs="宋体"/>
                <w:b/>
                <w:color w:val="auto"/>
                <w:kern w:val="0"/>
                <w:szCs w:val="21"/>
              </w:rPr>
              <w:t>）</w:t>
            </w:r>
          </w:p>
        </w:tc>
        <w:tc>
          <w:tcPr>
            <w:tcW w:w="1417"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jc w:val="center"/>
              <w:rPr>
                <w:rFonts w:hint="eastAsia" w:ascii="宋体" w:hAnsi="宋体" w:cs="宋体"/>
                <w:color w:val="auto"/>
                <w:kern w:val="0"/>
                <w:szCs w:val="21"/>
                <w:lang w:val="zh-CN"/>
              </w:rPr>
            </w:pPr>
            <w:r>
              <w:rPr>
                <w:rFonts w:hint="eastAsia" w:ascii="宋体" w:hAnsi="宋体" w:cs="宋体"/>
                <w:color w:val="auto"/>
                <w:kern w:val="0"/>
                <w:szCs w:val="21"/>
                <w:lang w:val="zh-CN"/>
              </w:rPr>
              <w:t>总价（元）</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adjustRightInd w:val="0"/>
              <w:jc w:val="center"/>
              <w:rPr>
                <w:rFonts w:hint="eastAsia" w:ascii="宋体" w:hAnsi="宋体" w:cs="宋体"/>
                <w:color w:val="auto"/>
                <w:kern w:val="0"/>
                <w:szCs w:val="21"/>
                <w:lang w:val="zh-CN"/>
              </w:rPr>
            </w:pPr>
            <w:r>
              <w:rPr>
                <w:rFonts w:hint="eastAsia" w:ascii="宋体" w:hAnsi="宋体" w:cs="宋体"/>
                <w:b/>
                <w:color w:val="auto"/>
                <w:kern w:val="0"/>
                <w:szCs w:val="21"/>
              </w:rPr>
              <w:t>是否属于小、微型企业的产品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6"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930" w:type="dxa"/>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047" w:type="dxa"/>
            <w:gridSpan w:val="2"/>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c>
          <w:tcPr>
            <w:tcW w:w="1417" w:type="dxa"/>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r>
              <w:rPr>
                <w:rFonts w:hint="eastAsia" w:ascii="宋体" w:hAnsi="宋体" w:cs="宋体"/>
                <w:color w:val="auto"/>
                <w:kern w:val="0"/>
                <w:szCs w:val="21"/>
                <w:lang w:val="zh-CN"/>
              </w:rPr>
              <w:t>总价</w:t>
            </w:r>
            <w:r>
              <w:rPr>
                <w:rFonts w:ascii="宋体" w:hAnsi="宋体" w:cs="宋体"/>
                <w:color w:val="auto"/>
                <w:kern w:val="0"/>
                <w:szCs w:val="21"/>
                <w:lang w:val="zh-CN"/>
              </w:rPr>
              <w:t>小计</w:t>
            </w:r>
            <w:r>
              <w:rPr>
                <w:rFonts w:hint="eastAsia" w:ascii="宋体" w:hAnsi="宋体" w:cs="宋体"/>
                <w:color w:val="auto"/>
                <w:kern w:val="0"/>
                <w:szCs w:val="21"/>
                <w:lang w:val="zh-CN"/>
              </w:rPr>
              <w:t>：</w:t>
            </w:r>
          </w:p>
        </w:tc>
        <w:tc>
          <w:tcPr>
            <w:tcW w:w="7228" w:type="dxa"/>
            <w:gridSpan w:val="7"/>
            <w:tcBorders>
              <w:left w:val="single" w:color="auto" w:sz="4" w:space="0"/>
              <w:right w:val="single" w:color="auto" w:sz="4" w:space="0"/>
            </w:tcBorders>
            <w:vAlign w:val="top"/>
          </w:tcPr>
          <w:p>
            <w:pPr>
              <w:widowControl/>
              <w:adjustRightInd w:val="0"/>
              <w:jc w:val="left"/>
              <w:rPr>
                <w:rFonts w:ascii="宋体" w:hAnsi="宋体" w:cs="宋体"/>
                <w:color w:val="auto"/>
                <w:kern w:val="0"/>
                <w:szCs w:val="21"/>
                <w:lang w:val="zh-CN"/>
              </w:rPr>
            </w:pPr>
          </w:p>
        </w:tc>
      </w:tr>
    </w:tbl>
    <w:p>
      <w:pPr>
        <w:widowControl/>
        <w:adjustRightInd w:val="0"/>
        <w:spacing w:line="360" w:lineRule="auto"/>
        <w:jc w:val="left"/>
        <w:rPr>
          <w:rFonts w:ascii="宋体" w:cs="宋体"/>
          <w:color w:val="auto"/>
          <w:kern w:val="0"/>
          <w:szCs w:val="21"/>
          <w:lang w:val="zh-CN"/>
        </w:rPr>
      </w:pPr>
      <w:r>
        <w:rPr>
          <w:rFonts w:hint="eastAsia" w:ascii="宋体" w:hAnsi="宋体" w:cs="宋体"/>
          <w:color w:val="auto"/>
          <w:kern w:val="0"/>
          <w:szCs w:val="21"/>
          <w:lang w:val="zh-CN"/>
        </w:rPr>
        <w:t>供应商名称：</w:t>
      </w:r>
      <w:r>
        <w:rPr>
          <w:rFonts w:ascii="宋体" w:hAnsi="宋体"/>
          <w:color w:val="auto"/>
          <w:kern w:val="0"/>
          <w:szCs w:val="21"/>
          <w:u w:val="single"/>
          <w:lang w:val="zh-CN"/>
        </w:rPr>
        <w:t xml:space="preserve">                                                      </w:t>
      </w:r>
      <w:r>
        <w:rPr>
          <w:rFonts w:hint="eastAsia" w:ascii="宋体" w:hAnsi="宋体" w:cs="宋体"/>
          <w:color w:val="auto"/>
          <w:kern w:val="0"/>
          <w:szCs w:val="21"/>
          <w:lang w:val="zh-CN"/>
        </w:rPr>
        <w:t>（盖章）</w:t>
      </w:r>
    </w:p>
    <w:p>
      <w:pPr>
        <w:widowControl/>
        <w:adjustRightInd w:val="0"/>
        <w:spacing w:line="360" w:lineRule="auto"/>
        <w:jc w:val="left"/>
        <w:rPr>
          <w:rFonts w:hint="eastAsia" w:ascii="宋体" w:hAnsi="宋体" w:cs="宋体"/>
          <w:color w:val="auto"/>
          <w:kern w:val="0"/>
          <w:szCs w:val="21"/>
          <w:lang w:val="zh-CN"/>
        </w:rPr>
      </w:pPr>
      <w:r>
        <w:rPr>
          <w:rFonts w:hint="eastAsia" w:cs="宋体"/>
          <w:color w:val="auto"/>
          <w:kern w:val="0"/>
          <w:szCs w:val="21"/>
          <w:lang w:val="zh-CN"/>
        </w:rPr>
        <w:t>说明：1、</w:t>
      </w:r>
      <w:r>
        <w:rPr>
          <w:rFonts w:hint="eastAsia" w:ascii="宋体" w:hAnsi="宋体" w:cs="宋体"/>
          <w:color w:val="auto"/>
          <w:kern w:val="0"/>
          <w:szCs w:val="21"/>
          <w:lang w:val="zh-CN"/>
        </w:rPr>
        <w:t>如果行数不够，请自行增加。</w:t>
      </w:r>
    </w:p>
    <w:p>
      <w:pPr>
        <w:widowControl/>
        <w:adjustRightIn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lang w:val="zh-CN"/>
        </w:rPr>
        <w:t xml:space="preserve">  2、在“</w:t>
      </w:r>
      <w:r>
        <w:rPr>
          <w:rFonts w:hint="eastAsia" w:ascii="宋体" w:hAnsi="宋体" w:cs="宋体"/>
          <w:color w:val="auto"/>
          <w:kern w:val="0"/>
          <w:szCs w:val="21"/>
        </w:rPr>
        <w:t>是否属于小、微型企业的产品</w:t>
      </w:r>
      <w:r>
        <w:rPr>
          <w:rFonts w:hint="eastAsia" w:ascii="宋体" w:hAnsi="宋体" w:cs="宋体"/>
          <w:color w:val="auto"/>
          <w:kern w:val="0"/>
          <w:szCs w:val="21"/>
          <w:lang w:val="zh-CN"/>
        </w:rPr>
        <w:t>”栏内，填写“是”或“否”</w:t>
      </w:r>
      <w:r>
        <w:rPr>
          <w:rFonts w:hint="eastAsia" w:ascii="宋体" w:hAnsi="宋体" w:cs="宋体"/>
          <w:color w:val="auto"/>
          <w:kern w:val="0"/>
          <w:szCs w:val="21"/>
        </w:rPr>
        <w:t>，如果小微型企业的产品报价无法划分计算的，评标时将不予认可。</w:t>
      </w:r>
      <w:r>
        <w:rPr>
          <w:rFonts w:hint="eastAsia" w:ascii="宋体" w:hAnsi="宋体"/>
          <w:color w:val="auto"/>
          <w:szCs w:val="21"/>
        </w:rPr>
        <w:t>小型和微型企业产品是指</w:t>
      </w:r>
      <w:r>
        <w:rPr>
          <w:rFonts w:hint="eastAsia" w:ascii="宋体" w:hAnsi="宋体" w:cs="宋体"/>
          <w:color w:val="auto"/>
          <w:kern w:val="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pPr>
        <w:widowControl/>
        <w:adjustRightInd w:val="0"/>
        <w:spacing w:line="240" w:lineRule="atLeast"/>
        <w:jc w:val="left"/>
        <w:rPr>
          <w:rFonts w:hint="eastAsia" w:ascii="宋体" w:hAnsi="宋体" w:cs="宋体"/>
          <w:color w:val="auto"/>
          <w:kern w:val="0"/>
          <w:szCs w:val="21"/>
          <w:lang w:val="zh-CN"/>
        </w:rPr>
      </w:pPr>
      <w:r>
        <w:rPr>
          <w:rFonts w:hint="eastAsia" w:ascii="宋体" w:hAnsi="宋体" w:cs="宋体"/>
          <w:color w:val="auto"/>
          <w:kern w:val="0"/>
          <w:szCs w:val="21"/>
          <w:lang w:val="zh-CN"/>
        </w:rPr>
        <w:t xml:space="preserve"> </w:t>
      </w:r>
    </w:p>
    <w:p>
      <w:pPr>
        <w:widowControl/>
        <w:adjustRightInd w:val="0"/>
        <w:spacing w:line="360" w:lineRule="auto"/>
        <w:jc w:val="left"/>
        <w:rPr>
          <w:rFonts w:hint="eastAsia" w:cs="宋体"/>
          <w:color w:val="auto"/>
          <w:kern w:val="0"/>
          <w:szCs w:val="21"/>
          <w:lang w:val="zh-CN"/>
        </w:rPr>
      </w:pPr>
    </w:p>
    <w:p>
      <w:pPr>
        <w:widowControl/>
        <w:snapToGrid w:val="0"/>
        <w:spacing w:line="360" w:lineRule="auto"/>
        <w:jc w:val="left"/>
        <w:rPr>
          <w:rFonts w:hint="eastAsia" w:ascii="宋体"/>
          <w:b/>
          <w:color w:val="auto"/>
          <w:szCs w:val="21"/>
          <w:lang w:val="zh-CN"/>
        </w:rPr>
      </w:pPr>
      <w:r>
        <w:rPr>
          <w:rFonts w:hint="eastAsia" w:ascii="宋体" w:cs="宋体"/>
          <w:b/>
          <w:color w:val="auto"/>
          <w:kern w:val="0"/>
          <w:szCs w:val="21"/>
          <w:lang w:val="zh-CN"/>
        </w:rPr>
        <w:t>目录六、</w:t>
      </w:r>
      <w:r>
        <w:rPr>
          <w:rFonts w:hint="eastAsia" w:ascii="宋体"/>
          <w:b/>
          <w:color w:val="auto"/>
          <w:szCs w:val="21"/>
          <w:lang w:val="zh-CN"/>
        </w:rPr>
        <w:t>投标项目核心产品及主要产品一览表格式</w:t>
      </w:r>
    </w:p>
    <w:p>
      <w:pPr>
        <w:autoSpaceDE w:val="0"/>
        <w:autoSpaceDN w:val="0"/>
        <w:adjustRightInd w:val="0"/>
        <w:spacing w:line="360" w:lineRule="auto"/>
        <w:jc w:val="center"/>
        <w:rPr>
          <w:rFonts w:hint="eastAsia" w:ascii="黑体" w:eastAsia="黑体"/>
          <w:color w:val="auto"/>
          <w:sz w:val="36"/>
          <w:szCs w:val="36"/>
        </w:rPr>
      </w:pPr>
      <w:r>
        <w:rPr>
          <w:rFonts w:hint="eastAsia" w:ascii="黑体" w:eastAsia="黑体"/>
          <w:color w:val="auto"/>
          <w:sz w:val="36"/>
          <w:szCs w:val="36"/>
        </w:rPr>
        <w:t>投标项目核心产品及主要产品一览表</w:t>
      </w:r>
    </w:p>
    <w:p>
      <w:pPr>
        <w:autoSpaceDE w:val="0"/>
        <w:autoSpaceDN w:val="0"/>
        <w:adjustRightInd w:val="0"/>
        <w:spacing w:line="360" w:lineRule="auto"/>
        <w:jc w:val="center"/>
        <w:rPr>
          <w:rFonts w:hint="eastAsia" w:ascii="黑体" w:eastAsia="黑体"/>
          <w:color w:val="auto"/>
          <w:szCs w:val="21"/>
        </w:rPr>
      </w:pPr>
      <w:r>
        <w:rPr>
          <w:rFonts w:hint="eastAsia" w:ascii="黑体" w:eastAsia="黑体"/>
          <w:color w:val="auto"/>
          <w:szCs w:val="21"/>
        </w:rPr>
        <w:t>（至少填报投标产品分项报价中总价最高的两个产品）</w:t>
      </w:r>
    </w:p>
    <w:tbl>
      <w:tblPr>
        <w:tblStyle w:val="5"/>
        <w:tblpPr w:leftFromText="180" w:rightFromText="180" w:vertAnchor="text" w:horzAnchor="margin" w:tblpY="13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pPr>
              <w:widowControl/>
              <w:adjustRightInd w:val="0"/>
              <w:spacing w:line="360" w:lineRule="auto"/>
              <w:rPr>
                <w:rFonts w:hint="eastAsia" w:ascii="宋体" w:hAnsi="宋体" w:cs="宋体"/>
                <w:color w:val="auto"/>
                <w:kern w:val="0"/>
                <w:szCs w:val="21"/>
                <w:lang w:val="zh-CN"/>
              </w:rPr>
            </w:pPr>
            <w:r>
              <w:rPr>
                <w:rFonts w:hint="eastAsia" w:ascii="宋体" w:hAnsi="宋体"/>
                <w:color w:val="auto"/>
                <w:szCs w:val="21"/>
                <w:lang w:val="zh-CN"/>
              </w:rPr>
              <w:t>项目名称：</w:t>
            </w:r>
          </w:p>
        </w:tc>
        <w:tc>
          <w:tcPr>
            <w:tcW w:w="2897" w:type="dxa"/>
            <w:gridSpan w:val="3"/>
            <w:tcBorders>
              <w:top w:val="nil"/>
              <w:left w:val="nil"/>
              <w:right w:val="nil"/>
            </w:tcBorders>
            <w:vAlign w:val="center"/>
          </w:tcPr>
          <w:p>
            <w:pPr>
              <w:widowControl/>
              <w:ind w:firstLine="315" w:firstLineChars="150"/>
              <w:jc w:val="left"/>
              <w:rPr>
                <w:rFonts w:ascii="宋体" w:hAnsi="宋体" w:cs="Verdana"/>
                <w:color w:val="auto"/>
                <w:kern w:val="0"/>
                <w:szCs w:val="21"/>
                <w:lang w:val="zh-CN"/>
              </w:rPr>
            </w:pPr>
            <w:r>
              <w:rPr>
                <w:rFonts w:hint="eastAsia" w:ascii="宋体" w:hAnsi="宋体" w:cs="Verdana"/>
                <w:color w:val="auto"/>
                <w:kern w:val="0"/>
                <w:szCs w:val="21"/>
                <w:lang w:val="zh-CN"/>
              </w:rPr>
              <w:t>项目编号：</w:t>
            </w:r>
            <w:r>
              <w:rPr>
                <w:rFonts w:hint="eastAsia" w:ascii="宋体" w:hAnsi="宋体"/>
                <w:b/>
                <w:color w:val="auto"/>
                <w:szCs w:val="21"/>
                <w:u w:val="single"/>
              </w:rPr>
              <w:t xml:space="preserve">             </w:t>
            </w:r>
          </w:p>
        </w:tc>
        <w:tc>
          <w:tcPr>
            <w:tcW w:w="1213" w:type="dxa"/>
            <w:tcBorders>
              <w:top w:val="nil"/>
              <w:left w:val="nil"/>
              <w:right w:val="nil"/>
            </w:tcBorders>
            <w:vAlign w:val="center"/>
          </w:tcPr>
          <w:p>
            <w:pPr>
              <w:widowControl/>
              <w:adjustRightInd w:val="0"/>
              <w:spacing w:line="360" w:lineRule="auto"/>
              <w:rPr>
                <w:rFonts w:hint="eastAsia"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宋体"/>
                <w:color w:val="auto"/>
                <w:kern w:val="0"/>
                <w:szCs w:val="21"/>
                <w:lang w:val="zh-CN"/>
              </w:rPr>
            </w:pPr>
            <w:r>
              <w:rPr>
                <w:rFonts w:hint="eastAsia" w:ascii="宋体" w:hAnsi="宋体" w:cs="宋体"/>
                <w:color w:val="auto"/>
                <w:kern w:val="0"/>
                <w:szCs w:val="21"/>
                <w:lang w:val="zh-CN"/>
              </w:rPr>
              <w:t>序号</w:t>
            </w:r>
          </w:p>
        </w:tc>
        <w:tc>
          <w:tcPr>
            <w:tcW w:w="1445" w:type="dxa"/>
            <w:tcBorders>
              <w:top w:val="single" w:color="auto" w:sz="4" w:space="0"/>
              <w:left w:val="single" w:color="auto" w:sz="4" w:space="0"/>
              <w:right w:val="single" w:color="auto" w:sz="4" w:space="0"/>
            </w:tcBorders>
            <w:vAlign w:val="center"/>
          </w:tcPr>
          <w:p>
            <w:pPr>
              <w:widowControl/>
              <w:adjustRightInd w:val="0"/>
              <w:spacing w:line="360" w:lineRule="auto"/>
              <w:jc w:val="center"/>
              <w:rPr>
                <w:rFonts w:hint="eastAsia" w:ascii="宋体" w:hAnsi="宋体" w:cs="宋体"/>
                <w:color w:val="auto"/>
                <w:kern w:val="0"/>
                <w:szCs w:val="21"/>
                <w:lang w:val="zh-CN"/>
              </w:rPr>
            </w:pPr>
            <w:r>
              <w:rPr>
                <w:rFonts w:hint="eastAsia" w:ascii="宋体" w:hAnsi="宋体" w:cs="宋体"/>
                <w:color w:val="auto"/>
                <w:kern w:val="0"/>
                <w:szCs w:val="21"/>
                <w:lang w:val="zh-CN"/>
              </w:rPr>
              <w:t>名称</w:t>
            </w:r>
          </w:p>
        </w:tc>
        <w:tc>
          <w:tcPr>
            <w:tcW w:w="1984" w:type="dxa"/>
            <w:tcBorders>
              <w:top w:val="single" w:color="auto" w:sz="4" w:space="0"/>
              <w:left w:val="single" w:color="auto" w:sz="4" w:space="0"/>
              <w:right w:val="single" w:color="auto" w:sz="4" w:space="0"/>
            </w:tcBorders>
            <w:vAlign w:val="center"/>
          </w:tcPr>
          <w:p>
            <w:pPr>
              <w:widowControl/>
              <w:adjustRightInd w:val="0"/>
              <w:spacing w:line="360" w:lineRule="auto"/>
              <w:jc w:val="center"/>
              <w:rPr>
                <w:rFonts w:hint="eastAsia" w:ascii="宋体" w:hAnsi="宋体" w:cs="宋体"/>
                <w:color w:val="auto"/>
                <w:kern w:val="0"/>
                <w:szCs w:val="21"/>
                <w:lang w:val="zh-CN"/>
              </w:rPr>
            </w:pPr>
            <w:r>
              <w:rPr>
                <w:rFonts w:hint="eastAsia" w:ascii="宋体" w:hAnsi="宋体" w:cs="宋体"/>
                <w:color w:val="auto"/>
                <w:kern w:val="0"/>
                <w:szCs w:val="21"/>
                <w:lang w:val="zh-CN"/>
              </w:rPr>
              <w:t>品牌、规格或型号</w:t>
            </w:r>
          </w:p>
        </w:tc>
        <w:tc>
          <w:tcPr>
            <w:tcW w:w="993" w:type="dxa"/>
            <w:tcBorders>
              <w:top w:val="single" w:color="auto" w:sz="4" w:space="0"/>
              <w:left w:val="single" w:color="auto" w:sz="4" w:space="0"/>
              <w:right w:val="single" w:color="auto" w:sz="4" w:space="0"/>
            </w:tcBorders>
            <w:vAlign w:val="center"/>
          </w:tcPr>
          <w:p>
            <w:pPr>
              <w:widowControl/>
              <w:adjustRightInd w:val="0"/>
              <w:spacing w:line="360" w:lineRule="auto"/>
              <w:jc w:val="center"/>
              <w:rPr>
                <w:rFonts w:hint="eastAsia" w:ascii="宋体" w:hAnsi="宋体" w:cs="宋体"/>
                <w:color w:val="auto"/>
                <w:kern w:val="0"/>
                <w:szCs w:val="21"/>
                <w:lang w:val="zh-CN"/>
              </w:rPr>
            </w:pPr>
            <w:r>
              <w:rPr>
                <w:rFonts w:hint="eastAsia" w:ascii="宋体" w:hAnsi="宋体" w:cs="宋体"/>
                <w:color w:val="auto"/>
                <w:kern w:val="0"/>
                <w:szCs w:val="21"/>
              </w:rPr>
              <w:t>数量</w:t>
            </w:r>
          </w:p>
        </w:tc>
        <w:tc>
          <w:tcPr>
            <w:tcW w:w="1417" w:type="dxa"/>
            <w:tcBorders>
              <w:top w:val="single" w:color="auto" w:sz="4" w:space="0"/>
              <w:left w:val="single" w:color="auto" w:sz="4" w:space="0"/>
              <w:right w:val="single" w:color="auto" w:sz="4" w:space="0"/>
            </w:tcBorders>
            <w:vAlign w:val="center"/>
          </w:tcPr>
          <w:p>
            <w:pPr>
              <w:widowControl/>
              <w:adjustRightInd w:val="0"/>
              <w:spacing w:line="360" w:lineRule="auto"/>
              <w:jc w:val="center"/>
              <w:rPr>
                <w:rFonts w:ascii="宋体" w:hAnsi="宋体" w:cs="宋体"/>
                <w:color w:val="auto"/>
                <w:kern w:val="0"/>
                <w:szCs w:val="21"/>
                <w:lang w:val="zh-CN"/>
              </w:rPr>
            </w:pPr>
            <w:r>
              <w:rPr>
                <w:rFonts w:hint="eastAsia" w:ascii="宋体" w:hAnsi="宋体" w:cs="宋体"/>
                <w:color w:val="auto"/>
                <w:kern w:val="0"/>
                <w:szCs w:val="21"/>
                <w:lang w:val="zh-CN"/>
              </w:rPr>
              <w:t>单价（元）</w:t>
            </w:r>
          </w:p>
        </w:tc>
        <w:tc>
          <w:tcPr>
            <w:tcW w:w="1276" w:type="dxa"/>
            <w:tcBorders>
              <w:top w:val="single" w:color="auto" w:sz="4" w:space="0"/>
              <w:left w:val="single" w:color="auto" w:sz="4" w:space="0"/>
              <w:right w:val="single" w:color="auto" w:sz="4" w:space="0"/>
            </w:tcBorders>
            <w:vAlign w:val="top"/>
          </w:tcPr>
          <w:p>
            <w:pPr>
              <w:widowControl/>
              <w:adjustRightInd w:val="0"/>
              <w:spacing w:line="360" w:lineRule="auto"/>
              <w:jc w:val="center"/>
              <w:rPr>
                <w:rFonts w:hint="eastAsia" w:ascii="宋体" w:hAnsi="宋体" w:cs="宋体"/>
                <w:color w:val="auto"/>
                <w:kern w:val="0"/>
                <w:szCs w:val="21"/>
                <w:lang w:val="zh-CN"/>
              </w:rPr>
            </w:pPr>
            <w:r>
              <w:rPr>
                <w:rFonts w:hint="eastAsia" w:ascii="宋体" w:hAnsi="宋体" w:cs="宋体"/>
                <w:color w:val="auto"/>
                <w:kern w:val="0"/>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hint="eastAsia" w:ascii="宋体" w:hAnsi="宋体" w:cs="宋体"/>
                <w:color w:val="auto"/>
                <w:kern w:val="0"/>
                <w:szCs w:val="21"/>
                <w:lang w:val="zh-CN"/>
              </w:rPr>
            </w:pPr>
            <w:r>
              <w:rPr>
                <w:rFonts w:hint="eastAsia" w:ascii="宋体" w:hAnsi="宋体" w:cs="宋体"/>
                <w:color w:val="auto"/>
                <w:kern w:val="0"/>
                <w:szCs w:val="21"/>
                <w:lang w:val="zh-CN"/>
              </w:rPr>
              <w:t>质保年限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r>
              <w:rPr>
                <w:rFonts w:hint="eastAsia" w:ascii="宋体" w:hAnsi="宋体" w:cs="宋体"/>
                <w:color w:val="auto"/>
                <w:kern w:val="0"/>
                <w:szCs w:val="21"/>
                <w:lang w:val="zh-CN"/>
              </w:rPr>
              <w:t>1</w:t>
            </w:r>
          </w:p>
        </w:tc>
        <w:tc>
          <w:tcPr>
            <w:tcW w:w="1445"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984"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993"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417"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276"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r>
              <w:rPr>
                <w:rFonts w:hint="eastAsia" w:ascii="宋体" w:hAnsi="宋体" w:cs="宋体"/>
                <w:color w:val="auto"/>
                <w:kern w:val="0"/>
                <w:szCs w:val="21"/>
                <w:lang w:val="zh-CN"/>
              </w:rPr>
              <w:t>2</w:t>
            </w:r>
          </w:p>
        </w:tc>
        <w:tc>
          <w:tcPr>
            <w:tcW w:w="1445"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984"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993"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417"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276"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hint="eastAsia" w:ascii="宋体" w:hAnsi="宋体" w:cs="宋体"/>
                <w:color w:val="auto"/>
                <w:kern w:val="0"/>
                <w:szCs w:val="21"/>
                <w:lang w:val="zh-CN"/>
              </w:rPr>
            </w:pPr>
            <w:r>
              <w:rPr>
                <w:rFonts w:hint="eastAsia" w:ascii="宋体" w:hAnsi="宋体" w:cs="宋体"/>
                <w:color w:val="auto"/>
                <w:kern w:val="0"/>
                <w:szCs w:val="21"/>
                <w:lang w:val="zh-CN"/>
              </w:rPr>
              <w:t>3</w:t>
            </w:r>
          </w:p>
        </w:tc>
        <w:tc>
          <w:tcPr>
            <w:tcW w:w="1445"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984"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993"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417"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276" w:type="dxa"/>
            <w:tcBorders>
              <w:left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宋体"/>
                <w:color w:val="auto"/>
                <w:kern w:val="0"/>
                <w:szCs w:val="21"/>
                <w:lang w:val="zh-CN"/>
              </w:rPr>
            </w:pPr>
          </w:p>
        </w:tc>
      </w:tr>
    </w:tbl>
    <w:p>
      <w:pPr>
        <w:widowControl/>
        <w:adjustRightInd w:val="0"/>
        <w:spacing w:line="360" w:lineRule="auto"/>
        <w:jc w:val="left"/>
        <w:rPr>
          <w:rFonts w:hint="eastAsia" w:ascii="宋体" w:hAnsi="宋体" w:cs="宋体"/>
          <w:color w:val="auto"/>
          <w:kern w:val="0"/>
          <w:szCs w:val="21"/>
          <w:lang w:val="zh-CN"/>
        </w:rPr>
      </w:pPr>
      <w:r>
        <w:rPr>
          <w:rFonts w:hint="eastAsia" w:ascii="宋体" w:hAnsi="宋体" w:cs="宋体"/>
          <w:color w:val="auto"/>
          <w:kern w:val="0"/>
          <w:szCs w:val="21"/>
          <w:lang w:val="zh-CN"/>
        </w:rPr>
        <w:t>供应商名称:</w:t>
      </w:r>
      <w:r>
        <w:rPr>
          <w:rFonts w:hint="eastAsia" w:ascii="宋体" w:hAnsi="宋体" w:cs="宋体"/>
          <w:color w:val="auto"/>
          <w:kern w:val="0"/>
          <w:szCs w:val="21"/>
          <w:u w:val="single"/>
          <w:lang w:val="zh-CN"/>
        </w:rPr>
        <w:t xml:space="preserve">                                                  </w:t>
      </w:r>
      <w:r>
        <w:rPr>
          <w:rFonts w:hint="eastAsia" w:ascii="宋体" w:hAnsi="宋体" w:cs="宋体"/>
          <w:color w:val="auto"/>
          <w:kern w:val="0"/>
          <w:szCs w:val="21"/>
          <w:lang w:val="zh-CN"/>
        </w:rPr>
        <w:t>（公章）</w:t>
      </w:r>
    </w:p>
    <w:p>
      <w:pPr>
        <w:widowControl/>
        <w:adjustRightInd w:val="0"/>
        <w:spacing w:line="360" w:lineRule="auto"/>
        <w:jc w:val="left"/>
        <w:rPr>
          <w:rFonts w:ascii="宋体" w:cs="宋体"/>
          <w:b/>
          <w:color w:val="auto"/>
          <w:kern w:val="0"/>
          <w:sz w:val="22"/>
          <w:szCs w:val="21"/>
          <w:lang w:val="zh-CN"/>
        </w:rPr>
      </w:pPr>
      <w:r>
        <w:rPr>
          <w:rFonts w:hint="eastAsia" w:ascii="宋体" w:hAnsi="宋体" w:cs="宋体"/>
          <w:b/>
          <w:color w:val="auto"/>
          <w:kern w:val="0"/>
          <w:sz w:val="22"/>
          <w:szCs w:val="21"/>
          <w:lang w:val="zh-CN"/>
        </w:rPr>
        <w:t>*附配置清单</w:t>
      </w:r>
    </w:p>
    <w:p>
      <w:pPr>
        <w:widowControl/>
        <w:snapToGrid w:val="0"/>
        <w:spacing w:line="360" w:lineRule="auto"/>
        <w:jc w:val="left"/>
        <w:rPr>
          <w:rFonts w:hint="eastAsia" w:ascii="宋体" w:cs="宋体"/>
          <w:b/>
          <w:color w:val="auto"/>
          <w:kern w:val="0"/>
          <w:szCs w:val="21"/>
          <w:lang w:val="zh-CN"/>
        </w:rPr>
      </w:pPr>
    </w:p>
    <w:p>
      <w:pPr>
        <w:widowControl/>
        <w:adjustRightInd w:val="0"/>
        <w:spacing w:line="360" w:lineRule="auto"/>
        <w:jc w:val="left"/>
        <w:rPr>
          <w:rFonts w:hint="eastAsia" w:ascii="Verdana" w:hAnsi="Verdana" w:cs="Verdana"/>
          <w:b/>
          <w:color w:val="auto"/>
          <w:kern w:val="0"/>
          <w:szCs w:val="21"/>
          <w:lang w:val="zh-CN"/>
        </w:rPr>
      </w:pPr>
      <w:r>
        <w:rPr>
          <w:rFonts w:hint="eastAsia" w:ascii="宋体" w:cs="宋体"/>
          <w:b/>
          <w:color w:val="auto"/>
          <w:kern w:val="0"/>
          <w:szCs w:val="21"/>
          <w:lang w:val="zh-CN"/>
        </w:rPr>
        <w:t>目录七、投标项目</w:t>
      </w:r>
      <w:r>
        <w:rPr>
          <w:rFonts w:hint="eastAsia" w:ascii="Verdana" w:hAnsi="Verdana" w:cs="Verdana"/>
          <w:b/>
          <w:color w:val="auto"/>
          <w:kern w:val="0"/>
          <w:szCs w:val="21"/>
          <w:lang w:val="zh-CN"/>
        </w:rPr>
        <w:t>供货一览表格式</w:t>
      </w:r>
    </w:p>
    <w:p>
      <w:pPr>
        <w:widowControl/>
        <w:adjustRightInd w:val="0"/>
        <w:spacing w:line="360" w:lineRule="auto"/>
        <w:jc w:val="center"/>
        <w:rPr>
          <w:rFonts w:hint="eastAsia" w:ascii="黑体" w:eastAsia="黑体"/>
          <w:color w:val="auto"/>
          <w:sz w:val="36"/>
          <w:szCs w:val="36"/>
        </w:rPr>
      </w:pPr>
      <w:r>
        <w:rPr>
          <w:rFonts w:hint="eastAsia" w:ascii="黑体" w:eastAsia="黑体"/>
          <w:color w:val="auto"/>
          <w:sz w:val="36"/>
          <w:szCs w:val="36"/>
        </w:rPr>
        <w:t>投标项目供货一览表</w:t>
      </w:r>
    </w:p>
    <w:p>
      <w:pPr>
        <w:widowControl/>
        <w:adjustRightInd w:val="0"/>
        <w:spacing w:line="360" w:lineRule="auto"/>
        <w:jc w:val="center"/>
        <w:rPr>
          <w:rFonts w:hint="eastAsia" w:ascii="Verdana" w:hAnsi="Verdana" w:cs="Verdana"/>
          <w:color w:val="auto"/>
          <w:kern w:val="0"/>
          <w:szCs w:val="21"/>
          <w:lang w:val="zh-CN"/>
        </w:rPr>
      </w:pPr>
      <w:r>
        <w:rPr>
          <w:rFonts w:hint="eastAsia" w:ascii="Verdana" w:hAnsi="Verdana" w:cs="Verdana"/>
          <w:color w:val="auto"/>
          <w:kern w:val="0"/>
          <w:szCs w:val="21"/>
          <w:lang w:val="zh-CN"/>
        </w:rPr>
        <w:t>（含</w:t>
      </w:r>
      <w:r>
        <w:rPr>
          <w:rFonts w:cs="Verdana"/>
          <w:color w:val="auto"/>
          <w:kern w:val="0"/>
          <w:szCs w:val="21"/>
        </w:rPr>
        <w:t>配件、备品、消耗材料</w:t>
      </w:r>
      <w:r>
        <w:rPr>
          <w:rFonts w:hint="eastAsia" w:ascii="Verdana" w:hAnsi="Verdana" w:cs="Verdana"/>
          <w:color w:val="auto"/>
          <w:kern w:val="0"/>
          <w:szCs w:val="21"/>
          <w:lang w:val="zh-CN"/>
        </w:rPr>
        <w:t>）</w:t>
      </w:r>
    </w:p>
    <w:tbl>
      <w:tblPr>
        <w:tblStyle w:val="5"/>
        <w:tblW w:w="9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01"/>
        <w:gridCol w:w="384"/>
        <w:gridCol w:w="894"/>
        <w:gridCol w:w="1531"/>
        <w:gridCol w:w="1430"/>
        <w:gridCol w:w="132"/>
        <w:gridCol w:w="24"/>
        <w:gridCol w:w="1537"/>
        <w:gridCol w:w="1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6048" w:type="dxa"/>
            <w:gridSpan w:val="6"/>
            <w:tcBorders>
              <w:top w:val="nil"/>
              <w:left w:val="nil"/>
              <w:bottom w:val="single" w:color="auto" w:sz="4" w:space="0"/>
              <w:right w:val="nil"/>
            </w:tcBorders>
            <w:vAlign w:val="center"/>
          </w:tcPr>
          <w:p>
            <w:pPr>
              <w:widowControl/>
              <w:spacing w:line="360" w:lineRule="auto"/>
              <w:jc w:val="left"/>
              <w:rPr>
                <w:rFonts w:ascii="宋体" w:hAnsi="宋体" w:cs="Verdana"/>
                <w:color w:val="auto"/>
                <w:kern w:val="0"/>
                <w:szCs w:val="21"/>
                <w:lang w:val="zh-CN"/>
              </w:rPr>
            </w:pPr>
            <w:r>
              <w:rPr>
                <w:rFonts w:hint="eastAsia" w:ascii="宋体" w:hAnsi="宋体" w:cs="Verdana"/>
                <w:color w:val="auto"/>
                <w:kern w:val="0"/>
                <w:szCs w:val="21"/>
                <w:lang w:val="zh-CN"/>
              </w:rPr>
              <w:t>项目名称：</w:t>
            </w:r>
          </w:p>
        </w:tc>
        <w:tc>
          <w:tcPr>
            <w:tcW w:w="3254" w:type="dxa"/>
            <w:gridSpan w:val="4"/>
            <w:tcBorders>
              <w:top w:val="nil"/>
              <w:left w:val="nil"/>
              <w:bottom w:val="single" w:color="auto" w:sz="4" w:space="0"/>
              <w:right w:val="nil"/>
            </w:tcBorders>
            <w:vAlign w:val="center"/>
          </w:tcPr>
          <w:p>
            <w:pPr>
              <w:widowControl/>
              <w:spacing w:line="360" w:lineRule="auto"/>
              <w:jc w:val="left"/>
              <w:rPr>
                <w:rFonts w:ascii="宋体" w:hAnsi="宋体" w:cs="Verdana"/>
                <w:color w:val="auto"/>
                <w:kern w:val="0"/>
                <w:szCs w:val="21"/>
                <w:lang w:val="zh-CN"/>
              </w:rPr>
            </w:pPr>
            <w:r>
              <w:rPr>
                <w:rFonts w:hint="eastAsia" w:ascii="宋体" w:hAnsi="宋体" w:cs="Verdana"/>
                <w:color w:val="auto"/>
                <w:kern w:val="0"/>
                <w:szCs w:val="21"/>
                <w:lang w:val="zh-CN"/>
              </w:rPr>
              <w:t>项目编号：</w:t>
            </w:r>
            <w:r>
              <w:rPr>
                <w:rFonts w:hint="eastAsia" w:ascii="宋体" w:hAnsi="宋体"/>
                <w:b/>
                <w:color w:val="auto"/>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货物1名称</w:t>
            </w:r>
          </w:p>
        </w:tc>
        <w:tc>
          <w:tcPr>
            <w:tcW w:w="1278"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Verdana"/>
                <w:color w:val="auto"/>
                <w:kern w:val="0"/>
                <w:szCs w:val="21"/>
                <w:lang w:val="zh-CN"/>
              </w:rPr>
            </w:pPr>
          </w:p>
        </w:tc>
        <w:tc>
          <w:tcPr>
            <w:tcW w:w="1531" w:type="dxa"/>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品    牌</w:t>
            </w:r>
          </w:p>
        </w:tc>
        <w:tc>
          <w:tcPr>
            <w:tcW w:w="1562"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Verdana"/>
                <w:color w:val="auto"/>
                <w:kern w:val="0"/>
                <w:szCs w:val="21"/>
                <w:lang w:val="zh-CN"/>
              </w:rPr>
            </w:pPr>
          </w:p>
        </w:tc>
        <w:tc>
          <w:tcPr>
            <w:tcW w:w="1561"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规格、型号</w:t>
            </w:r>
          </w:p>
        </w:tc>
        <w:tc>
          <w:tcPr>
            <w:tcW w:w="1561" w:type="dxa"/>
            <w:tcBorders>
              <w:top w:val="single" w:color="auto" w:sz="4" w:space="0"/>
              <w:left w:val="single" w:color="auto" w:sz="4" w:space="0"/>
              <w:bottom w:val="single" w:color="auto" w:sz="4" w:space="0"/>
              <w:right w:val="single" w:color="auto" w:sz="4" w:space="0"/>
            </w:tcBorders>
            <w:vAlign w:val="center"/>
          </w:tcPr>
          <w:p>
            <w:pPr>
              <w:widowControl/>
              <w:adjustRightInd w:val="0"/>
              <w:spacing w:line="360" w:lineRule="auto"/>
              <w:jc w:val="center"/>
              <w:rPr>
                <w:rFonts w:ascii="宋体" w:hAnsi="宋体" w:cs="Verdana"/>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r>
              <w:rPr>
                <w:rFonts w:hint="eastAsia" w:ascii="宋体" w:hAnsi="宋体" w:cs="Verdana"/>
                <w:color w:val="auto"/>
                <w:kern w:val="0"/>
                <w:szCs w:val="21"/>
                <w:lang w:val="zh-CN"/>
              </w:rPr>
              <w:t>生产企业名称</w:t>
            </w:r>
          </w:p>
        </w:tc>
        <w:tc>
          <w:tcPr>
            <w:tcW w:w="2809" w:type="dxa"/>
            <w:gridSpan w:val="3"/>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1586" w:type="dxa"/>
            <w:gridSpan w:val="3"/>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r>
              <w:rPr>
                <w:rFonts w:hint="eastAsia" w:ascii="宋体" w:hAnsi="宋体" w:cs="Verdana"/>
                <w:color w:val="auto"/>
                <w:kern w:val="0"/>
                <w:szCs w:val="21"/>
                <w:lang w:val="zh-CN"/>
              </w:rPr>
              <w:t>生产企业地址</w:t>
            </w:r>
          </w:p>
        </w:tc>
        <w:tc>
          <w:tcPr>
            <w:tcW w:w="3098"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序号</w:t>
            </w:r>
          </w:p>
        </w:tc>
        <w:tc>
          <w:tcPr>
            <w:tcW w:w="1185"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名称</w:t>
            </w:r>
          </w:p>
        </w:tc>
        <w:tc>
          <w:tcPr>
            <w:tcW w:w="894"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数量</w:t>
            </w:r>
          </w:p>
        </w:tc>
        <w:tc>
          <w:tcPr>
            <w:tcW w:w="6215" w:type="dxa"/>
            <w:gridSpan w:val="6"/>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center"/>
              <w:rPr>
                <w:rFonts w:ascii="宋体" w:hAnsi="宋体" w:cs="Verdana"/>
                <w:color w:val="auto"/>
                <w:kern w:val="0"/>
                <w:szCs w:val="21"/>
                <w:lang w:val="zh-CN"/>
              </w:rPr>
            </w:pPr>
            <w:r>
              <w:rPr>
                <w:rFonts w:hint="eastAsia" w:ascii="宋体" w:hAnsi="宋体" w:cs="Verdana"/>
                <w:color w:val="auto"/>
                <w:kern w:val="0"/>
                <w:szCs w:val="21"/>
                <w:lang w:val="zh-CN"/>
              </w:rPr>
              <w:t>主要技术参数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894"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894"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894" w:type="dxa"/>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vAlign w:val="top"/>
          </w:tcPr>
          <w:p>
            <w:pPr>
              <w:widowControl/>
              <w:adjustRightInd w:val="0"/>
              <w:spacing w:line="360" w:lineRule="auto"/>
              <w:jc w:val="left"/>
              <w:rPr>
                <w:rFonts w:ascii="宋体" w:hAnsi="宋体" w:cs="Verdana"/>
                <w:color w:val="auto"/>
                <w:kern w:val="0"/>
                <w:szCs w:val="21"/>
                <w:lang w:val="zh-CN"/>
              </w:rPr>
            </w:pPr>
          </w:p>
        </w:tc>
      </w:tr>
    </w:tbl>
    <w:p>
      <w:pPr>
        <w:widowControl/>
        <w:adjustRightInd w:val="0"/>
        <w:spacing w:line="360" w:lineRule="auto"/>
        <w:jc w:val="left"/>
        <w:rPr>
          <w:rFonts w:ascii="宋体" w:hAnsi="宋体" w:cs="Verdana"/>
          <w:color w:val="auto"/>
          <w:kern w:val="0"/>
          <w:szCs w:val="21"/>
          <w:lang w:val="zh-CN"/>
        </w:rPr>
      </w:pPr>
      <w:r>
        <w:rPr>
          <w:rFonts w:ascii="宋体" w:hAnsi="宋体" w:cs="Verdana"/>
          <w:color w:val="auto"/>
          <w:kern w:val="0"/>
          <w:szCs w:val="21"/>
          <w:lang w:val="zh-CN"/>
        </w:rPr>
        <w:t>说明：</w:t>
      </w:r>
    </w:p>
    <w:p>
      <w:pPr>
        <w:widowControl/>
        <w:adjustRightInd w:val="0"/>
        <w:spacing w:line="360" w:lineRule="auto"/>
        <w:jc w:val="left"/>
        <w:rPr>
          <w:rFonts w:ascii="宋体" w:hAnsi="宋体" w:cs="Verdana"/>
          <w:color w:val="auto"/>
          <w:kern w:val="0"/>
          <w:szCs w:val="21"/>
          <w:lang w:val="zh-CN"/>
        </w:rPr>
      </w:pPr>
      <w:r>
        <w:rPr>
          <w:rFonts w:hint="eastAsia" w:ascii="宋体" w:hAnsi="宋体" w:cs="Verdana"/>
          <w:color w:val="auto"/>
          <w:kern w:val="0"/>
          <w:szCs w:val="21"/>
          <w:lang w:val="zh-CN"/>
        </w:rPr>
        <w:t>1</w:t>
      </w:r>
      <w:r>
        <w:rPr>
          <w:rFonts w:ascii="宋体" w:hAnsi="宋体" w:cs="Verdana"/>
          <w:color w:val="auto"/>
          <w:kern w:val="0"/>
          <w:szCs w:val="21"/>
          <w:lang w:val="zh-CN"/>
        </w:rPr>
        <w:t>、如果行数不够，请自行增加。</w:t>
      </w:r>
    </w:p>
    <w:p>
      <w:pPr>
        <w:widowControl/>
        <w:adjustRightInd w:val="0"/>
        <w:spacing w:line="240" w:lineRule="atLeast"/>
        <w:jc w:val="left"/>
        <w:rPr>
          <w:rFonts w:cs="Verdana"/>
          <w:color w:val="auto"/>
          <w:kern w:val="0"/>
          <w:szCs w:val="21"/>
          <w:lang w:val="zh-CN"/>
        </w:rPr>
      </w:pPr>
      <w:r>
        <w:rPr>
          <w:rFonts w:cs="Verdana"/>
          <w:color w:val="auto"/>
          <w:kern w:val="0"/>
          <w:szCs w:val="21"/>
          <w:lang w:val="zh-CN"/>
        </w:rPr>
        <w:t>供应商名称：</w:t>
      </w:r>
      <w:r>
        <w:rPr>
          <w:color w:val="auto"/>
          <w:kern w:val="0"/>
          <w:szCs w:val="21"/>
          <w:u w:val="single"/>
          <w:lang w:val="zh-CN"/>
        </w:rPr>
        <w:t></w:t>
      </w:r>
      <w:r>
        <w:rPr>
          <w:rFonts w:cs="Verdana"/>
          <w:color w:val="auto"/>
          <w:kern w:val="0"/>
          <w:szCs w:val="21"/>
          <w:lang w:val="zh-CN"/>
        </w:rPr>
        <w:t>（盖章）</w:t>
      </w: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adjustRightInd w:val="0"/>
        <w:spacing w:line="240" w:lineRule="atLeast"/>
        <w:jc w:val="left"/>
        <w:rPr>
          <w:rFonts w:hint="eastAsia" w:cs="Verdana"/>
          <w:color w:val="auto"/>
          <w:kern w:val="0"/>
          <w:szCs w:val="21"/>
          <w:lang w:val="zh-CN"/>
        </w:rPr>
      </w:pPr>
    </w:p>
    <w:p>
      <w:pPr>
        <w:widowControl/>
        <w:snapToGrid w:val="0"/>
        <w:spacing w:line="360" w:lineRule="auto"/>
        <w:jc w:val="left"/>
        <w:rPr>
          <w:rFonts w:ascii="宋体" w:cs="宋体"/>
          <w:b/>
          <w:color w:val="auto"/>
          <w:kern w:val="0"/>
          <w:szCs w:val="21"/>
          <w:lang w:val="zh-CN"/>
        </w:rPr>
      </w:pPr>
      <w:r>
        <w:rPr>
          <w:rFonts w:hint="eastAsia" w:ascii="宋体" w:cs="宋体"/>
          <w:b/>
          <w:color w:val="auto"/>
          <w:kern w:val="0"/>
          <w:szCs w:val="21"/>
          <w:lang w:val="zh-CN"/>
        </w:rPr>
        <w:t>目录八、技术条款偏离表格式</w:t>
      </w:r>
    </w:p>
    <w:p>
      <w:pPr>
        <w:widowControl/>
        <w:adjustRightInd w:val="0"/>
        <w:spacing w:line="360" w:lineRule="auto"/>
        <w:ind w:left="420"/>
        <w:jc w:val="center"/>
        <w:outlineLvl w:val="0"/>
        <w:rPr>
          <w:rFonts w:ascii="黑体" w:hAnsi="宋体" w:eastAsia="黑体" w:cs="宋体"/>
          <w:color w:val="auto"/>
          <w:kern w:val="0"/>
          <w:sz w:val="36"/>
          <w:szCs w:val="36"/>
          <w:lang w:val="zh-CN"/>
        </w:rPr>
      </w:pPr>
      <w:r>
        <w:rPr>
          <w:rFonts w:hint="eastAsia" w:ascii="黑体" w:hAnsi="宋体" w:eastAsia="黑体" w:cs="宋体"/>
          <w:color w:val="auto"/>
          <w:kern w:val="0"/>
          <w:sz w:val="36"/>
          <w:szCs w:val="36"/>
          <w:lang w:val="zh-CN"/>
        </w:rPr>
        <w:t>技术条款偏离表</w:t>
      </w:r>
    </w:p>
    <w:tbl>
      <w:tblPr>
        <w:tblStyle w:val="5"/>
        <w:tblW w:w="9435" w:type="dxa"/>
        <w:jc w:val="center"/>
        <w:tblInd w:w="0" w:type="dxa"/>
        <w:tblLayout w:type="fixed"/>
        <w:tblCellMar>
          <w:top w:w="0" w:type="dxa"/>
          <w:left w:w="0" w:type="dxa"/>
          <w:bottom w:w="0" w:type="dxa"/>
          <w:right w:w="0" w:type="dxa"/>
        </w:tblCellMar>
      </w:tblPr>
      <w:tblGrid>
        <w:gridCol w:w="765"/>
        <w:gridCol w:w="1620"/>
        <w:gridCol w:w="2700"/>
        <w:gridCol w:w="1411"/>
        <w:gridCol w:w="1829"/>
        <w:gridCol w:w="1110"/>
      </w:tblGrid>
      <w:tr>
        <w:tblPrEx>
          <w:tblLayout w:type="fixed"/>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widowControl/>
              <w:adjustRightInd w:val="0"/>
              <w:spacing w:line="360" w:lineRule="auto"/>
              <w:jc w:val="left"/>
              <w:rPr>
                <w:rFonts w:ascii="宋体" w:cs="宋体"/>
                <w:color w:val="auto"/>
                <w:kern w:val="0"/>
                <w:szCs w:val="21"/>
                <w:lang w:val="zh-CN"/>
              </w:rPr>
            </w:pPr>
            <w:r>
              <w:rPr>
                <w:rFonts w:hint="eastAsia" w:ascii="宋体" w:cs="宋体"/>
                <w:color w:val="auto"/>
                <w:kern w:val="0"/>
                <w:szCs w:val="21"/>
                <w:lang w:val="zh-CN"/>
              </w:rPr>
              <w:t>项目名称：</w:t>
            </w:r>
          </w:p>
        </w:tc>
        <w:tc>
          <w:tcPr>
            <w:tcW w:w="2939" w:type="dxa"/>
            <w:gridSpan w:val="2"/>
            <w:tcBorders>
              <w:top w:val="nil"/>
              <w:left w:val="nil"/>
              <w:bottom w:val="single" w:color="auto" w:sz="6" w:space="0"/>
              <w:right w:val="nil"/>
            </w:tcBorders>
            <w:vAlign w:val="center"/>
          </w:tcPr>
          <w:p>
            <w:pPr>
              <w:widowControl/>
              <w:adjustRightInd w:val="0"/>
              <w:spacing w:line="360" w:lineRule="auto"/>
              <w:jc w:val="left"/>
              <w:rPr>
                <w:rFonts w:hint="eastAsia" w:ascii="宋体" w:cs="宋体"/>
                <w:color w:val="auto"/>
                <w:kern w:val="0"/>
                <w:szCs w:val="21"/>
                <w:lang w:val="zh-CN"/>
              </w:rPr>
            </w:pPr>
            <w:r>
              <w:rPr>
                <w:rFonts w:hint="eastAsia" w:ascii="宋体" w:cs="宋体"/>
                <w:color w:val="auto"/>
                <w:kern w:val="0"/>
                <w:szCs w:val="21"/>
                <w:lang w:val="zh-CN"/>
              </w:rPr>
              <w:t>项目编号：</w:t>
            </w:r>
            <w:r>
              <w:rPr>
                <w:rFonts w:hint="eastAsia" w:ascii="宋体" w:hAnsi="宋体"/>
                <w:b/>
                <w:color w:val="auto"/>
                <w:szCs w:val="21"/>
                <w:u w:val="single"/>
              </w:rPr>
              <w:t xml:space="preserve">              </w:t>
            </w: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r>
              <w:rPr>
                <w:rFonts w:hint="eastAsia" w:ascii="宋体" w:cs="宋体"/>
                <w:color w:val="auto"/>
                <w:kern w:val="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r>
              <w:rPr>
                <w:rFonts w:hint="eastAsia" w:ascii="宋体" w:cs="宋体"/>
                <w:color w:val="auto"/>
                <w:kern w:val="0"/>
                <w:szCs w:val="21"/>
                <w:lang w:val="zh-CN"/>
              </w:rPr>
              <w:t>招标文件条目号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r>
              <w:rPr>
                <w:rFonts w:hint="eastAsia" w:ascii="宋体" w:cs="宋体"/>
                <w:color w:val="auto"/>
                <w:kern w:val="0"/>
                <w:szCs w:val="21"/>
                <w:lang w:val="zh-CN"/>
              </w:rPr>
              <w:t>招标要求规格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r>
              <w:rPr>
                <w:rFonts w:hint="eastAsia" w:ascii="宋体" w:cs="宋体"/>
                <w:color w:val="auto"/>
                <w:kern w:val="0"/>
                <w:szCs w:val="21"/>
                <w:lang w:val="zh-CN"/>
              </w:rPr>
              <w:t>投标响应</w:t>
            </w: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r>
              <w:rPr>
                <w:rFonts w:hint="eastAsia" w:ascii="宋体" w:cs="宋体"/>
                <w:color w:val="auto"/>
                <w:kern w:val="0"/>
                <w:szCs w:val="21"/>
                <w:lang w:val="zh-CN"/>
              </w:rPr>
              <w:t>偏离</w:t>
            </w: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r>
      <w:tr>
        <w:tblPrEx>
          <w:tblLayout w:type="fixed"/>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widowControl/>
              <w:adjustRightInd w:val="0"/>
              <w:spacing w:line="360" w:lineRule="auto"/>
              <w:jc w:val="center"/>
              <w:rPr>
                <w:rFonts w:ascii="宋体" w:cs="宋体"/>
                <w:color w:val="auto"/>
                <w:kern w:val="0"/>
                <w:szCs w:val="21"/>
                <w:lang w:val="zh-CN"/>
              </w:rPr>
            </w:pPr>
          </w:p>
        </w:tc>
      </w:tr>
    </w:tbl>
    <w:p>
      <w:pPr>
        <w:widowControl/>
        <w:adjustRightInd w:val="0"/>
        <w:spacing w:line="360" w:lineRule="auto"/>
        <w:jc w:val="left"/>
        <w:rPr>
          <w:rFonts w:ascii="宋体" w:cs="宋体"/>
          <w:color w:val="auto"/>
          <w:kern w:val="0"/>
          <w:szCs w:val="21"/>
          <w:lang w:val="zh-CN"/>
        </w:rPr>
      </w:pPr>
      <w:r>
        <w:rPr>
          <w:rFonts w:hint="eastAsia" w:ascii="宋体" w:hAnsi="宋体" w:cs="宋体"/>
          <w:color w:val="auto"/>
          <w:kern w:val="0"/>
          <w:szCs w:val="21"/>
          <w:lang w:val="zh-CN"/>
        </w:rPr>
        <w:t>供应商名称：</w:t>
      </w:r>
      <w:r>
        <w:rPr>
          <w:rFonts w:ascii="宋体" w:hAnsi="宋体"/>
          <w:color w:val="auto"/>
          <w:kern w:val="0"/>
          <w:szCs w:val="21"/>
          <w:u w:val="single"/>
          <w:lang w:val="zh-CN"/>
        </w:rPr>
        <w:t xml:space="preserve">                                                      </w:t>
      </w:r>
      <w:r>
        <w:rPr>
          <w:rFonts w:hint="eastAsia" w:ascii="宋体" w:hAnsi="宋体" w:cs="宋体"/>
          <w:color w:val="auto"/>
          <w:kern w:val="0"/>
          <w:szCs w:val="21"/>
          <w:lang w:val="zh-CN"/>
        </w:rPr>
        <w:t>（盖章）</w:t>
      </w:r>
    </w:p>
    <w:p>
      <w:pPr>
        <w:widowControl/>
        <w:adjustRightInd w:val="0"/>
        <w:spacing w:line="360" w:lineRule="auto"/>
        <w:jc w:val="left"/>
        <w:rPr>
          <w:rFonts w:cs="宋体"/>
          <w:color w:val="auto"/>
          <w:kern w:val="0"/>
          <w:szCs w:val="21"/>
          <w:lang w:val="zh-CN"/>
        </w:rPr>
      </w:pPr>
      <w:r>
        <w:rPr>
          <w:rFonts w:hint="eastAsia" w:cs="宋体"/>
          <w:color w:val="auto"/>
          <w:kern w:val="0"/>
          <w:szCs w:val="21"/>
          <w:lang w:val="zh-CN"/>
        </w:rPr>
        <w:t>说明：</w:t>
      </w:r>
    </w:p>
    <w:p>
      <w:pPr>
        <w:autoSpaceDE w:val="0"/>
        <w:autoSpaceDN w:val="0"/>
        <w:adjustRightInd w:val="0"/>
        <w:spacing w:line="360" w:lineRule="auto"/>
        <w:ind w:firstLine="420" w:firstLineChars="200"/>
        <w:rPr>
          <w:rFonts w:hint="eastAsia" w:ascii="宋体" w:hAnsi="宋体"/>
          <w:color w:val="auto"/>
          <w:szCs w:val="21"/>
          <w:lang w:val="zh-CN"/>
        </w:rPr>
      </w:pPr>
      <w:r>
        <w:rPr>
          <w:rFonts w:ascii="宋体" w:hAnsi="宋体"/>
          <w:color w:val="auto"/>
          <w:szCs w:val="21"/>
          <w:lang w:val="zh-CN"/>
        </w:rPr>
        <w:t>1</w:t>
      </w:r>
      <w:r>
        <w:rPr>
          <w:rFonts w:hint="eastAsia" w:ascii="宋体" w:hAnsi="宋体"/>
          <w:color w:val="auto"/>
          <w:szCs w:val="21"/>
          <w:lang w:val="zh-CN"/>
        </w:rPr>
        <w:t>、供应商应逐一说明投标产品和服务响应；</w:t>
      </w:r>
    </w:p>
    <w:p>
      <w:pPr>
        <w:widowControl/>
        <w:adjustRightInd w:val="0"/>
        <w:spacing w:line="360" w:lineRule="auto"/>
        <w:ind w:firstLine="420" w:firstLineChars="200"/>
        <w:jc w:val="left"/>
        <w:rPr>
          <w:rFonts w:hint="eastAsia" w:ascii="宋体" w:hAnsi="宋体" w:cs="宋体"/>
          <w:color w:val="auto"/>
          <w:kern w:val="0"/>
          <w:szCs w:val="21"/>
          <w:lang w:val="zh-CN"/>
        </w:rPr>
      </w:pPr>
      <w:r>
        <w:rPr>
          <w:rFonts w:ascii="宋体" w:hAnsi="宋体" w:cs="宋体"/>
          <w:color w:val="auto"/>
          <w:kern w:val="0"/>
          <w:szCs w:val="21"/>
          <w:lang w:val="zh-CN"/>
        </w:rPr>
        <w:t>2</w:t>
      </w:r>
      <w:r>
        <w:rPr>
          <w:rFonts w:hint="eastAsia" w:ascii="宋体" w:hAnsi="宋体" w:cs="宋体"/>
          <w:color w:val="auto"/>
          <w:kern w:val="0"/>
          <w:szCs w:val="21"/>
          <w:lang w:val="zh-CN"/>
        </w:rPr>
        <w:t>、如果行数不够，请自行增加。</w:t>
      </w:r>
    </w:p>
    <w:p>
      <w:pPr>
        <w:widowControl/>
        <w:adjustRightInd w:val="0"/>
        <w:spacing w:line="240" w:lineRule="atLeast"/>
        <w:jc w:val="left"/>
        <w:rPr>
          <w:rFonts w:hint="eastAsia" w:ascii="宋体" w:cs="宋体"/>
          <w:color w:val="auto"/>
          <w:kern w:val="0"/>
          <w:szCs w:val="21"/>
          <w:lang w:val="zh-CN"/>
        </w:rPr>
      </w:pPr>
    </w:p>
    <w:p>
      <w:pPr>
        <w:widowControl/>
        <w:adjustRightInd w:val="0"/>
        <w:spacing w:line="240" w:lineRule="atLeast"/>
        <w:jc w:val="left"/>
        <w:rPr>
          <w:rFonts w:ascii="宋体" w:cs="宋体"/>
          <w:color w:val="auto"/>
          <w:kern w:val="0"/>
          <w:szCs w:val="21"/>
          <w:lang w:val="zh-CN"/>
        </w:rPr>
      </w:pPr>
    </w:p>
    <w:p>
      <w:pPr>
        <w:widowControl/>
        <w:adjustRightInd w:val="0"/>
        <w:spacing w:line="360" w:lineRule="auto"/>
        <w:jc w:val="left"/>
        <w:rPr>
          <w:rFonts w:ascii="宋体" w:cs="宋体"/>
          <w:b/>
          <w:color w:val="auto"/>
          <w:kern w:val="0"/>
          <w:szCs w:val="21"/>
          <w:lang w:val="zh-CN"/>
        </w:rPr>
      </w:pPr>
      <w:r>
        <w:rPr>
          <w:rFonts w:hint="eastAsia" w:ascii="宋体" w:cs="宋体"/>
          <w:b/>
          <w:color w:val="auto"/>
          <w:kern w:val="0"/>
          <w:szCs w:val="21"/>
          <w:lang w:val="zh-CN"/>
        </w:rPr>
        <w:t>目录九、商务条款偏离表格式</w:t>
      </w:r>
    </w:p>
    <w:p>
      <w:pPr>
        <w:widowControl/>
        <w:adjustRightInd w:val="0"/>
        <w:spacing w:line="360" w:lineRule="auto"/>
        <w:ind w:left="420"/>
        <w:jc w:val="center"/>
        <w:outlineLvl w:val="0"/>
        <w:rPr>
          <w:rFonts w:ascii="黑体" w:hAnsi="宋体" w:eastAsia="黑体" w:cs="宋体"/>
          <w:color w:val="auto"/>
          <w:kern w:val="0"/>
          <w:sz w:val="36"/>
          <w:szCs w:val="36"/>
          <w:lang w:val="zh-CN"/>
        </w:rPr>
      </w:pPr>
      <w:r>
        <w:rPr>
          <w:rFonts w:hint="eastAsia" w:ascii="黑体" w:hAnsi="宋体" w:eastAsia="黑体" w:cs="宋体"/>
          <w:color w:val="auto"/>
          <w:kern w:val="0"/>
          <w:sz w:val="36"/>
          <w:szCs w:val="36"/>
          <w:lang w:val="zh-CN"/>
        </w:rPr>
        <w:t>商务条款偏离表</w:t>
      </w:r>
    </w:p>
    <w:tbl>
      <w:tblPr>
        <w:tblStyle w:val="5"/>
        <w:tblW w:w="92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widowControl/>
              <w:adjustRightInd w:val="0"/>
              <w:spacing w:line="360" w:lineRule="auto"/>
              <w:jc w:val="left"/>
              <w:rPr>
                <w:rFonts w:ascii="宋体" w:cs="宋体"/>
                <w:color w:val="auto"/>
                <w:kern w:val="0"/>
                <w:szCs w:val="21"/>
                <w:lang w:val="zh-CN"/>
              </w:rPr>
            </w:pPr>
            <w:r>
              <w:rPr>
                <w:rFonts w:hint="eastAsia" w:ascii="宋体" w:hAnsi="宋体" w:cs="宋体"/>
                <w:color w:val="auto"/>
                <w:kern w:val="0"/>
                <w:szCs w:val="21"/>
                <w:lang w:val="zh-CN"/>
              </w:rPr>
              <w:t>项目名称：</w:t>
            </w:r>
          </w:p>
        </w:tc>
        <w:tc>
          <w:tcPr>
            <w:tcW w:w="2830" w:type="dxa"/>
            <w:gridSpan w:val="2"/>
            <w:tcBorders>
              <w:top w:val="nil"/>
              <w:left w:val="nil"/>
              <w:right w:val="nil"/>
            </w:tcBorders>
            <w:vAlign w:val="center"/>
          </w:tcPr>
          <w:p>
            <w:pPr>
              <w:widowControl/>
              <w:adjustRightInd w:val="0"/>
              <w:spacing w:line="360" w:lineRule="auto"/>
              <w:jc w:val="left"/>
              <w:rPr>
                <w:rFonts w:hint="eastAsia" w:ascii="宋体" w:cs="宋体"/>
                <w:color w:val="auto"/>
                <w:kern w:val="0"/>
                <w:szCs w:val="21"/>
                <w:lang w:val="zh-CN"/>
              </w:rPr>
            </w:pPr>
            <w:r>
              <w:rPr>
                <w:rFonts w:hint="eastAsia" w:ascii="宋体" w:hAnsi="宋体" w:cs="宋体"/>
                <w:color w:val="auto"/>
                <w:kern w:val="0"/>
                <w:szCs w:val="21"/>
                <w:lang w:val="zh-CN"/>
              </w:rPr>
              <w:t>项目编号：</w:t>
            </w:r>
            <w:r>
              <w:rPr>
                <w:rFonts w:hint="eastAsia" w:ascii="宋体" w:hAnsi="宋体"/>
                <w:b/>
                <w:color w:val="auto"/>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r>
              <w:rPr>
                <w:rFonts w:hint="eastAsia" w:ascii="宋体" w:hAnsi="宋体" w:cs="宋体"/>
                <w:color w:val="auto"/>
                <w:kern w:val="0"/>
                <w:szCs w:val="21"/>
                <w:lang w:val="zh-CN"/>
              </w:rPr>
              <w:t>序号</w:t>
            </w:r>
          </w:p>
        </w:tc>
        <w:tc>
          <w:tcPr>
            <w:tcW w:w="1620" w:type="dxa"/>
            <w:vAlign w:val="center"/>
          </w:tcPr>
          <w:p>
            <w:pPr>
              <w:widowControl/>
              <w:adjustRightInd w:val="0"/>
              <w:spacing w:line="360" w:lineRule="auto"/>
              <w:jc w:val="center"/>
              <w:rPr>
                <w:rFonts w:ascii="宋体" w:cs="宋体"/>
                <w:color w:val="auto"/>
                <w:kern w:val="0"/>
                <w:szCs w:val="21"/>
                <w:lang w:val="zh-CN"/>
              </w:rPr>
            </w:pPr>
            <w:r>
              <w:rPr>
                <w:rFonts w:hint="eastAsia" w:ascii="宋体" w:hAnsi="宋体" w:cs="宋体"/>
                <w:color w:val="auto"/>
                <w:kern w:val="0"/>
                <w:szCs w:val="21"/>
                <w:lang w:val="zh-CN"/>
              </w:rPr>
              <w:t>招标文件条目号</w:t>
            </w:r>
          </w:p>
        </w:tc>
        <w:tc>
          <w:tcPr>
            <w:tcW w:w="2700" w:type="dxa"/>
            <w:vAlign w:val="center"/>
          </w:tcPr>
          <w:p>
            <w:pPr>
              <w:widowControl/>
              <w:adjustRightInd w:val="0"/>
              <w:spacing w:line="360" w:lineRule="auto"/>
              <w:jc w:val="center"/>
              <w:rPr>
                <w:rFonts w:ascii="宋体" w:cs="宋体"/>
                <w:color w:val="auto"/>
                <w:kern w:val="0"/>
                <w:szCs w:val="21"/>
                <w:lang w:val="zh-CN"/>
              </w:rPr>
            </w:pPr>
            <w:r>
              <w:rPr>
                <w:rFonts w:hint="eastAsia" w:ascii="宋体" w:hAnsi="宋体" w:cs="宋体"/>
                <w:color w:val="auto"/>
                <w:kern w:val="0"/>
                <w:szCs w:val="21"/>
                <w:lang w:val="zh-CN"/>
              </w:rPr>
              <w:t>招标文件要求的商务条款</w:t>
            </w:r>
          </w:p>
        </w:tc>
        <w:tc>
          <w:tcPr>
            <w:tcW w:w="2873" w:type="dxa"/>
            <w:gridSpan w:val="2"/>
            <w:vAlign w:val="center"/>
          </w:tcPr>
          <w:p>
            <w:pPr>
              <w:widowControl/>
              <w:adjustRightInd w:val="0"/>
              <w:spacing w:line="360" w:lineRule="auto"/>
              <w:jc w:val="center"/>
              <w:rPr>
                <w:rFonts w:ascii="宋体" w:cs="宋体"/>
                <w:color w:val="auto"/>
                <w:kern w:val="0"/>
                <w:szCs w:val="21"/>
                <w:lang w:val="zh-CN"/>
              </w:rPr>
            </w:pPr>
            <w:r>
              <w:rPr>
                <w:rFonts w:hint="eastAsia" w:ascii="宋体" w:hAnsi="宋体" w:cs="宋体"/>
                <w:color w:val="auto"/>
                <w:kern w:val="0"/>
                <w:szCs w:val="21"/>
                <w:lang w:val="zh-CN"/>
              </w:rPr>
              <w:t>投标响应</w:t>
            </w:r>
          </w:p>
        </w:tc>
        <w:tc>
          <w:tcPr>
            <w:tcW w:w="1372" w:type="dxa"/>
            <w:vAlign w:val="center"/>
          </w:tcPr>
          <w:p>
            <w:pPr>
              <w:widowControl/>
              <w:adjustRightInd w:val="0"/>
              <w:spacing w:line="360" w:lineRule="auto"/>
              <w:jc w:val="center"/>
              <w:rPr>
                <w:rFonts w:ascii="宋体" w:cs="宋体"/>
                <w:color w:val="auto"/>
                <w:kern w:val="0"/>
                <w:szCs w:val="21"/>
                <w:lang w:val="zh-CN"/>
              </w:rPr>
            </w:pPr>
            <w:r>
              <w:rPr>
                <w:rFonts w:hint="eastAsia" w:ascii="宋体" w:hAnsi="宋体" w:cs="宋体"/>
                <w:color w:val="auto"/>
                <w:kern w:val="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p>
        </w:tc>
        <w:tc>
          <w:tcPr>
            <w:tcW w:w="1620" w:type="dxa"/>
            <w:vAlign w:val="center"/>
          </w:tcPr>
          <w:p>
            <w:pPr>
              <w:widowControl/>
              <w:adjustRightInd w:val="0"/>
              <w:spacing w:line="360" w:lineRule="auto"/>
              <w:jc w:val="center"/>
              <w:rPr>
                <w:rFonts w:ascii="宋体" w:cs="宋体"/>
                <w:color w:val="auto"/>
                <w:kern w:val="0"/>
                <w:szCs w:val="21"/>
                <w:lang w:val="zh-CN"/>
              </w:rPr>
            </w:pPr>
          </w:p>
        </w:tc>
        <w:tc>
          <w:tcPr>
            <w:tcW w:w="2700" w:type="dxa"/>
            <w:vAlign w:val="center"/>
          </w:tcPr>
          <w:p>
            <w:pPr>
              <w:widowControl/>
              <w:adjustRightInd w:val="0"/>
              <w:spacing w:line="360" w:lineRule="auto"/>
              <w:jc w:val="center"/>
              <w:rPr>
                <w:rFonts w:ascii="宋体" w:cs="宋体"/>
                <w:color w:val="auto"/>
                <w:kern w:val="0"/>
                <w:szCs w:val="21"/>
                <w:lang w:val="zh-CN"/>
              </w:rPr>
            </w:pPr>
          </w:p>
        </w:tc>
        <w:tc>
          <w:tcPr>
            <w:tcW w:w="2873" w:type="dxa"/>
            <w:gridSpan w:val="2"/>
            <w:vAlign w:val="center"/>
          </w:tcPr>
          <w:p>
            <w:pPr>
              <w:widowControl/>
              <w:adjustRightInd w:val="0"/>
              <w:spacing w:line="360" w:lineRule="auto"/>
              <w:jc w:val="center"/>
              <w:rPr>
                <w:rFonts w:ascii="宋体" w:cs="宋体"/>
                <w:color w:val="auto"/>
                <w:kern w:val="0"/>
                <w:szCs w:val="21"/>
                <w:lang w:val="zh-CN"/>
              </w:rPr>
            </w:pPr>
          </w:p>
        </w:tc>
        <w:tc>
          <w:tcPr>
            <w:tcW w:w="1372" w:type="dxa"/>
            <w:vAlign w:val="center"/>
          </w:tcPr>
          <w:p>
            <w:pPr>
              <w:widowControl/>
              <w:adjustRightInd w:val="0"/>
              <w:spacing w:line="360" w:lineRule="auto"/>
              <w:jc w:val="center"/>
              <w:rPr>
                <w:rFonts w:asci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p>
        </w:tc>
        <w:tc>
          <w:tcPr>
            <w:tcW w:w="1620" w:type="dxa"/>
            <w:vAlign w:val="center"/>
          </w:tcPr>
          <w:p>
            <w:pPr>
              <w:widowControl/>
              <w:adjustRightInd w:val="0"/>
              <w:spacing w:line="360" w:lineRule="auto"/>
              <w:jc w:val="center"/>
              <w:rPr>
                <w:rFonts w:ascii="宋体" w:cs="宋体"/>
                <w:color w:val="auto"/>
                <w:kern w:val="0"/>
                <w:szCs w:val="21"/>
                <w:lang w:val="zh-CN"/>
              </w:rPr>
            </w:pPr>
          </w:p>
        </w:tc>
        <w:tc>
          <w:tcPr>
            <w:tcW w:w="2700" w:type="dxa"/>
            <w:vAlign w:val="center"/>
          </w:tcPr>
          <w:p>
            <w:pPr>
              <w:widowControl/>
              <w:adjustRightInd w:val="0"/>
              <w:spacing w:line="360" w:lineRule="auto"/>
              <w:jc w:val="center"/>
              <w:rPr>
                <w:rFonts w:ascii="宋体" w:cs="宋体"/>
                <w:color w:val="auto"/>
                <w:kern w:val="0"/>
                <w:szCs w:val="21"/>
                <w:lang w:val="zh-CN"/>
              </w:rPr>
            </w:pPr>
          </w:p>
        </w:tc>
        <w:tc>
          <w:tcPr>
            <w:tcW w:w="2873" w:type="dxa"/>
            <w:gridSpan w:val="2"/>
            <w:vAlign w:val="center"/>
          </w:tcPr>
          <w:p>
            <w:pPr>
              <w:widowControl/>
              <w:adjustRightInd w:val="0"/>
              <w:spacing w:line="360" w:lineRule="auto"/>
              <w:jc w:val="center"/>
              <w:rPr>
                <w:rFonts w:ascii="宋体" w:cs="宋体"/>
                <w:color w:val="auto"/>
                <w:kern w:val="0"/>
                <w:szCs w:val="21"/>
                <w:lang w:val="zh-CN"/>
              </w:rPr>
            </w:pPr>
          </w:p>
        </w:tc>
        <w:tc>
          <w:tcPr>
            <w:tcW w:w="1372" w:type="dxa"/>
            <w:vAlign w:val="center"/>
          </w:tcPr>
          <w:p>
            <w:pPr>
              <w:widowControl/>
              <w:adjustRightInd w:val="0"/>
              <w:spacing w:line="360" w:lineRule="auto"/>
              <w:jc w:val="center"/>
              <w:rPr>
                <w:rFonts w:asci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p>
        </w:tc>
        <w:tc>
          <w:tcPr>
            <w:tcW w:w="1620" w:type="dxa"/>
            <w:vAlign w:val="center"/>
          </w:tcPr>
          <w:p>
            <w:pPr>
              <w:widowControl/>
              <w:adjustRightInd w:val="0"/>
              <w:spacing w:line="360" w:lineRule="auto"/>
              <w:jc w:val="center"/>
              <w:rPr>
                <w:rFonts w:ascii="宋体" w:cs="宋体"/>
                <w:color w:val="auto"/>
                <w:kern w:val="0"/>
                <w:szCs w:val="21"/>
                <w:lang w:val="zh-CN"/>
              </w:rPr>
            </w:pPr>
          </w:p>
        </w:tc>
        <w:tc>
          <w:tcPr>
            <w:tcW w:w="2700" w:type="dxa"/>
            <w:vAlign w:val="center"/>
          </w:tcPr>
          <w:p>
            <w:pPr>
              <w:widowControl/>
              <w:adjustRightInd w:val="0"/>
              <w:spacing w:line="360" w:lineRule="auto"/>
              <w:jc w:val="center"/>
              <w:rPr>
                <w:rFonts w:ascii="宋体" w:cs="宋体"/>
                <w:color w:val="auto"/>
                <w:kern w:val="0"/>
                <w:szCs w:val="21"/>
                <w:lang w:val="zh-CN"/>
              </w:rPr>
            </w:pPr>
          </w:p>
        </w:tc>
        <w:tc>
          <w:tcPr>
            <w:tcW w:w="2873" w:type="dxa"/>
            <w:gridSpan w:val="2"/>
            <w:vAlign w:val="center"/>
          </w:tcPr>
          <w:p>
            <w:pPr>
              <w:widowControl/>
              <w:adjustRightInd w:val="0"/>
              <w:spacing w:line="360" w:lineRule="auto"/>
              <w:jc w:val="center"/>
              <w:rPr>
                <w:rFonts w:ascii="宋体" w:cs="宋体"/>
                <w:color w:val="auto"/>
                <w:kern w:val="0"/>
                <w:szCs w:val="21"/>
                <w:lang w:val="zh-CN"/>
              </w:rPr>
            </w:pPr>
          </w:p>
        </w:tc>
        <w:tc>
          <w:tcPr>
            <w:tcW w:w="1372" w:type="dxa"/>
            <w:vAlign w:val="center"/>
          </w:tcPr>
          <w:p>
            <w:pPr>
              <w:widowControl/>
              <w:adjustRightInd w:val="0"/>
              <w:spacing w:line="360" w:lineRule="auto"/>
              <w:jc w:val="center"/>
              <w:rPr>
                <w:rFonts w:asci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p>
        </w:tc>
        <w:tc>
          <w:tcPr>
            <w:tcW w:w="1620" w:type="dxa"/>
            <w:vAlign w:val="center"/>
          </w:tcPr>
          <w:p>
            <w:pPr>
              <w:widowControl/>
              <w:adjustRightInd w:val="0"/>
              <w:spacing w:line="360" w:lineRule="auto"/>
              <w:jc w:val="center"/>
              <w:rPr>
                <w:rFonts w:ascii="宋体" w:cs="宋体"/>
                <w:color w:val="auto"/>
                <w:kern w:val="0"/>
                <w:szCs w:val="21"/>
                <w:lang w:val="zh-CN"/>
              </w:rPr>
            </w:pPr>
          </w:p>
        </w:tc>
        <w:tc>
          <w:tcPr>
            <w:tcW w:w="2700" w:type="dxa"/>
            <w:vAlign w:val="center"/>
          </w:tcPr>
          <w:p>
            <w:pPr>
              <w:widowControl/>
              <w:adjustRightInd w:val="0"/>
              <w:spacing w:line="360" w:lineRule="auto"/>
              <w:jc w:val="center"/>
              <w:rPr>
                <w:rFonts w:ascii="宋体" w:cs="宋体"/>
                <w:color w:val="auto"/>
                <w:kern w:val="0"/>
                <w:szCs w:val="21"/>
                <w:lang w:val="zh-CN"/>
              </w:rPr>
            </w:pPr>
          </w:p>
        </w:tc>
        <w:tc>
          <w:tcPr>
            <w:tcW w:w="2873" w:type="dxa"/>
            <w:gridSpan w:val="2"/>
            <w:vAlign w:val="center"/>
          </w:tcPr>
          <w:p>
            <w:pPr>
              <w:widowControl/>
              <w:adjustRightInd w:val="0"/>
              <w:spacing w:line="360" w:lineRule="auto"/>
              <w:jc w:val="center"/>
              <w:rPr>
                <w:rFonts w:ascii="宋体" w:cs="宋体"/>
                <w:color w:val="auto"/>
                <w:kern w:val="0"/>
                <w:szCs w:val="21"/>
                <w:lang w:val="zh-CN"/>
              </w:rPr>
            </w:pPr>
          </w:p>
        </w:tc>
        <w:tc>
          <w:tcPr>
            <w:tcW w:w="1372" w:type="dxa"/>
            <w:vAlign w:val="center"/>
          </w:tcPr>
          <w:p>
            <w:pPr>
              <w:widowControl/>
              <w:adjustRightInd w:val="0"/>
              <w:spacing w:line="360" w:lineRule="auto"/>
              <w:jc w:val="center"/>
              <w:rPr>
                <w:rFonts w:asci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p>
        </w:tc>
        <w:tc>
          <w:tcPr>
            <w:tcW w:w="1620" w:type="dxa"/>
            <w:vAlign w:val="center"/>
          </w:tcPr>
          <w:p>
            <w:pPr>
              <w:widowControl/>
              <w:adjustRightInd w:val="0"/>
              <w:spacing w:line="360" w:lineRule="auto"/>
              <w:jc w:val="center"/>
              <w:rPr>
                <w:rFonts w:ascii="宋体" w:cs="宋体"/>
                <w:color w:val="auto"/>
                <w:kern w:val="0"/>
                <w:szCs w:val="21"/>
                <w:lang w:val="zh-CN"/>
              </w:rPr>
            </w:pPr>
          </w:p>
        </w:tc>
        <w:tc>
          <w:tcPr>
            <w:tcW w:w="2700" w:type="dxa"/>
            <w:vAlign w:val="center"/>
          </w:tcPr>
          <w:p>
            <w:pPr>
              <w:widowControl/>
              <w:adjustRightInd w:val="0"/>
              <w:spacing w:line="360" w:lineRule="auto"/>
              <w:jc w:val="center"/>
              <w:rPr>
                <w:rFonts w:ascii="宋体" w:cs="宋体"/>
                <w:color w:val="auto"/>
                <w:kern w:val="0"/>
                <w:szCs w:val="21"/>
                <w:lang w:val="zh-CN"/>
              </w:rPr>
            </w:pPr>
          </w:p>
        </w:tc>
        <w:tc>
          <w:tcPr>
            <w:tcW w:w="2873" w:type="dxa"/>
            <w:gridSpan w:val="2"/>
            <w:vAlign w:val="center"/>
          </w:tcPr>
          <w:p>
            <w:pPr>
              <w:widowControl/>
              <w:adjustRightInd w:val="0"/>
              <w:spacing w:line="360" w:lineRule="auto"/>
              <w:jc w:val="center"/>
              <w:rPr>
                <w:rFonts w:ascii="宋体" w:cs="宋体"/>
                <w:color w:val="auto"/>
                <w:kern w:val="0"/>
                <w:szCs w:val="21"/>
                <w:lang w:val="zh-CN"/>
              </w:rPr>
            </w:pPr>
          </w:p>
        </w:tc>
        <w:tc>
          <w:tcPr>
            <w:tcW w:w="1372" w:type="dxa"/>
            <w:vAlign w:val="center"/>
          </w:tcPr>
          <w:p>
            <w:pPr>
              <w:widowControl/>
              <w:adjustRightInd w:val="0"/>
              <w:spacing w:line="360" w:lineRule="auto"/>
              <w:jc w:val="center"/>
              <w:rPr>
                <w:rFonts w:asci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4" w:hRule="atLeast"/>
          <w:jc w:val="center"/>
        </w:trPr>
        <w:tc>
          <w:tcPr>
            <w:tcW w:w="651" w:type="dxa"/>
            <w:vAlign w:val="center"/>
          </w:tcPr>
          <w:p>
            <w:pPr>
              <w:widowControl/>
              <w:adjustRightInd w:val="0"/>
              <w:spacing w:line="360" w:lineRule="auto"/>
              <w:jc w:val="center"/>
              <w:rPr>
                <w:rFonts w:ascii="宋体" w:cs="宋体"/>
                <w:color w:val="auto"/>
                <w:kern w:val="0"/>
                <w:szCs w:val="21"/>
                <w:lang w:val="zh-CN"/>
              </w:rPr>
            </w:pPr>
          </w:p>
        </w:tc>
        <w:tc>
          <w:tcPr>
            <w:tcW w:w="1620" w:type="dxa"/>
            <w:vAlign w:val="center"/>
          </w:tcPr>
          <w:p>
            <w:pPr>
              <w:widowControl/>
              <w:adjustRightInd w:val="0"/>
              <w:spacing w:line="360" w:lineRule="auto"/>
              <w:jc w:val="center"/>
              <w:rPr>
                <w:rFonts w:ascii="宋体" w:cs="宋体"/>
                <w:color w:val="auto"/>
                <w:kern w:val="0"/>
                <w:szCs w:val="21"/>
                <w:lang w:val="zh-CN"/>
              </w:rPr>
            </w:pPr>
          </w:p>
        </w:tc>
        <w:tc>
          <w:tcPr>
            <w:tcW w:w="2700" w:type="dxa"/>
            <w:vAlign w:val="center"/>
          </w:tcPr>
          <w:p>
            <w:pPr>
              <w:widowControl/>
              <w:adjustRightInd w:val="0"/>
              <w:spacing w:line="360" w:lineRule="auto"/>
              <w:jc w:val="center"/>
              <w:rPr>
                <w:rFonts w:ascii="宋体" w:cs="宋体"/>
                <w:color w:val="auto"/>
                <w:kern w:val="0"/>
                <w:szCs w:val="21"/>
                <w:lang w:val="zh-CN"/>
              </w:rPr>
            </w:pPr>
          </w:p>
        </w:tc>
        <w:tc>
          <w:tcPr>
            <w:tcW w:w="2873" w:type="dxa"/>
            <w:gridSpan w:val="2"/>
            <w:vAlign w:val="center"/>
          </w:tcPr>
          <w:p>
            <w:pPr>
              <w:widowControl/>
              <w:adjustRightInd w:val="0"/>
              <w:spacing w:line="360" w:lineRule="auto"/>
              <w:jc w:val="center"/>
              <w:rPr>
                <w:rFonts w:ascii="宋体" w:cs="宋体"/>
                <w:color w:val="auto"/>
                <w:kern w:val="0"/>
                <w:szCs w:val="21"/>
                <w:lang w:val="zh-CN"/>
              </w:rPr>
            </w:pPr>
          </w:p>
        </w:tc>
        <w:tc>
          <w:tcPr>
            <w:tcW w:w="1372" w:type="dxa"/>
            <w:vAlign w:val="center"/>
          </w:tcPr>
          <w:p>
            <w:pPr>
              <w:widowControl/>
              <w:adjustRightInd w:val="0"/>
              <w:spacing w:line="360" w:lineRule="auto"/>
              <w:jc w:val="center"/>
              <w:rPr>
                <w:rFonts w:ascii="宋体" w:cs="宋体"/>
                <w:color w:val="auto"/>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51" w:type="dxa"/>
            <w:vAlign w:val="center"/>
          </w:tcPr>
          <w:p>
            <w:pPr>
              <w:widowControl/>
              <w:spacing w:line="360" w:lineRule="auto"/>
              <w:jc w:val="left"/>
              <w:rPr>
                <w:rFonts w:ascii="宋体" w:cs="Arial"/>
                <w:color w:val="auto"/>
                <w:kern w:val="0"/>
                <w:szCs w:val="21"/>
              </w:rPr>
            </w:pPr>
          </w:p>
        </w:tc>
        <w:tc>
          <w:tcPr>
            <w:tcW w:w="1620" w:type="dxa"/>
            <w:vAlign w:val="center"/>
          </w:tcPr>
          <w:p>
            <w:pPr>
              <w:widowControl/>
              <w:spacing w:line="360" w:lineRule="auto"/>
              <w:jc w:val="left"/>
              <w:rPr>
                <w:rFonts w:ascii="宋体" w:cs="Arial"/>
                <w:color w:val="auto"/>
                <w:kern w:val="0"/>
                <w:szCs w:val="21"/>
              </w:rPr>
            </w:pPr>
          </w:p>
        </w:tc>
        <w:tc>
          <w:tcPr>
            <w:tcW w:w="2700" w:type="dxa"/>
            <w:vAlign w:val="center"/>
          </w:tcPr>
          <w:p>
            <w:pPr>
              <w:widowControl/>
              <w:spacing w:line="360" w:lineRule="auto"/>
              <w:jc w:val="left"/>
              <w:rPr>
                <w:rFonts w:ascii="宋体" w:cs="Arial"/>
                <w:color w:val="auto"/>
                <w:kern w:val="0"/>
                <w:szCs w:val="21"/>
              </w:rPr>
            </w:pPr>
          </w:p>
        </w:tc>
        <w:tc>
          <w:tcPr>
            <w:tcW w:w="2873" w:type="dxa"/>
            <w:gridSpan w:val="2"/>
            <w:vAlign w:val="center"/>
          </w:tcPr>
          <w:p>
            <w:pPr>
              <w:widowControl/>
              <w:spacing w:line="360" w:lineRule="auto"/>
              <w:jc w:val="left"/>
              <w:rPr>
                <w:rFonts w:ascii="宋体" w:cs="Arial"/>
                <w:color w:val="auto"/>
                <w:kern w:val="0"/>
                <w:szCs w:val="21"/>
              </w:rPr>
            </w:pPr>
          </w:p>
        </w:tc>
        <w:tc>
          <w:tcPr>
            <w:tcW w:w="1372" w:type="dxa"/>
            <w:vAlign w:val="center"/>
          </w:tcPr>
          <w:p>
            <w:pPr>
              <w:widowControl/>
              <w:spacing w:line="360" w:lineRule="auto"/>
              <w:jc w:val="left"/>
              <w:rPr>
                <w:rFonts w:ascii="宋体" w:cs="Arial"/>
                <w:color w:val="auto"/>
                <w:kern w:val="0"/>
                <w:szCs w:val="21"/>
              </w:rPr>
            </w:pPr>
          </w:p>
        </w:tc>
      </w:tr>
    </w:tbl>
    <w:p>
      <w:pPr>
        <w:widowControl/>
        <w:adjustRightInd w:val="0"/>
        <w:spacing w:line="360" w:lineRule="auto"/>
        <w:jc w:val="left"/>
        <w:rPr>
          <w:rFonts w:ascii="宋体" w:cs="宋体"/>
          <w:color w:val="auto"/>
          <w:kern w:val="0"/>
          <w:szCs w:val="21"/>
          <w:lang w:val="zh-CN"/>
        </w:rPr>
      </w:pPr>
      <w:r>
        <w:rPr>
          <w:rFonts w:hint="eastAsia" w:ascii="宋体" w:hAnsi="宋体" w:cs="宋体"/>
          <w:color w:val="auto"/>
          <w:kern w:val="0"/>
          <w:szCs w:val="21"/>
          <w:lang w:val="zh-CN"/>
        </w:rPr>
        <w:t>供应商名称：</w:t>
      </w:r>
      <w:r>
        <w:rPr>
          <w:rFonts w:ascii="宋体" w:hAnsi="宋体"/>
          <w:color w:val="auto"/>
          <w:kern w:val="0"/>
          <w:szCs w:val="21"/>
          <w:u w:val="single"/>
          <w:lang w:val="zh-CN"/>
        </w:rPr>
        <w:t xml:space="preserve">                                                      </w:t>
      </w:r>
      <w:r>
        <w:rPr>
          <w:rFonts w:hint="eastAsia" w:ascii="宋体" w:hAnsi="宋体" w:cs="宋体"/>
          <w:color w:val="auto"/>
          <w:kern w:val="0"/>
          <w:szCs w:val="21"/>
          <w:lang w:val="zh-CN"/>
        </w:rPr>
        <w:t>（盖章）</w:t>
      </w:r>
    </w:p>
    <w:p>
      <w:pPr>
        <w:widowControl/>
        <w:adjustRightInd w:val="0"/>
        <w:spacing w:line="360" w:lineRule="auto"/>
        <w:jc w:val="left"/>
        <w:rPr>
          <w:rFonts w:ascii="宋体" w:cs="宋体"/>
          <w:color w:val="auto"/>
          <w:kern w:val="0"/>
          <w:szCs w:val="21"/>
          <w:lang w:val="zh-CN"/>
        </w:rPr>
      </w:pPr>
      <w:r>
        <w:rPr>
          <w:rFonts w:hint="eastAsia" w:ascii="宋体" w:hAnsi="宋体" w:cs="宋体"/>
          <w:color w:val="auto"/>
          <w:kern w:val="0"/>
          <w:szCs w:val="21"/>
          <w:lang w:val="zh-CN"/>
        </w:rPr>
        <w:t>说明：如果行数不够，请自行增加。</w:t>
      </w:r>
    </w:p>
    <w:p>
      <w:pPr>
        <w:widowControl/>
        <w:adjustRightInd w:val="0"/>
        <w:spacing w:line="240" w:lineRule="atLeast"/>
        <w:jc w:val="left"/>
        <w:rPr>
          <w:rFonts w:hint="eastAsia" w:ascii="宋体" w:cs="宋体"/>
          <w:color w:val="auto"/>
          <w:kern w:val="0"/>
          <w:szCs w:val="21"/>
          <w:lang w:val="zh-CN"/>
        </w:rPr>
      </w:pPr>
    </w:p>
    <w:p>
      <w:pPr>
        <w:spacing w:line="240" w:lineRule="atLeast"/>
        <w:rPr>
          <w:rFonts w:hint="eastAsia"/>
          <w:b/>
          <w:color w:val="auto"/>
        </w:rPr>
      </w:pPr>
    </w:p>
    <w:p>
      <w:pPr>
        <w:spacing w:line="240" w:lineRule="atLeast"/>
        <w:rPr>
          <w:rFonts w:hint="eastAsia"/>
          <w:b/>
          <w:color w:val="auto"/>
        </w:rPr>
      </w:pPr>
      <w:r>
        <w:rPr>
          <w:rFonts w:hint="eastAsia"/>
          <w:b/>
          <w:color w:val="auto"/>
        </w:rPr>
        <w:t>目录十、项目实施、集成方案</w:t>
      </w:r>
    </w:p>
    <w:p>
      <w:pPr>
        <w:spacing w:line="240" w:lineRule="atLeast"/>
        <w:rPr>
          <w:rFonts w:hint="eastAsia"/>
          <w:b/>
          <w:color w:val="auto"/>
        </w:rPr>
      </w:pPr>
    </w:p>
    <w:p>
      <w:pPr>
        <w:spacing w:line="240" w:lineRule="atLeast"/>
        <w:rPr>
          <w:rFonts w:hint="eastAsia" w:ascii="黑体" w:hAnsi="宋体" w:eastAsia="黑体" w:cs="宋体"/>
          <w:color w:val="auto"/>
          <w:kern w:val="0"/>
          <w:sz w:val="36"/>
          <w:szCs w:val="36"/>
          <w:lang w:val="zh-CN"/>
        </w:rPr>
      </w:pPr>
      <w:r>
        <w:rPr>
          <w:rFonts w:hint="eastAsia" w:ascii="宋体" w:hAnsi="宋体"/>
          <w:color w:val="auto"/>
          <w:sz w:val="28"/>
          <w:szCs w:val="28"/>
        </w:rPr>
        <w:t xml:space="preserve">                 </w:t>
      </w:r>
      <w:r>
        <w:rPr>
          <w:rFonts w:ascii="黑体" w:hAnsi="宋体" w:eastAsia="黑体" w:cs="宋体"/>
          <w:color w:val="auto"/>
          <w:kern w:val="0"/>
          <w:sz w:val="36"/>
          <w:szCs w:val="36"/>
          <w:lang w:val="zh-CN"/>
        </w:rPr>
        <w:t>项目实施</w:t>
      </w:r>
      <w:r>
        <w:rPr>
          <w:rFonts w:hint="eastAsia" w:ascii="黑体" w:hAnsi="宋体" w:eastAsia="黑体" w:cs="宋体"/>
          <w:color w:val="auto"/>
          <w:kern w:val="0"/>
          <w:sz w:val="36"/>
          <w:szCs w:val="36"/>
          <w:lang w:val="zh-CN"/>
        </w:rPr>
        <w:t>、集成方案（若有）</w:t>
      </w: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rPr>
      </w:pPr>
    </w:p>
    <w:p>
      <w:pPr>
        <w:spacing w:line="240" w:lineRule="atLeast"/>
        <w:rPr>
          <w:rFonts w:hint="eastAsia" w:ascii="黑体" w:hAnsi="宋体" w:eastAsia="黑体" w:cs="宋体"/>
          <w:color w:val="auto"/>
          <w:kern w:val="0"/>
          <w:sz w:val="36"/>
          <w:szCs w:val="36"/>
        </w:rPr>
      </w:pPr>
    </w:p>
    <w:p>
      <w:pPr>
        <w:spacing w:line="240" w:lineRule="atLeast"/>
        <w:rPr>
          <w:rFonts w:hint="eastAsia" w:ascii="黑体" w:hAnsi="宋体" w:eastAsia="黑体" w:cs="宋体"/>
          <w:color w:val="auto"/>
          <w:kern w:val="0"/>
          <w:sz w:val="36"/>
          <w:szCs w:val="36"/>
        </w:rPr>
      </w:pPr>
    </w:p>
    <w:p>
      <w:pPr>
        <w:spacing w:line="240" w:lineRule="atLeast"/>
        <w:rPr>
          <w:rFonts w:hint="eastAsia" w:ascii="黑体" w:hAnsi="宋体" w:eastAsia="黑体" w:cs="宋体"/>
          <w:color w:val="auto"/>
          <w:kern w:val="0"/>
          <w:sz w:val="36"/>
          <w:szCs w:val="36"/>
        </w:rPr>
      </w:pPr>
    </w:p>
    <w:p>
      <w:pPr>
        <w:spacing w:line="240" w:lineRule="atLeast"/>
        <w:rPr>
          <w:rFonts w:hint="eastAsia" w:ascii="黑体" w:hAnsi="宋体" w:eastAsia="黑体" w:cs="宋体"/>
          <w:color w:val="auto"/>
          <w:kern w:val="0"/>
          <w:sz w:val="36"/>
          <w:szCs w:val="36"/>
        </w:rPr>
      </w:pPr>
    </w:p>
    <w:p>
      <w:pPr>
        <w:spacing w:line="240" w:lineRule="atLeast"/>
        <w:rPr>
          <w:rFonts w:hint="eastAsia" w:ascii="宋体" w:hAnsi="宋体"/>
          <w:color w:val="auto"/>
          <w:sz w:val="28"/>
          <w:szCs w:val="28"/>
        </w:rPr>
      </w:pPr>
    </w:p>
    <w:p>
      <w:pPr>
        <w:spacing w:line="240" w:lineRule="atLeast"/>
        <w:rPr>
          <w:rFonts w:hint="eastAsia"/>
          <w:b/>
          <w:color w:val="auto"/>
        </w:rPr>
      </w:pPr>
      <w:r>
        <w:rPr>
          <w:rFonts w:hint="eastAsia"/>
          <w:b/>
          <w:color w:val="auto"/>
        </w:rPr>
        <w:t>目录十一、服务与承诺</w:t>
      </w:r>
    </w:p>
    <w:p>
      <w:pPr>
        <w:spacing w:line="240" w:lineRule="atLeast"/>
        <w:rPr>
          <w:rFonts w:hint="eastAsia"/>
          <w:b/>
          <w:color w:val="auto"/>
        </w:rPr>
      </w:pPr>
    </w:p>
    <w:p>
      <w:pPr>
        <w:spacing w:line="240" w:lineRule="atLeast"/>
        <w:rPr>
          <w:rFonts w:hint="eastAsia" w:ascii="黑体" w:hAnsi="宋体" w:eastAsia="黑体" w:cs="宋体"/>
          <w:color w:val="auto"/>
          <w:kern w:val="0"/>
          <w:sz w:val="36"/>
          <w:szCs w:val="36"/>
          <w:lang w:val="zh-CN"/>
        </w:rPr>
      </w:pPr>
      <w:r>
        <w:rPr>
          <w:rFonts w:hint="eastAsia" w:ascii="黑体" w:hAnsi="宋体" w:eastAsia="黑体" w:cs="宋体"/>
          <w:color w:val="auto"/>
          <w:kern w:val="0"/>
          <w:sz w:val="36"/>
          <w:szCs w:val="36"/>
          <w:lang w:val="zh-CN"/>
        </w:rPr>
        <w:t xml:space="preserve">                     </w:t>
      </w:r>
      <w:r>
        <w:rPr>
          <w:rFonts w:ascii="黑体" w:hAnsi="宋体" w:eastAsia="黑体" w:cs="宋体"/>
          <w:color w:val="auto"/>
          <w:kern w:val="0"/>
          <w:sz w:val="36"/>
          <w:szCs w:val="36"/>
          <w:lang w:val="zh-CN"/>
        </w:rPr>
        <w:t>服务与承诺</w:t>
      </w: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lang w:val="zh-CN"/>
        </w:rPr>
      </w:pPr>
    </w:p>
    <w:p>
      <w:pPr>
        <w:spacing w:line="240" w:lineRule="atLeast"/>
        <w:rPr>
          <w:rFonts w:hint="eastAsia" w:ascii="黑体" w:hAnsi="宋体" w:eastAsia="黑体" w:cs="宋体"/>
          <w:color w:val="auto"/>
          <w:kern w:val="0"/>
          <w:sz w:val="36"/>
          <w:szCs w:val="36"/>
          <w:lang w:val="zh-CN"/>
        </w:rPr>
      </w:pPr>
    </w:p>
    <w:p>
      <w:pPr>
        <w:spacing w:line="240" w:lineRule="atLeast"/>
        <w:rPr>
          <w:rFonts w:hint="eastAsia"/>
          <w:color w:val="auto"/>
        </w:rPr>
      </w:pPr>
    </w:p>
    <w:p>
      <w:pPr>
        <w:spacing w:line="240" w:lineRule="atLeast"/>
        <w:rPr>
          <w:rFonts w:hint="eastAsia"/>
          <w:b/>
          <w:color w:val="auto"/>
        </w:rPr>
      </w:pPr>
      <w:r>
        <w:rPr>
          <w:rFonts w:hint="eastAsia"/>
          <w:b/>
          <w:color w:val="auto"/>
        </w:rPr>
        <w:t>目录十二、投标需要的其他证明文件及材料</w:t>
      </w: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color w:val="auto"/>
        </w:rPr>
      </w:pPr>
      <w:r>
        <w:rPr>
          <w:rFonts w:hint="eastAsia"/>
          <w:b/>
          <w:color w:val="auto"/>
        </w:rPr>
        <w:t xml:space="preserve">                 </w:t>
      </w:r>
      <w:r>
        <w:rPr>
          <w:rFonts w:hint="eastAsia" w:ascii="黑体" w:hAnsi="宋体" w:eastAsia="黑体" w:cs="宋体"/>
          <w:color w:val="auto"/>
          <w:kern w:val="0"/>
          <w:sz w:val="36"/>
          <w:szCs w:val="36"/>
          <w:lang w:val="zh-CN"/>
        </w:rPr>
        <w:t>投标需要的其他证明文件及材料（若有）</w:t>
      </w: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240" w:lineRule="atLeast"/>
        <w:rPr>
          <w:rFonts w:hint="eastAsia"/>
          <w:b/>
          <w:color w:val="auto"/>
        </w:rPr>
      </w:pPr>
    </w:p>
    <w:p>
      <w:pPr>
        <w:spacing w:line="360" w:lineRule="auto"/>
        <w:rPr>
          <w:rFonts w:hint="eastAsia"/>
          <w:b/>
          <w:color w:val="auto"/>
        </w:rPr>
      </w:pPr>
      <w:r>
        <w:rPr>
          <w:rFonts w:hint="eastAsia"/>
          <w:b/>
          <w:color w:val="auto"/>
        </w:rPr>
        <w:t>附件一、中小企业声明函格式</w:t>
      </w:r>
    </w:p>
    <w:p>
      <w:pPr>
        <w:spacing w:line="360" w:lineRule="auto"/>
        <w:jc w:val="center"/>
        <w:rPr>
          <w:rFonts w:hint="eastAsia" w:ascii="黑体" w:eastAsia="黑体"/>
          <w:color w:val="auto"/>
          <w:sz w:val="36"/>
          <w:szCs w:val="36"/>
        </w:rPr>
      </w:pPr>
      <w:r>
        <w:rPr>
          <w:rFonts w:hint="eastAsia" w:ascii="黑体" w:eastAsia="黑体"/>
          <w:color w:val="auto"/>
          <w:sz w:val="36"/>
          <w:szCs w:val="36"/>
        </w:rPr>
        <w:t>中小企业声明函</w:t>
      </w:r>
    </w:p>
    <w:p>
      <w:pPr>
        <w:spacing w:line="360" w:lineRule="auto"/>
        <w:ind w:firstLine="420"/>
        <w:rPr>
          <w:rFonts w:hint="eastAsia"/>
          <w:color w:val="auto"/>
        </w:rPr>
      </w:pPr>
      <w:r>
        <w:rPr>
          <w:rFonts w:hint="eastAsia"/>
          <w:color w:val="auto"/>
        </w:rPr>
        <w:t>本公司郑重声明，根据《政府采购促进中小企业发展暂行办法》（财库[2011]181号）的规定，本公司为______（请填写：中型、小型、微型）企业。即，本公司同时满足以下条件：</w:t>
      </w:r>
    </w:p>
    <w:p>
      <w:pPr>
        <w:spacing w:line="360" w:lineRule="auto"/>
        <w:ind w:firstLine="420"/>
        <w:rPr>
          <w:rFonts w:hint="eastAsia"/>
          <w:color w:val="auto"/>
        </w:rPr>
      </w:pPr>
      <w:r>
        <w:rPr>
          <w:rFonts w:hint="eastAsia"/>
          <w:color w:val="auto"/>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20"/>
        <w:rPr>
          <w:rFonts w:hint="eastAsia"/>
          <w:color w:val="auto"/>
        </w:rPr>
      </w:pPr>
      <w:r>
        <w:rPr>
          <w:rFonts w:hint="eastAsia"/>
          <w:color w:val="auto"/>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360" w:lineRule="auto"/>
        <w:ind w:firstLine="420"/>
        <w:rPr>
          <w:rFonts w:hint="eastAsia"/>
          <w:color w:val="auto"/>
        </w:rPr>
      </w:pPr>
      <w:r>
        <w:rPr>
          <w:rFonts w:hint="eastAsia"/>
          <w:color w:val="auto"/>
        </w:rPr>
        <w:t>本公司对上述声明的真实性负责。如有虚假，将依法承担相应责任。</w:t>
      </w:r>
    </w:p>
    <w:p>
      <w:pPr>
        <w:spacing w:line="360" w:lineRule="auto"/>
        <w:rPr>
          <w:rFonts w:hint="eastAsia"/>
          <w:color w:val="auto"/>
        </w:rPr>
      </w:pPr>
    </w:p>
    <w:p>
      <w:pPr>
        <w:spacing w:line="360" w:lineRule="auto"/>
        <w:ind w:firstLine="4200" w:firstLineChars="2000"/>
        <w:rPr>
          <w:rFonts w:hint="eastAsia"/>
          <w:color w:val="auto"/>
        </w:rPr>
      </w:pPr>
      <w:r>
        <w:rPr>
          <w:rFonts w:hint="eastAsia"/>
          <w:color w:val="auto"/>
        </w:rPr>
        <w:t>企业名称（盖章）：</w:t>
      </w:r>
    </w:p>
    <w:p>
      <w:pPr>
        <w:spacing w:line="360" w:lineRule="auto"/>
        <w:ind w:firstLine="4200" w:firstLineChars="2000"/>
        <w:rPr>
          <w:rFonts w:hint="eastAsia"/>
          <w:color w:val="auto"/>
        </w:rPr>
      </w:pPr>
      <w:r>
        <w:rPr>
          <w:rFonts w:hint="eastAsia"/>
          <w:color w:val="auto"/>
        </w:rPr>
        <w:t>日　　　　　　期：</w:t>
      </w:r>
    </w:p>
    <w:p>
      <w:pPr>
        <w:spacing w:line="240" w:lineRule="atLeast"/>
        <w:rPr>
          <w:rFonts w:hint="eastAsia"/>
          <w:color w:val="auto"/>
        </w:rPr>
      </w:pPr>
    </w:p>
    <w:p>
      <w:pPr>
        <w:spacing w:line="240" w:lineRule="atLeast"/>
        <w:rPr>
          <w:rFonts w:hint="eastAsia"/>
          <w:color w:val="auto"/>
        </w:rPr>
      </w:pPr>
    </w:p>
    <w:p>
      <w:pPr>
        <w:widowControl/>
        <w:adjustRightInd w:val="0"/>
        <w:spacing w:line="240" w:lineRule="atLeast"/>
        <w:rPr>
          <w:rFonts w:hint="eastAsia"/>
          <w:b/>
          <w:color w:val="auto"/>
        </w:rPr>
      </w:pPr>
      <w:r>
        <w:rPr>
          <w:rFonts w:hint="eastAsia"/>
          <w:b/>
          <w:color w:val="auto"/>
        </w:rPr>
        <w:t>附件二、无重大违法记录声明格式</w:t>
      </w:r>
    </w:p>
    <w:p>
      <w:pPr>
        <w:widowControl/>
        <w:adjustRightInd w:val="0"/>
        <w:spacing w:line="240" w:lineRule="atLeast"/>
        <w:rPr>
          <w:rFonts w:hint="eastAsia"/>
          <w:b/>
          <w:color w:val="auto"/>
        </w:rPr>
      </w:pPr>
    </w:p>
    <w:p>
      <w:pPr>
        <w:jc w:val="center"/>
        <w:rPr>
          <w:rFonts w:hint="eastAsia" w:ascii="黑体" w:eastAsia="黑体"/>
          <w:color w:val="auto"/>
          <w:sz w:val="36"/>
          <w:szCs w:val="36"/>
        </w:rPr>
      </w:pPr>
      <w:r>
        <w:rPr>
          <w:rFonts w:hint="eastAsia" w:ascii="黑体" w:eastAsia="黑体"/>
          <w:color w:val="auto"/>
          <w:sz w:val="36"/>
          <w:szCs w:val="36"/>
        </w:rPr>
        <w:t>无重大违法记录声明</w:t>
      </w:r>
    </w:p>
    <w:p>
      <w:pPr>
        <w:spacing w:line="360" w:lineRule="auto"/>
        <w:rPr>
          <w:rFonts w:hint="eastAsia"/>
          <w:color w:val="auto"/>
        </w:rPr>
      </w:pPr>
    </w:p>
    <w:p>
      <w:pPr>
        <w:spacing w:line="360" w:lineRule="auto"/>
        <w:rPr>
          <w:rFonts w:hint="eastAsia"/>
          <w:color w:val="auto"/>
        </w:rPr>
      </w:pPr>
      <w:r>
        <w:rPr>
          <w:rFonts w:hint="eastAsia"/>
          <w:color w:val="auto"/>
        </w:rPr>
        <w:t>南京市口腔医院医疗设备科：</w:t>
      </w:r>
    </w:p>
    <w:p>
      <w:pPr>
        <w:spacing w:line="360" w:lineRule="auto"/>
        <w:rPr>
          <w:rFonts w:hint="eastAsia"/>
          <w:color w:val="auto"/>
        </w:rPr>
      </w:pPr>
      <w:r>
        <w:rPr>
          <w:rFonts w:hint="eastAsia"/>
          <w:color w:val="auto"/>
        </w:rPr>
        <w:t xml:space="preserve">    我单位                                       （供应商名称）郑重声明：</w:t>
      </w:r>
    </w:p>
    <w:p>
      <w:pPr>
        <w:spacing w:line="360" w:lineRule="auto"/>
        <w:rPr>
          <w:rFonts w:hint="eastAsia"/>
          <w:color w:val="auto"/>
        </w:rPr>
      </w:pPr>
      <w:r>
        <w:rPr>
          <w:rFonts w:hint="eastAsia"/>
          <w:color w:val="auto"/>
        </w:rPr>
        <w:t xml:space="preserve">    参加政府采购活动前3年内在经营活动中        （在下划线上如实填写：有或没有）重大违法记录。</w:t>
      </w:r>
    </w:p>
    <w:p>
      <w:pPr>
        <w:spacing w:line="360" w:lineRule="auto"/>
        <w:rPr>
          <w:rFonts w:hint="eastAsia"/>
          <w:color w:val="auto"/>
        </w:rPr>
      </w:pPr>
      <w:r>
        <w:rPr>
          <w:rFonts w:hint="eastAsia"/>
          <w:color w:val="auto"/>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rFonts w:hint="eastAsia"/>
          <w:color w:val="auto"/>
        </w:rPr>
      </w:pPr>
      <w:r>
        <w:rPr>
          <w:rFonts w:hint="eastAsia"/>
          <w:color w:val="auto"/>
        </w:rPr>
        <w:t xml:space="preserve">                                    </w:t>
      </w:r>
    </w:p>
    <w:p>
      <w:pPr>
        <w:spacing w:line="360" w:lineRule="auto"/>
        <w:rPr>
          <w:rFonts w:hint="eastAsia"/>
          <w:color w:val="auto"/>
          <w:sz w:val="30"/>
          <w:szCs w:val="30"/>
        </w:rPr>
      </w:pPr>
      <w:r>
        <w:rPr>
          <w:rFonts w:hint="eastAsia"/>
          <w:color w:val="auto"/>
        </w:rPr>
        <w:t xml:space="preserve">                                                      声明人：（公章）</w:t>
      </w:r>
    </w:p>
    <w:p>
      <w:pPr>
        <w:spacing w:line="360" w:lineRule="auto"/>
        <w:rPr>
          <w:rFonts w:hint="eastAsia"/>
          <w:color w:val="auto"/>
        </w:rPr>
      </w:pPr>
      <w:r>
        <w:rPr>
          <w:rFonts w:hint="eastAsia"/>
          <w:color w:val="auto"/>
          <w:sz w:val="30"/>
          <w:szCs w:val="30"/>
        </w:rPr>
        <w:t xml:space="preserve">                                      </w:t>
      </w:r>
      <w:r>
        <w:rPr>
          <w:rFonts w:hint="eastAsia"/>
          <w:color w:val="auto"/>
        </w:rPr>
        <w:t>年     月    日</w:t>
      </w:r>
    </w:p>
    <w:p>
      <w:pPr>
        <w:spacing w:line="360" w:lineRule="auto"/>
        <w:rPr>
          <w:rFonts w:hint="eastAsia"/>
          <w:color w:val="auto"/>
        </w:rPr>
      </w:pPr>
    </w:p>
    <w:p>
      <w:pPr>
        <w:spacing w:line="360" w:lineRule="auto"/>
        <w:rPr>
          <w:rFonts w:hint="eastAsia"/>
          <w:color w:val="auto"/>
        </w:rPr>
      </w:pPr>
    </w:p>
    <w:p>
      <w:pPr>
        <w:spacing w:line="360" w:lineRule="auto"/>
        <w:rPr>
          <w:rFonts w:hint="eastAsia"/>
          <w:color w:val="auto"/>
        </w:rPr>
      </w:pPr>
    </w:p>
    <w:p>
      <w:pPr>
        <w:spacing w:line="360" w:lineRule="auto"/>
        <w:rPr>
          <w:rFonts w:hint="eastAsia"/>
          <w:color w:val="auto"/>
        </w:rPr>
      </w:pPr>
    </w:p>
    <w:p>
      <w:pPr>
        <w:spacing w:line="360" w:lineRule="auto"/>
        <w:rPr>
          <w:rFonts w:hint="eastAsia"/>
          <w:b/>
          <w:color w:val="auto"/>
        </w:rPr>
      </w:pPr>
      <w:r>
        <w:rPr>
          <w:rFonts w:hint="eastAsia"/>
          <w:b/>
          <w:color w:val="auto"/>
        </w:rPr>
        <w:t>附件三、具备履行合同所必需的设备和专业技术能力的声明格式及证明材料</w:t>
      </w:r>
    </w:p>
    <w:p>
      <w:pPr>
        <w:spacing w:line="360" w:lineRule="auto"/>
        <w:rPr>
          <w:rFonts w:hint="eastAsia" w:ascii="黑体" w:eastAsia="黑体"/>
          <w:color w:val="auto"/>
          <w:sz w:val="36"/>
          <w:szCs w:val="36"/>
        </w:rPr>
      </w:pPr>
      <w:r>
        <w:rPr>
          <w:rFonts w:hint="eastAsia" w:ascii="黑体" w:eastAsia="黑体"/>
          <w:color w:val="auto"/>
          <w:sz w:val="36"/>
          <w:szCs w:val="36"/>
        </w:rPr>
        <w:t xml:space="preserve">  具备履行合同所必需的设备和专业技术能力的声明格式</w:t>
      </w:r>
    </w:p>
    <w:p>
      <w:pPr>
        <w:spacing w:line="360" w:lineRule="auto"/>
        <w:rPr>
          <w:rFonts w:hint="eastAsia"/>
          <w:color w:val="auto"/>
        </w:rPr>
      </w:pPr>
      <w:r>
        <w:rPr>
          <w:rFonts w:hint="eastAsia"/>
          <w:color w:val="auto"/>
        </w:rPr>
        <w:t>南京市口腔医院医疗设备科：</w:t>
      </w:r>
    </w:p>
    <w:p>
      <w:pPr>
        <w:spacing w:line="460" w:lineRule="exact"/>
        <w:ind w:firstLine="492"/>
        <w:rPr>
          <w:rFonts w:hint="eastAsia"/>
          <w:color w:val="auto"/>
        </w:rPr>
      </w:pPr>
      <w:r>
        <w:rPr>
          <w:rFonts w:hint="eastAsia"/>
          <w:color w:val="auto"/>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rFonts w:hint="eastAsia"/>
          <w:color w:val="auto"/>
        </w:rPr>
      </w:pPr>
      <w:r>
        <w:rPr>
          <w:rFonts w:hint="eastAsia"/>
          <w:color w:val="auto"/>
        </w:rPr>
        <w:t>主要设备有：                          。( 若有 )</w:t>
      </w:r>
    </w:p>
    <w:p>
      <w:pPr>
        <w:spacing w:line="460" w:lineRule="exact"/>
        <w:ind w:firstLine="492"/>
        <w:rPr>
          <w:rFonts w:hint="eastAsia"/>
          <w:color w:val="auto"/>
        </w:rPr>
      </w:pPr>
      <w:r>
        <w:rPr>
          <w:rFonts w:hint="eastAsia"/>
          <w:color w:val="auto"/>
        </w:rPr>
        <w:t>主要专业技术能力有：                  。( 若有 )</w:t>
      </w:r>
    </w:p>
    <w:p>
      <w:pPr>
        <w:spacing w:line="360" w:lineRule="auto"/>
        <w:rPr>
          <w:rFonts w:hint="eastAsia"/>
          <w:color w:val="auto"/>
        </w:rPr>
      </w:pPr>
      <w:r>
        <w:rPr>
          <w:rFonts w:hint="eastAsia"/>
          <w:color w:val="auto"/>
        </w:rPr>
        <w:t xml:space="preserve">                                      </w:t>
      </w:r>
    </w:p>
    <w:p>
      <w:pPr>
        <w:spacing w:line="360" w:lineRule="auto"/>
        <w:rPr>
          <w:rFonts w:hint="eastAsia"/>
          <w:color w:val="auto"/>
        </w:rPr>
      </w:pPr>
    </w:p>
    <w:p>
      <w:pPr>
        <w:spacing w:line="360" w:lineRule="auto"/>
        <w:rPr>
          <w:rFonts w:hint="eastAsia"/>
          <w:color w:val="auto"/>
        </w:rPr>
      </w:pPr>
      <w:r>
        <w:rPr>
          <w:rFonts w:hint="eastAsia"/>
          <w:color w:val="auto"/>
        </w:rPr>
        <w:t xml:space="preserve">                                           声明人：（公章）</w:t>
      </w:r>
    </w:p>
    <w:p>
      <w:pPr>
        <w:spacing w:line="460" w:lineRule="exact"/>
        <w:rPr>
          <w:rFonts w:hint="eastAsia"/>
          <w:color w:val="auto"/>
        </w:rPr>
      </w:pPr>
      <w:r>
        <w:rPr>
          <w:rFonts w:hint="eastAsia" w:ascii="宋体" w:hAnsi="宋体"/>
          <w:bCs/>
          <w:color w:val="auto"/>
          <w:sz w:val="24"/>
        </w:rPr>
        <w:t xml:space="preserve">                                     </w:t>
      </w:r>
      <w:r>
        <w:rPr>
          <w:rFonts w:hint="eastAsia"/>
          <w:color w:val="auto"/>
        </w:rPr>
        <w:t>日期：______年    月    日</w:t>
      </w:r>
    </w:p>
    <w:p>
      <w:pPr>
        <w:spacing w:line="360" w:lineRule="auto"/>
        <w:rPr>
          <w:rFonts w:hint="eastAsia"/>
          <w:color w:val="auto"/>
        </w:rPr>
      </w:pPr>
    </w:p>
    <w:p>
      <w:pPr>
        <w:spacing w:line="460" w:lineRule="exact"/>
        <w:ind w:firstLine="492"/>
        <w:rPr>
          <w:rFonts w:hint="eastAsia"/>
          <w:color w:val="auto"/>
        </w:rPr>
      </w:pPr>
      <w:r>
        <w:rPr>
          <w:rFonts w:hint="eastAsia"/>
          <w:color w:val="auto"/>
        </w:rPr>
        <w:t>其他证明材料及文件：（如果投标人认为需要提供的话）</w:t>
      </w:r>
    </w:p>
    <w:p>
      <w:pPr>
        <w:spacing w:line="360" w:lineRule="auto"/>
        <w:rPr>
          <w:rFonts w:hint="eastAsia"/>
          <w:color w:val="auto"/>
        </w:rPr>
      </w:pPr>
    </w:p>
    <w:p>
      <w:pPr>
        <w:autoSpaceDE w:val="0"/>
        <w:autoSpaceDN w:val="0"/>
        <w:adjustRightInd w:val="0"/>
        <w:spacing w:line="240" w:lineRule="atLeast"/>
        <w:ind w:left="560"/>
        <w:jc w:val="center"/>
        <w:outlineLvl w:val="0"/>
        <w:rPr>
          <w:color w:val="auto"/>
        </w:rPr>
      </w:pPr>
    </w:p>
    <w:p>
      <w:pPr>
        <w:autoSpaceDE w:val="0"/>
        <w:autoSpaceDN w:val="0"/>
        <w:adjustRightInd w:val="0"/>
        <w:spacing w:line="240" w:lineRule="atLeast"/>
        <w:ind w:left="560"/>
        <w:jc w:val="center"/>
        <w:outlineLvl w:val="0"/>
        <w:rPr>
          <w:rFonts w:hint="eastAsia"/>
          <w:color w:val="auto"/>
        </w:rPr>
      </w:pPr>
    </w:p>
    <w:p>
      <w:pPr>
        <w:rPr>
          <w:color w:val="auto"/>
        </w:rPr>
      </w:pPr>
    </w:p>
    <w:sectPr>
      <w:footerReference r:id="rId4" w:type="first"/>
      <w:footerReference r:id="rId3" w:type="default"/>
      <w:endnotePr>
        <w:numFmt w:val="decimal"/>
      </w:endnotePr>
      <w:pgSz w:w="12240" w:h="15840"/>
      <w:pgMar w:top="1418" w:right="1418" w:bottom="1418" w:left="141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szCs w:val="21"/>
      </w:rPr>
      <w:t>第</w:t>
    </w:r>
    <w:r>
      <w:rPr>
        <w:szCs w:val="21"/>
      </w:rPr>
      <w:t xml:space="preserve"> </w:t>
    </w:r>
    <w:r>
      <w:rPr>
        <w:szCs w:val="21"/>
      </w:rPr>
      <w:fldChar w:fldCharType="begin"/>
    </w:r>
    <w:r>
      <w:rPr>
        <w:szCs w:val="21"/>
      </w:rPr>
      <w:instrText xml:space="preserve"> PAGE </w:instrText>
    </w:r>
    <w:r>
      <w:rPr>
        <w:szCs w:val="21"/>
      </w:rPr>
      <w:fldChar w:fldCharType="separate"/>
    </w:r>
    <w:r>
      <w:rPr>
        <w:szCs w:val="21"/>
      </w:rPr>
      <w:t>18</w:t>
    </w:r>
    <w:r>
      <w:rPr>
        <w:szCs w:val="21"/>
      </w:rPr>
      <w:fldChar w:fldCharType="end"/>
    </w:r>
    <w:r>
      <w:rPr>
        <w:szCs w:val="21"/>
      </w:rPr>
      <w:t xml:space="preserve"> </w:t>
    </w:r>
    <w:r>
      <w:rPr>
        <w:rFonts w:hint="eastAsia"/>
        <w:szCs w:val="21"/>
      </w:rPr>
      <w:t>页</w:t>
    </w:r>
    <w:r>
      <w:rPr>
        <w:szCs w:val="21"/>
      </w:rPr>
      <w:t xml:space="preserve"> </w:t>
    </w:r>
    <w:r>
      <w:rPr>
        <w:rFonts w:hint="eastAsia"/>
        <w:szCs w:val="21"/>
      </w:rPr>
      <w:t>共</w:t>
    </w:r>
    <w:r>
      <w:rPr>
        <w:szCs w:val="21"/>
      </w:rPr>
      <w:t xml:space="preserve"> </w:t>
    </w:r>
    <w:r>
      <w:rPr>
        <w:szCs w:val="21"/>
      </w:rPr>
      <w:fldChar w:fldCharType="begin"/>
    </w:r>
    <w:r>
      <w:rPr>
        <w:szCs w:val="21"/>
      </w:rPr>
      <w:instrText xml:space="preserve"> NUMPAGES </w:instrText>
    </w:r>
    <w:r>
      <w:rPr>
        <w:szCs w:val="21"/>
      </w:rPr>
      <w:fldChar w:fldCharType="separate"/>
    </w:r>
    <w:r>
      <w:rPr>
        <w:szCs w:val="21"/>
      </w:rPr>
      <w:t>27</w:t>
    </w:r>
    <w:r>
      <w:rPr>
        <w:szCs w:val="21"/>
      </w:rPr>
      <w:fldChar w:fldCharType="end"/>
    </w:r>
    <w:r>
      <w:rPr>
        <w:szCs w:val="21"/>
      </w:rPr>
      <w:t xml:space="preserve"> </w:t>
    </w:r>
    <w:r>
      <w:rPr>
        <w:rFonts w:hint="eastAsia"/>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E05C42"/>
    <w:multiLevelType w:val="singleLevel"/>
    <w:tmpl w:val="93E05C42"/>
    <w:lvl w:ilvl="0" w:tentative="0">
      <w:start w:val="5"/>
      <w:numFmt w:val="chineseCounting"/>
      <w:suff w:val="nothing"/>
      <w:lvlText w:val="%1、"/>
      <w:lvlJc w:val="left"/>
      <w:rPr>
        <w:rFonts w:hint="eastAsia"/>
      </w:rPr>
    </w:lvl>
  </w:abstractNum>
  <w:abstractNum w:abstractNumId="1">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2">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C1734"/>
    <w:rsid w:val="10DE4C18"/>
    <w:rsid w:val="12D1067E"/>
    <w:rsid w:val="167E1B71"/>
    <w:rsid w:val="281B1F75"/>
    <w:rsid w:val="2A72432C"/>
    <w:rsid w:val="525A2326"/>
    <w:rsid w:val="543027D2"/>
    <w:rsid w:val="557E5FBB"/>
    <w:rsid w:val="74B6179E"/>
    <w:rsid w:val="7BC67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99"/>
    <w:rPr>
      <w:rFonts w:ascii="宋体" w:hAnsi="Courier New"/>
      <w:kern w:val="0"/>
      <w:szCs w:val="21"/>
    </w:r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customStyle="1" w:styleId="6">
    <w:name w:val="正文 A"/>
    <w:qFormat/>
    <w:uiPriority w:val="0"/>
    <w:pPr>
      <w:widowControl w:val="0"/>
      <w:jc w:val="both"/>
    </w:pPr>
    <w:rPr>
      <w:rFonts w:ascii="Times New Roman" w:hAnsi="Times New Roman" w:eastAsia="Times New Roman" w:cs="Times New Roman"/>
      <w:color w:val="000000"/>
      <w:kern w:val="2"/>
      <w:sz w:val="21"/>
      <w:szCs w:val="21"/>
      <w:u w:val="none" w:color="000000"/>
      <w:lang w:val="en-US" w:eastAsia="zh-CN" w:bidi="ar-SA"/>
    </w:rPr>
  </w:style>
  <w:style w:type="paragraph" w:customStyle="1" w:styleId="7">
    <w:name w:val="列出段落1"/>
    <w:basedOn w:val="1"/>
    <w:qFormat/>
    <w:uiPriority w:val="34"/>
    <w:pPr>
      <w:spacing w:beforeLines="50" w:afterLines="50"/>
      <w:ind w:firstLine="200" w:firstLineChars="200"/>
    </w:pPr>
    <w:rPr>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user</cp:lastModifiedBy>
  <dcterms:modified xsi:type="dcterms:W3CDTF">2020-09-18T02:52:41Z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